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CA" w:rsidRPr="009144CA" w:rsidRDefault="004E3A6D" w:rsidP="00914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4C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E3A6D" w:rsidRPr="009144CA" w:rsidRDefault="009144CA" w:rsidP="00911B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4CA">
        <w:rPr>
          <w:rFonts w:ascii="Times New Roman" w:hAnsi="Times New Roman" w:cs="Times New Roman"/>
          <w:b/>
          <w:sz w:val="28"/>
          <w:szCs w:val="28"/>
        </w:rPr>
        <w:t>З</w:t>
      </w:r>
      <w:r w:rsidR="004E3A6D" w:rsidRPr="009144CA">
        <w:rPr>
          <w:rFonts w:ascii="Times New Roman" w:hAnsi="Times New Roman" w:cs="Times New Roman"/>
          <w:b/>
          <w:sz w:val="28"/>
          <w:szCs w:val="28"/>
        </w:rPr>
        <w:t>аседания  комиссии по вопросам противодействия коррупции в</w:t>
      </w:r>
      <w:r w:rsidRPr="009144CA">
        <w:rPr>
          <w:rFonts w:ascii="Times New Roman" w:hAnsi="Times New Roman" w:cs="Times New Roman"/>
          <w:b/>
          <w:sz w:val="28"/>
          <w:szCs w:val="28"/>
        </w:rPr>
        <w:t xml:space="preserve"> МО "Хасавюртовский район" от </w:t>
      </w:r>
      <w:r w:rsidR="00841F6B">
        <w:rPr>
          <w:rFonts w:ascii="Times New Roman" w:hAnsi="Times New Roman" w:cs="Times New Roman"/>
          <w:b/>
          <w:sz w:val="28"/>
          <w:szCs w:val="28"/>
        </w:rPr>
        <w:t>10 апреля  2018 г. № 1</w:t>
      </w:r>
      <w:r w:rsidR="004E3A6D" w:rsidRPr="009144CA">
        <w:rPr>
          <w:rFonts w:ascii="Times New Roman" w:hAnsi="Times New Roman" w:cs="Times New Roman"/>
          <w:b/>
          <w:sz w:val="28"/>
          <w:szCs w:val="28"/>
        </w:rPr>
        <w:t>.</w:t>
      </w:r>
    </w:p>
    <w:p w:rsidR="004E3A6D" w:rsidRPr="009144CA" w:rsidRDefault="00512CBD" w:rsidP="002A31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A3154" w:rsidRPr="009144CA">
        <w:rPr>
          <w:rFonts w:ascii="Times New Roman" w:hAnsi="Times New Roman" w:cs="Times New Roman"/>
          <w:b/>
          <w:sz w:val="28"/>
          <w:szCs w:val="28"/>
        </w:rPr>
        <w:tab/>
      </w:r>
      <w:r w:rsidR="002A3154" w:rsidRPr="009144CA">
        <w:rPr>
          <w:rFonts w:ascii="Times New Roman" w:hAnsi="Times New Roman" w:cs="Times New Roman"/>
          <w:b/>
          <w:sz w:val="28"/>
          <w:szCs w:val="28"/>
        </w:rPr>
        <w:tab/>
      </w:r>
      <w:r w:rsidR="004E3A6D" w:rsidRPr="009144CA">
        <w:rPr>
          <w:rFonts w:ascii="Times New Roman" w:hAnsi="Times New Roman" w:cs="Times New Roman"/>
          <w:b/>
          <w:sz w:val="28"/>
          <w:szCs w:val="28"/>
        </w:rPr>
        <w:t>Повестка дня.</w:t>
      </w:r>
    </w:p>
    <w:p w:rsidR="00841F6B" w:rsidRDefault="009144CA" w:rsidP="002A3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4CA">
        <w:rPr>
          <w:rFonts w:ascii="Times New Roman" w:hAnsi="Times New Roman" w:cs="Times New Roman"/>
          <w:sz w:val="28"/>
          <w:szCs w:val="28"/>
        </w:rPr>
        <w:t xml:space="preserve">1. </w:t>
      </w:r>
      <w:r w:rsidR="00841F6B">
        <w:rPr>
          <w:rFonts w:ascii="Times New Roman" w:hAnsi="Times New Roman" w:cs="Times New Roman"/>
          <w:sz w:val="28"/>
          <w:szCs w:val="28"/>
        </w:rPr>
        <w:t>Организация работ</w:t>
      </w:r>
      <w:r w:rsidR="007B35CF">
        <w:rPr>
          <w:rFonts w:ascii="Times New Roman" w:hAnsi="Times New Roman" w:cs="Times New Roman"/>
          <w:sz w:val="28"/>
          <w:szCs w:val="28"/>
        </w:rPr>
        <w:t>ы по обеспечению  публичности и</w:t>
      </w:r>
      <w:r w:rsidR="00841F6B">
        <w:rPr>
          <w:rFonts w:ascii="Times New Roman" w:hAnsi="Times New Roman" w:cs="Times New Roman"/>
          <w:sz w:val="28"/>
          <w:szCs w:val="28"/>
        </w:rPr>
        <w:t xml:space="preserve"> открытости деятельности органов Местного самоуправления</w:t>
      </w:r>
      <w:r w:rsidR="004E3A6D" w:rsidRPr="00914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F6B" w:rsidRDefault="00841F6B" w:rsidP="002A3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334" w:rsidRDefault="004E3A6D" w:rsidP="002A3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4CA">
        <w:rPr>
          <w:rFonts w:ascii="Times New Roman" w:hAnsi="Times New Roman" w:cs="Times New Roman"/>
          <w:sz w:val="28"/>
          <w:szCs w:val="28"/>
        </w:rPr>
        <w:t>2</w:t>
      </w:r>
      <w:r w:rsidR="00841F6B">
        <w:rPr>
          <w:rFonts w:ascii="Times New Roman" w:hAnsi="Times New Roman" w:cs="Times New Roman"/>
          <w:sz w:val="28"/>
          <w:szCs w:val="28"/>
        </w:rPr>
        <w:t>. Об оценке эффективности управления муниципальным имуществом и земельными участками по результатом проведения торгов в 2017 году.</w:t>
      </w:r>
    </w:p>
    <w:p w:rsidR="00841F6B" w:rsidRPr="009144CA" w:rsidRDefault="00841F6B" w:rsidP="002A3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3154" w:rsidRPr="009144CA" w:rsidRDefault="00482334" w:rsidP="002A3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4CA">
        <w:rPr>
          <w:rFonts w:ascii="Times New Roman" w:hAnsi="Times New Roman" w:cs="Times New Roman"/>
          <w:sz w:val="28"/>
          <w:szCs w:val="28"/>
        </w:rPr>
        <w:t xml:space="preserve">3. </w:t>
      </w:r>
      <w:r w:rsidR="00841F6B">
        <w:rPr>
          <w:rFonts w:ascii="Times New Roman" w:hAnsi="Times New Roman" w:cs="Times New Roman"/>
          <w:sz w:val="28"/>
          <w:szCs w:val="28"/>
        </w:rPr>
        <w:t xml:space="preserve">О результатах проведения проверок использования средств консолидированного бюджета МО "Хасавюртовский район" по итогам работы за 2017 г. </w:t>
      </w:r>
    </w:p>
    <w:p w:rsidR="00482334" w:rsidRDefault="002A3154" w:rsidP="00841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4CA">
        <w:rPr>
          <w:rFonts w:ascii="Times New Roman" w:hAnsi="Times New Roman" w:cs="Times New Roman"/>
          <w:sz w:val="28"/>
          <w:szCs w:val="28"/>
        </w:rPr>
        <w:tab/>
      </w:r>
      <w:r w:rsidR="00841F6B">
        <w:rPr>
          <w:rFonts w:ascii="Times New Roman" w:hAnsi="Times New Roman" w:cs="Times New Roman"/>
          <w:sz w:val="28"/>
          <w:szCs w:val="28"/>
        </w:rPr>
        <w:t xml:space="preserve">Открыл </w:t>
      </w:r>
      <w:r w:rsidR="00482334" w:rsidRPr="009144CA">
        <w:rPr>
          <w:rFonts w:ascii="Times New Roman" w:hAnsi="Times New Roman" w:cs="Times New Roman"/>
          <w:sz w:val="28"/>
          <w:szCs w:val="28"/>
        </w:rPr>
        <w:t xml:space="preserve"> заседание комиссии </w:t>
      </w:r>
      <w:r w:rsidR="00841F6B">
        <w:rPr>
          <w:rFonts w:ascii="Times New Roman" w:hAnsi="Times New Roman" w:cs="Times New Roman"/>
          <w:sz w:val="28"/>
          <w:szCs w:val="28"/>
        </w:rPr>
        <w:t xml:space="preserve">и ознакомил с повесткой дня членов комиссии и приглашенных </w:t>
      </w:r>
      <w:r w:rsidR="00482334" w:rsidRPr="009144CA">
        <w:rPr>
          <w:rFonts w:ascii="Times New Roman" w:hAnsi="Times New Roman" w:cs="Times New Roman"/>
          <w:sz w:val="28"/>
          <w:szCs w:val="28"/>
        </w:rPr>
        <w:t xml:space="preserve">глава МО "Хасавюртовский район"  председатель комиссии </w:t>
      </w:r>
      <w:r w:rsidR="00841F6B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МО "Хасавюртовский район"    </w:t>
      </w:r>
      <w:r w:rsidR="00482334" w:rsidRPr="009144CA">
        <w:rPr>
          <w:rFonts w:ascii="Times New Roman" w:hAnsi="Times New Roman" w:cs="Times New Roman"/>
          <w:sz w:val="28"/>
          <w:szCs w:val="28"/>
        </w:rPr>
        <w:t>Д.</w:t>
      </w:r>
      <w:r w:rsidR="006F1280">
        <w:rPr>
          <w:rFonts w:ascii="Times New Roman" w:hAnsi="Times New Roman" w:cs="Times New Roman"/>
          <w:sz w:val="28"/>
          <w:szCs w:val="28"/>
        </w:rPr>
        <w:t>Ш.</w:t>
      </w:r>
      <w:r w:rsidR="001A5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F6B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="00841F6B">
        <w:rPr>
          <w:rFonts w:ascii="Times New Roman" w:hAnsi="Times New Roman" w:cs="Times New Roman"/>
          <w:sz w:val="28"/>
          <w:szCs w:val="28"/>
        </w:rPr>
        <w:t>.</w:t>
      </w:r>
    </w:p>
    <w:p w:rsidR="00841F6B" w:rsidRDefault="00C40CA8" w:rsidP="00841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1F6B">
        <w:rPr>
          <w:rFonts w:ascii="Times New Roman" w:hAnsi="Times New Roman" w:cs="Times New Roman"/>
          <w:sz w:val="28"/>
          <w:szCs w:val="28"/>
        </w:rPr>
        <w:t xml:space="preserve">По первому вопросу повестки дня выступил управляющий делами администрации МО "Хасавюртовский район"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Алисултанов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 и доложил о проделанной работе с участием СМИ района по публикации соглашений </w:t>
      </w:r>
      <w:r w:rsidR="00F20729">
        <w:rPr>
          <w:rFonts w:ascii="Times New Roman" w:hAnsi="Times New Roman" w:cs="Times New Roman"/>
          <w:sz w:val="28"/>
          <w:szCs w:val="28"/>
        </w:rPr>
        <w:t xml:space="preserve">и других нормативно правовых актов </w:t>
      </w:r>
      <w:r>
        <w:rPr>
          <w:rFonts w:ascii="Times New Roman" w:hAnsi="Times New Roman" w:cs="Times New Roman"/>
          <w:sz w:val="28"/>
          <w:szCs w:val="28"/>
        </w:rPr>
        <w:t>, а также деятельности органов местного самоуправления, администрации района и 42 администраций поселенческого уровня,  организации и учреждений за 2017 г.</w:t>
      </w:r>
    </w:p>
    <w:p w:rsidR="00C40CA8" w:rsidRDefault="00C40CA8" w:rsidP="00841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второму вопросу повестки дня выступил начальник отдела имущественных отношений МО "Хасавюртовский район"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Д.К. с информацией о муниципальном имуществе занесенном в реестр и деятельности отдела имущественных отношений по управлению и распоряжению муниципальным имуществом и земельными участками по результатом торгов проведенных в 2017 году.  </w:t>
      </w:r>
    </w:p>
    <w:p w:rsidR="00512CBD" w:rsidRPr="00512CBD" w:rsidRDefault="00512CBD" w:rsidP="006F12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12CBD">
        <w:rPr>
          <w:rFonts w:ascii="Times New Roman" w:hAnsi="Times New Roman" w:cs="Times New Roman"/>
          <w:sz w:val="28"/>
          <w:szCs w:val="28"/>
        </w:rPr>
        <w:t>В 2017 год</w:t>
      </w:r>
      <w:r w:rsidR="003364C3">
        <w:rPr>
          <w:rFonts w:ascii="Times New Roman" w:hAnsi="Times New Roman" w:cs="Times New Roman"/>
          <w:sz w:val="28"/>
          <w:szCs w:val="28"/>
        </w:rPr>
        <w:t>у</w:t>
      </w:r>
      <w:r w:rsidRPr="00512CBD">
        <w:rPr>
          <w:rFonts w:ascii="Times New Roman" w:hAnsi="Times New Roman" w:cs="Times New Roman"/>
          <w:sz w:val="28"/>
          <w:szCs w:val="28"/>
        </w:rPr>
        <w:t xml:space="preserve"> в МО «Хасавюртовский район» по предоставлению жителям района в аренду, а так же в личную собственность </w:t>
      </w:r>
      <w:r w:rsidR="00F20729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Pr="00512CBD">
        <w:rPr>
          <w:rFonts w:ascii="Times New Roman" w:hAnsi="Times New Roman" w:cs="Times New Roman"/>
          <w:sz w:val="28"/>
          <w:szCs w:val="28"/>
        </w:rPr>
        <w:t>, всего объявлено 8 аукц</w:t>
      </w:r>
      <w:r>
        <w:rPr>
          <w:rFonts w:ascii="Times New Roman" w:hAnsi="Times New Roman" w:cs="Times New Roman"/>
          <w:sz w:val="28"/>
          <w:szCs w:val="28"/>
        </w:rPr>
        <w:t>ионов по 147 земельным участкам,</w:t>
      </w:r>
      <w:r w:rsidRPr="00512CBD">
        <w:rPr>
          <w:rFonts w:ascii="Times New Roman" w:hAnsi="Times New Roman" w:cs="Times New Roman"/>
          <w:sz w:val="28"/>
          <w:szCs w:val="28"/>
        </w:rPr>
        <w:t xml:space="preserve">  51 из них не состоялся в связи с тем, что не было подано ни одной заявки на приобретение данных земельных участков. Из оставшихся  96 земельных участков 75 предоставлено в аренду а 21 земельный участок предоставлен в личную собственность. </w:t>
      </w:r>
    </w:p>
    <w:p w:rsidR="00512CBD" w:rsidRPr="00512CBD" w:rsidRDefault="00512CBD" w:rsidP="006F12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CBD">
        <w:rPr>
          <w:rFonts w:ascii="Times New Roman" w:hAnsi="Times New Roman" w:cs="Times New Roman"/>
          <w:sz w:val="28"/>
          <w:szCs w:val="28"/>
        </w:rPr>
        <w:t>Все процедуры объявления торгов были соблюдены в соответствии ст. 39.12  ФЗ-136 « Земельный кодекс Российской Федерации» от 25.10.2001 года. В ходе проведенных торгов никаких жалоб не поступило.</w:t>
      </w:r>
    </w:p>
    <w:p w:rsidR="00512CBD" w:rsidRDefault="00512CBD" w:rsidP="006F12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2CBD">
        <w:rPr>
          <w:rFonts w:ascii="Times New Roman" w:hAnsi="Times New Roman" w:cs="Times New Roman"/>
          <w:sz w:val="28"/>
          <w:szCs w:val="28"/>
        </w:rPr>
        <w:t xml:space="preserve">Иное имущество МО «Хасавюртовский район» на торги выставлены не были. </w:t>
      </w:r>
    </w:p>
    <w:p w:rsidR="00512CBD" w:rsidRPr="00512CBD" w:rsidRDefault="00512CBD" w:rsidP="00512C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CBD" w:rsidRPr="00512CBD" w:rsidRDefault="00512CBD" w:rsidP="00512CBD">
      <w:pPr>
        <w:pStyle w:val="2"/>
        <w:spacing w:before="120" w:line="240" w:lineRule="auto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lastRenderedPageBreak/>
        <w:tab/>
      </w:r>
      <w:r w:rsidRPr="00512CBD">
        <w:rPr>
          <w:b w:val="0"/>
          <w:color w:val="000000" w:themeColor="text1"/>
          <w:sz w:val="28"/>
          <w:szCs w:val="28"/>
        </w:rPr>
        <w:t xml:space="preserve">О результатах деятельности контрольно-счетной палаты МО "Хасавюртовский район" </w:t>
      </w:r>
      <w:r w:rsidRPr="00512CBD">
        <w:rPr>
          <w:b w:val="0"/>
          <w:color w:val="auto"/>
          <w:sz w:val="28"/>
          <w:szCs w:val="28"/>
        </w:rPr>
        <w:t xml:space="preserve">за 2017 год  </w:t>
      </w:r>
      <w:r w:rsidR="006F1280">
        <w:rPr>
          <w:b w:val="0"/>
          <w:color w:val="auto"/>
          <w:sz w:val="28"/>
          <w:szCs w:val="28"/>
        </w:rPr>
        <w:t xml:space="preserve">выступил председатель контрольно-счетной палаты МО "Хасавюртовский район" </w:t>
      </w:r>
      <w:proofErr w:type="spellStart"/>
      <w:r w:rsidR="006F1280">
        <w:rPr>
          <w:b w:val="0"/>
          <w:color w:val="auto"/>
          <w:sz w:val="28"/>
          <w:szCs w:val="28"/>
        </w:rPr>
        <w:t>Арсланалиев</w:t>
      </w:r>
      <w:proofErr w:type="spellEnd"/>
      <w:r w:rsidR="006F1280">
        <w:rPr>
          <w:b w:val="0"/>
          <w:color w:val="auto"/>
          <w:sz w:val="28"/>
          <w:szCs w:val="28"/>
        </w:rPr>
        <w:t xml:space="preserve"> И.М. К</w:t>
      </w:r>
      <w:r w:rsidRPr="00512CBD">
        <w:rPr>
          <w:b w:val="0"/>
          <w:color w:val="auto"/>
          <w:sz w:val="28"/>
          <w:szCs w:val="28"/>
        </w:rPr>
        <w:t xml:space="preserve">онтрольно – счетной палатой  проведено 34 контрольно-ревизионных мероприятий, в том числе: </w:t>
      </w:r>
    </w:p>
    <w:p w:rsidR="00512CBD" w:rsidRPr="00512CBD" w:rsidRDefault="00512CBD" w:rsidP="00512CBD">
      <w:pPr>
        <w:pStyle w:val="2"/>
        <w:spacing w:before="120" w:line="240" w:lineRule="auto"/>
        <w:jc w:val="both"/>
        <w:rPr>
          <w:b w:val="0"/>
          <w:color w:val="auto"/>
          <w:sz w:val="28"/>
          <w:szCs w:val="28"/>
        </w:rPr>
      </w:pPr>
      <w:r w:rsidRPr="00512CBD">
        <w:rPr>
          <w:b w:val="0"/>
          <w:color w:val="auto"/>
          <w:sz w:val="28"/>
          <w:szCs w:val="28"/>
        </w:rPr>
        <w:tab/>
        <w:t>Администрации сельских поселений – 20</w:t>
      </w:r>
      <w:r w:rsidR="006F1280">
        <w:rPr>
          <w:b w:val="0"/>
          <w:color w:val="auto"/>
          <w:sz w:val="28"/>
          <w:szCs w:val="28"/>
        </w:rPr>
        <w:t xml:space="preserve"> </w:t>
      </w:r>
      <w:r w:rsidRPr="00512CBD">
        <w:rPr>
          <w:b w:val="0"/>
          <w:color w:val="auto"/>
          <w:sz w:val="28"/>
          <w:szCs w:val="28"/>
        </w:rPr>
        <w:t>мероприятий;</w:t>
      </w:r>
    </w:p>
    <w:p w:rsidR="00512CBD" w:rsidRPr="00512CBD" w:rsidRDefault="00512CBD" w:rsidP="00512CBD">
      <w:pPr>
        <w:pStyle w:val="2"/>
        <w:spacing w:before="120" w:line="240" w:lineRule="auto"/>
        <w:jc w:val="both"/>
        <w:rPr>
          <w:b w:val="0"/>
          <w:color w:val="auto"/>
          <w:sz w:val="28"/>
          <w:szCs w:val="28"/>
        </w:rPr>
      </w:pPr>
      <w:r w:rsidRPr="00512CBD">
        <w:rPr>
          <w:b w:val="0"/>
          <w:color w:val="auto"/>
          <w:sz w:val="28"/>
          <w:szCs w:val="28"/>
        </w:rPr>
        <w:tab/>
        <w:t>Общеобразовательные учреждения МКУ – 12 мероприятий;</w:t>
      </w:r>
    </w:p>
    <w:p w:rsidR="00512CBD" w:rsidRPr="00512CBD" w:rsidRDefault="00512CBD" w:rsidP="00512CBD">
      <w:pPr>
        <w:pStyle w:val="2"/>
        <w:spacing w:before="120" w:line="240" w:lineRule="auto"/>
        <w:jc w:val="both"/>
        <w:rPr>
          <w:b w:val="0"/>
          <w:color w:val="auto"/>
          <w:sz w:val="28"/>
          <w:szCs w:val="28"/>
        </w:rPr>
      </w:pPr>
      <w:r w:rsidRPr="00512CBD">
        <w:rPr>
          <w:b w:val="0"/>
          <w:color w:val="auto"/>
          <w:sz w:val="28"/>
          <w:szCs w:val="28"/>
        </w:rPr>
        <w:tab/>
      </w:r>
      <w:r w:rsidR="006F1280">
        <w:rPr>
          <w:b w:val="0"/>
          <w:color w:val="auto"/>
          <w:sz w:val="28"/>
          <w:szCs w:val="28"/>
        </w:rPr>
        <w:t>П</w:t>
      </w:r>
      <w:r w:rsidRPr="00512CBD">
        <w:rPr>
          <w:b w:val="0"/>
          <w:color w:val="auto"/>
          <w:sz w:val="28"/>
          <w:szCs w:val="28"/>
        </w:rPr>
        <w:t>о требованию Прокур</w:t>
      </w:r>
      <w:r>
        <w:rPr>
          <w:b w:val="0"/>
          <w:color w:val="auto"/>
          <w:sz w:val="28"/>
          <w:szCs w:val="28"/>
        </w:rPr>
        <w:t xml:space="preserve">атуры Хасавюртовского района </w:t>
      </w:r>
      <w:r w:rsidR="006F1280">
        <w:rPr>
          <w:b w:val="0"/>
          <w:color w:val="auto"/>
          <w:sz w:val="28"/>
          <w:szCs w:val="28"/>
        </w:rPr>
        <w:t xml:space="preserve">                                 -2 мероприятий ; </w:t>
      </w:r>
    </w:p>
    <w:p w:rsidR="00512CBD" w:rsidRPr="00512CBD" w:rsidRDefault="00512CBD" w:rsidP="00512CBD">
      <w:pPr>
        <w:pStyle w:val="2"/>
        <w:spacing w:before="120" w:line="240" w:lineRule="auto"/>
        <w:jc w:val="both"/>
        <w:rPr>
          <w:b w:val="0"/>
          <w:color w:val="auto"/>
          <w:sz w:val="28"/>
          <w:szCs w:val="28"/>
        </w:rPr>
      </w:pPr>
      <w:r w:rsidRPr="00512CBD">
        <w:rPr>
          <w:b w:val="0"/>
          <w:color w:val="auto"/>
          <w:sz w:val="28"/>
          <w:szCs w:val="28"/>
        </w:rPr>
        <w:t xml:space="preserve">  </w:t>
      </w:r>
      <w:r w:rsidRPr="00512CBD">
        <w:rPr>
          <w:b w:val="0"/>
          <w:color w:val="auto"/>
          <w:sz w:val="28"/>
          <w:szCs w:val="28"/>
        </w:rPr>
        <w:tab/>
        <w:t>Объем бюджетных средств, проверенных Контрольно-счетной палатой при проведении контрольных мероприятий, составил 295914,3 тыс. руб</w:t>
      </w:r>
      <w:r>
        <w:rPr>
          <w:b w:val="0"/>
          <w:color w:val="auto"/>
          <w:sz w:val="28"/>
          <w:szCs w:val="28"/>
        </w:rPr>
        <w:t>.</w:t>
      </w:r>
    </w:p>
    <w:p w:rsidR="00512CBD" w:rsidRPr="00512CBD" w:rsidRDefault="00512CBD" w:rsidP="00512CB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2CBD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В ходе проведенных контрольных мероприятий выявлено нарушений на общую сумму 22462,4 тыс. руб., в том числе:</w:t>
      </w:r>
    </w:p>
    <w:p w:rsidR="00512CBD" w:rsidRPr="00512CBD" w:rsidRDefault="00512CBD" w:rsidP="00512CB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2CBD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нарушения ведения бухгалтерского учета, составления и представления бухгалтерской (финансовой)отчетности - 692,2 тыс.руб.; </w:t>
      </w:r>
    </w:p>
    <w:p w:rsidR="00512CBD" w:rsidRPr="00512CBD" w:rsidRDefault="00512CBD" w:rsidP="00512CB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2CBD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неправомерные расходы на</w:t>
      </w:r>
      <w:r w:rsidR="006F12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общую сумму – 2449,0 тыс. руб.</w:t>
      </w:r>
    </w:p>
    <w:p w:rsidR="00512CBD" w:rsidRPr="00512CBD" w:rsidRDefault="00512CBD" w:rsidP="00512CB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2CBD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нецелевое использование бюдж</w:t>
      </w:r>
      <w:r w:rsidR="006F12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етных средств – 49,0 тыс. руб. </w:t>
      </w:r>
    </w:p>
    <w:p w:rsidR="00512CBD" w:rsidRPr="00512CBD" w:rsidRDefault="00512CBD" w:rsidP="00512CB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2CBD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неэффективные расходы на общую сумму – 4057,9 тыс. руб.</w:t>
      </w:r>
    </w:p>
    <w:p w:rsidR="00512CBD" w:rsidRPr="00512CBD" w:rsidRDefault="00512CBD" w:rsidP="00512CB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2CBD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Устранено выявленных нарушений - 2449,0 тыс.руб.</w:t>
      </w:r>
    </w:p>
    <w:p w:rsidR="00512CBD" w:rsidRDefault="00512CBD" w:rsidP="00512CBD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2CBD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По всем вышеуказанным нарушениям финансовой дисциплины и Бюджетного Кодекса РФ приняты конкретные и эффективные меры</w:t>
      </w:r>
      <w:r w:rsidR="00F2072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12CBD" w:rsidRPr="00512CBD" w:rsidRDefault="00512CBD" w:rsidP="00512CBD">
      <w:pPr>
        <w:rPr>
          <w:lang w:eastAsia="ru-RU"/>
        </w:rPr>
      </w:pPr>
    </w:p>
    <w:p w:rsidR="002A3154" w:rsidRDefault="0020020D" w:rsidP="002A31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4CA">
        <w:rPr>
          <w:rFonts w:ascii="Times New Roman" w:hAnsi="Times New Roman" w:cs="Times New Roman"/>
          <w:b/>
          <w:sz w:val="28"/>
          <w:szCs w:val="28"/>
        </w:rPr>
        <w:t>Решение</w:t>
      </w:r>
      <w:r w:rsidR="002A3154" w:rsidRPr="009144CA">
        <w:rPr>
          <w:rFonts w:ascii="Times New Roman" w:hAnsi="Times New Roman" w:cs="Times New Roman"/>
          <w:b/>
          <w:sz w:val="28"/>
          <w:szCs w:val="28"/>
        </w:rPr>
        <w:t>:</w:t>
      </w:r>
    </w:p>
    <w:p w:rsidR="006F1280" w:rsidRPr="009144CA" w:rsidRDefault="006F1280" w:rsidP="002A31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154" w:rsidRDefault="00690CCF" w:rsidP="00187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020D" w:rsidRPr="009144CA">
        <w:rPr>
          <w:rFonts w:ascii="Times New Roman" w:hAnsi="Times New Roman" w:cs="Times New Roman"/>
          <w:sz w:val="28"/>
          <w:szCs w:val="28"/>
        </w:rPr>
        <w:t xml:space="preserve">1. </w:t>
      </w:r>
      <w:r w:rsidR="0018738B">
        <w:rPr>
          <w:rFonts w:ascii="Times New Roman" w:hAnsi="Times New Roman" w:cs="Times New Roman"/>
          <w:sz w:val="28"/>
          <w:szCs w:val="28"/>
        </w:rPr>
        <w:t xml:space="preserve">Информацию о результатах деятельности за 2017 г. по организации работы по обеспеченности публичности и открытости деятельности органов местного самоуправления в МО "Хасавюртовский район" </w:t>
      </w:r>
      <w:r w:rsidR="0036509E">
        <w:rPr>
          <w:rFonts w:ascii="Times New Roman" w:hAnsi="Times New Roman" w:cs="Times New Roman"/>
          <w:sz w:val="28"/>
          <w:szCs w:val="28"/>
        </w:rPr>
        <w:t>принять к сведению.</w:t>
      </w:r>
      <w:r w:rsidR="0018738B">
        <w:rPr>
          <w:rFonts w:ascii="Times New Roman" w:hAnsi="Times New Roman" w:cs="Times New Roman"/>
          <w:sz w:val="28"/>
          <w:szCs w:val="28"/>
        </w:rPr>
        <w:t xml:space="preserve"> </w:t>
      </w:r>
      <w:r w:rsidR="00F20729">
        <w:rPr>
          <w:rFonts w:ascii="Times New Roman" w:hAnsi="Times New Roman" w:cs="Times New Roman"/>
          <w:sz w:val="28"/>
          <w:szCs w:val="28"/>
        </w:rPr>
        <w:t>У</w:t>
      </w:r>
      <w:r w:rsidR="0036509E">
        <w:rPr>
          <w:rFonts w:ascii="Times New Roman" w:hAnsi="Times New Roman" w:cs="Times New Roman"/>
          <w:sz w:val="28"/>
          <w:szCs w:val="28"/>
        </w:rPr>
        <w:t>правлению</w:t>
      </w:r>
      <w:r w:rsidR="0018738B">
        <w:rPr>
          <w:rFonts w:ascii="Times New Roman" w:hAnsi="Times New Roman" w:cs="Times New Roman"/>
          <w:sz w:val="28"/>
          <w:szCs w:val="28"/>
        </w:rPr>
        <w:t xml:space="preserve"> делами </w:t>
      </w:r>
      <w:r w:rsidR="003650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8738B">
        <w:rPr>
          <w:rFonts w:ascii="Times New Roman" w:hAnsi="Times New Roman" w:cs="Times New Roman"/>
          <w:sz w:val="28"/>
          <w:szCs w:val="28"/>
        </w:rPr>
        <w:t>района</w:t>
      </w:r>
      <w:r w:rsidR="00F20729">
        <w:rPr>
          <w:rFonts w:ascii="Times New Roman" w:hAnsi="Times New Roman" w:cs="Times New Roman"/>
          <w:sz w:val="28"/>
          <w:szCs w:val="28"/>
        </w:rPr>
        <w:t xml:space="preserve"> а</w:t>
      </w:r>
      <w:r w:rsidR="0018738B">
        <w:rPr>
          <w:rFonts w:ascii="Times New Roman" w:hAnsi="Times New Roman" w:cs="Times New Roman"/>
          <w:sz w:val="28"/>
          <w:szCs w:val="28"/>
        </w:rPr>
        <w:t xml:space="preserve">ктивизировать работу </w:t>
      </w:r>
      <w:r w:rsidR="0036509E">
        <w:rPr>
          <w:rFonts w:ascii="Times New Roman" w:hAnsi="Times New Roman" w:cs="Times New Roman"/>
          <w:sz w:val="28"/>
          <w:szCs w:val="28"/>
        </w:rPr>
        <w:t xml:space="preserve">по размещению </w:t>
      </w:r>
      <w:r w:rsidR="0018738B">
        <w:rPr>
          <w:rFonts w:ascii="Times New Roman" w:hAnsi="Times New Roman" w:cs="Times New Roman"/>
          <w:sz w:val="28"/>
          <w:szCs w:val="28"/>
        </w:rPr>
        <w:t xml:space="preserve">на </w:t>
      </w:r>
      <w:r w:rsidR="002D790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18738B">
        <w:rPr>
          <w:rFonts w:ascii="Times New Roman" w:hAnsi="Times New Roman" w:cs="Times New Roman"/>
          <w:sz w:val="28"/>
          <w:szCs w:val="28"/>
        </w:rPr>
        <w:t xml:space="preserve">сайте района </w:t>
      </w:r>
      <w:r w:rsidR="0036509E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2D790E">
        <w:rPr>
          <w:rFonts w:ascii="Times New Roman" w:hAnsi="Times New Roman" w:cs="Times New Roman"/>
          <w:sz w:val="28"/>
          <w:szCs w:val="28"/>
        </w:rPr>
        <w:t xml:space="preserve"> </w:t>
      </w:r>
      <w:r w:rsidR="0018738B">
        <w:rPr>
          <w:rFonts w:ascii="Times New Roman" w:hAnsi="Times New Roman" w:cs="Times New Roman"/>
          <w:sz w:val="28"/>
          <w:szCs w:val="28"/>
        </w:rPr>
        <w:t xml:space="preserve">о деятельности органов </w:t>
      </w:r>
      <w:r w:rsidR="002D790E">
        <w:rPr>
          <w:rFonts w:ascii="Times New Roman" w:hAnsi="Times New Roman" w:cs="Times New Roman"/>
          <w:sz w:val="28"/>
          <w:szCs w:val="28"/>
        </w:rPr>
        <w:t>местного самоуправления,  учреждений и</w:t>
      </w:r>
      <w:r w:rsidR="0018738B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36509E">
        <w:rPr>
          <w:rFonts w:ascii="Times New Roman" w:hAnsi="Times New Roman" w:cs="Times New Roman"/>
          <w:sz w:val="28"/>
          <w:szCs w:val="28"/>
        </w:rPr>
        <w:t>ий.</w:t>
      </w:r>
    </w:p>
    <w:p w:rsidR="00085780" w:rsidRDefault="00690CCF" w:rsidP="00187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780">
        <w:rPr>
          <w:rFonts w:ascii="Times New Roman" w:hAnsi="Times New Roman" w:cs="Times New Roman"/>
          <w:sz w:val="28"/>
          <w:szCs w:val="28"/>
        </w:rPr>
        <w:t xml:space="preserve">2. Принять к сведению отчет отдела имущественных отношений МО "Хасавюртовский район" за 2017 год. </w:t>
      </w:r>
      <w:r w:rsidR="006F1280">
        <w:rPr>
          <w:rFonts w:ascii="Times New Roman" w:hAnsi="Times New Roman" w:cs="Times New Roman"/>
          <w:sz w:val="28"/>
          <w:szCs w:val="28"/>
        </w:rPr>
        <w:t xml:space="preserve"> </w:t>
      </w:r>
      <w:r w:rsidR="00085780">
        <w:rPr>
          <w:rFonts w:ascii="Times New Roman" w:hAnsi="Times New Roman" w:cs="Times New Roman"/>
          <w:sz w:val="28"/>
          <w:szCs w:val="28"/>
        </w:rPr>
        <w:t xml:space="preserve">Обеспечить публичность и открытость торгов в СМИ и на сайте муниципального района. </w:t>
      </w:r>
    </w:p>
    <w:p w:rsidR="00085780" w:rsidRPr="00085780" w:rsidRDefault="00690CCF" w:rsidP="00187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780">
        <w:rPr>
          <w:rFonts w:ascii="Times New Roman" w:hAnsi="Times New Roman" w:cs="Times New Roman"/>
          <w:sz w:val="28"/>
          <w:szCs w:val="28"/>
        </w:rPr>
        <w:t xml:space="preserve">3. Принять к сведению отчет контрольно-счетной палаты МО "Хасавюртовский район" о результатах проведенных проверок </w:t>
      </w:r>
      <w:r w:rsidR="00085780" w:rsidRPr="00085780">
        <w:rPr>
          <w:rFonts w:ascii="Times New Roman" w:hAnsi="Times New Roman" w:cs="Times New Roman"/>
          <w:sz w:val="28"/>
          <w:szCs w:val="28"/>
        </w:rPr>
        <w:t>использования сре</w:t>
      </w:r>
      <w:r w:rsidR="0036509E">
        <w:rPr>
          <w:rFonts w:ascii="Times New Roman" w:hAnsi="Times New Roman" w:cs="Times New Roman"/>
          <w:sz w:val="28"/>
          <w:szCs w:val="28"/>
        </w:rPr>
        <w:t xml:space="preserve">дств консолидированного бюджета </w:t>
      </w:r>
      <w:r w:rsidR="00085780" w:rsidRPr="00085780">
        <w:rPr>
          <w:rFonts w:ascii="Times New Roman" w:hAnsi="Times New Roman" w:cs="Times New Roman"/>
          <w:sz w:val="28"/>
          <w:szCs w:val="28"/>
        </w:rPr>
        <w:t xml:space="preserve">в                                          </w:t>
      </w:r>
      <w:r w:rsidR="00085780" w:rsidRPr="00085780">
        <w:rPr>
          <w:rFonts w:ascii="Times New Roman" w:hAnsi="Times New Roman" w:cs="Times New Roman"/>
          <w:sz w:val="28"/>
          <w:szCs w:val="28"/>
        </w:rPr>
        <w:lastRenderedPageBreak/>
        <w:t xml:space="preserve">МО  " Хасавюртовский район"  </w:t>
      </w:r>
      <w:r w:rsidR="00085780">
        <w:rPr>
          <w:rFonts w:ascii="Times New Roman" w:hAnsi="Times New Roman" w:cs="Times New Roman"/>
          <w:sz w:val="28"/>
          <w:szCs w:val="28"/>
        </w:rPr>
        <w:t xml:space="preserve">за 2017 год. </w:t>
      </w:r>
      <w:r w:rsidR="00EA47B0">
        <w:rPr>
          <w:rFonts w:ascii="Times New Roman" w:hAnsi="Times New Roman" w:cs="Times New Roman"/>
          <w:sz w:val="28"/>
          <w:szCs w:val="28"/>
        </w:rPr>
        <w:t xml:space="preserve"> </w:t>
      </w:r>
      <w:r w:rsidR="00085780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EA47B0"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  <w:r w:rsidR="00EE1C15">
        <w:rPr>
          <w:rFonts w:ascii="Times New Roman" w:hAnsi="Times New Roman" w:cs="Times New Roman"/>
          <w:sz w:val="28"/>
          <w:szCs w:val="28"/>
        </w:rPr>
        <w:t xml:space="preserve">палаты </w:t>
      </w:r>
      <w:r w:rsidR="00EA47B0">
        <w:rPr>
          <w:rFonts w:ascii="Times New Roman" w:hAnsi="Times New Roman" w:cs="Times New Roman"/>
          <w:sz w:val="28"/>
          <w:szCs w:val="28"/>
        </w:rPr>
        <w:t xml:space="preserve">МО "Хасавюртовский район" </w:t>
      </w:r>
      <w:r w:rsidR="00EE1C15">
        <w:rPr>
          <w:rFonts w:ascii="Times New Roman" w:hAnsi="Times New Roman" w:cs="Times New Roman"/>
          <w:sz w:val="28"/>
          <w:szCs w:val="28"/>
        </w:rPr>
        <w:t xml:space="preserve">обеспечить публичность результатов проверок через СМИ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C45D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муниципального района. </w:t>
      </w:r>
      <w:r w:rsidR="00EE1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154" w:rsidRDefault="002A3154" w:rsidP="002A3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1280" w:rsidRDefault="006F1280" w:rsidP="002A3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1280" w:rsidRPr="009144CA" w:rsidRDefault="006F1280" w:rsidP="002A3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3154" w:rsidRPr="009144CA" w:rsidRDefault="002A3154" w:rsidP="002A31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4CA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9144CA">
        <w:rPr>
          <w:rFonts w:ascii="Times New Roman" w:hAnsi="Times New Roman" w:cs="Times New Roman"/>
          <w:b/>
          <w:sz w:val="28"/>
          <w:szCs w:val="28"/>
        </w:rPr>
        <w:tab/>
        <w:t xml:space="preserve">комиссии </w:t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  <w:t xml:space="preserve">Д. </w:t>
      </w:r>
      <w:proofErr w:type="spellStart"/>
      <w:r w:rsidRPr="009144CA">
        <w:rPr>
          <w:rFonts w:ascii="Times New Roman" w:hAnsi="Times New Roman" w:cs="Times New Roman"/>
          <w:b/>
          <w:sz w:val="28"/>
          <w:szCs w:val="28"/>
        </w:rPr>
        <w:t>Салавов</w:t>
      </w:r>
      <w:proofErr w:type="spellEnd"/>
      <w:r w:rsidRPr="009144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3154" w:rsidRPr="009144CA" w:rsidRDefault="002A3154" w:rsidP="002A31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20D" w:rsidRPr="009144CA" w:rsidRDefault="002A3154" w:rsidP="002A31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4CA">
        <w:rPr>
          <w:rFonts w:ascii="Times New Roman" w:hAnsi="Times New Roman" w:cs="Times New Roman"/>
          <w:b/>
          <w:sz w:val="28"/>
          <w:szCs w:val="28"/>
        </w:rPr>
        <w:t xml:space="preserve">Секретарь  комиссии </w:t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  <w:t xml:space="preserve">С. </w:t>
      </w:r>
      <w:proofErr w:type="spellStart"/>
      <w:r w:rsidRPr="009144CA">
        <w:rPr>
          <w:rFonts w:ascii="Times New Roman" w:hAnsi="Times New Roman" w:cs="Times New Roman"/>
          <w:b/>
          <w:sz w:val="28"/>
          <w:szCs w:val="28"/>
        </w:rPr>
        <w:t>Асеков</w:t>
      </w:r>
      <w:proofErr w:type="spellEnd"/>
      <w:r w:rsidRPr="00914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Pr="009144CA">
        <w:rPr>
          <w:rFonts w:ascii="Times New Roman" w:hAnsi="Times New Roman" w:cs="Times New Roman"/>
          <w:b/>
          <w:sz w:val="28"/>
          <w:szCs w:val="28"/>
        </w:rPr>
        <w:tab/>
      </w:r>
      <w:r w:rsidR="0020020D" w:rsidRPr="009144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0020D" w:rsidRPr="009144CA" w:rsidSect="00512C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4E3A6D"/>
    <w:rsid w:val="00040782"/>
    <w:rsid w:val="00085780"/>
    <w:rsid w:val="0018738B"/>
    <w:rsid w:val="001A5611"/>
    <w:rsid w:val="0020020D"/>
    <w:rsid w:val="002A1664"/>
    <w:rsid w:val="002A3154"/>
    <w:rsid w:val="002D790E"/>
    <w:rsid w:val="003364C3"/>
    <w:rsid w:val="0036509E"/>
    <w:rsid w:val="00374114"/>
    <w:rsid w:val="00482334"/>
    <w:rsid w:val="004E3A6D"/>
    <w:rsid w:val="00512CBD"/>
    <w:rsid w:val="00690CCF"/>
    <w:rsid w:val="006F1280"/>
    <w:rsid w:val="007B35CF"/>
    <w:rsid w:val="00841F6B"/>
    <w:rsid w:val="00911BBD"/>
    <w:rsid w:val="009144CA"/>
    <w:rsid w:val="009150F3"/>
    <w:rsid w:val="00AA5A13"/>
    <w:rsid w:val="00C40CA8"/>
    <w:rsid w:val="00CC177F"/>
    <w:rsid w:val="00D12264"/>
    <w:rsid w:val="00D9319C"/>
    <w:rsid w:val="00EA47B0"/>
    <w:rsid w:val="00EC45D6"/>
    <w:rsid w:val="00EE1C15"/>
    <w:rsid w:val="00F2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82"/>
  </w:style>
  <w:style w:type="paragraph" w:styleId="2">
    <w:name w:val="heading 2"/>
    <w:basedOn w:val="a"/>
    <w:next w:val="a"/>
    <w:link w:val="20"/>
    <w:uiPriority w:val="9"/>
    <w:unhideWhenUsed/>
    <w:qFormat/>
    <w:rsid w:val="00512C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154"/>
    <w:pPr>
      <w:spacing w:after="0" w:line="240" w:lineRule="auto"/>
    </w:pPr>
  </w:style>
  <w:style w:type="paragraph" w:styleId="a4">
    <w:name w:val="Body Text"/>
    <w:basedOn w:val="a"/>
    <w:link w:val="a5"/>
    <w:rsid w:val="00512CB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12C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2018-04-11T13:47:00Z</cp:lastPrinted>
  <dcterms:created xsi:type="dcterms:W3CDTF">2018-04-11T10:45:00Z</dcterms:created>
  <dcterms:modified xsi:type="dcterms:W3CDTF">2018-04-11T13:49:00Z</dcterms:modified>
</cp:coreProperties>
</file>