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834" w:rsidRDefault="008B5834" w:rsidP="008B583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D1D"/>
          <w:sz w:val="28"/>
          <w:szCs w:val="28"/>
          <w:lang w:eastAsia="ru-RU"/>
        </w:rPr>
      </w:pPr>
      <w:r w:rsidRPr="008B5834">
        <w:rPr>
          <w:rFonts w:ascii="Times New Roman" w:eastAsia="Times New Roman" w:hAnsi="Times New Roman" w:cs="Times New Roman"/>
          <w:b/>
          <w:color w:val="1D1D1D"/>
          <w:sz w:val="28"/>
          <w:szCs w:val="28"/>
          <w:lang w:eastAsia="ru-RU"/>
        </w:rPr>
        <w:t xml:space="preserve">Рекомендация </w:t>
      </w:r>
    </w:p>
    <w:p w:rsidR="008B5834" w:rsidRPr="008B5834" w:rsidRDefault="008B5834" w:rsidP="008B583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D1D"/>
          <w:sz w:val="28"/>
          <w:szCs w:val="28"/>
          <w:lang w:eastAsia="ru-RU"/>
        </w:rPr>
      </w:pPr>
      <w:r w:rsidRPr="008B5834">
        <w:rPr>
          <w:rFonts w:ascii="Times New Roman" w:eastAsia="Times New Roman" w:hAnsi="Times New Roman" w:cs="Times New Roman"/>
          <w:b/>
          <w:color w:val="1D1D1D"/>
          <w:sz w:val="28"/>
          <w:szCs w:val="28"/>
          <w:lang w:eastAsia="ru-RU"/>
        </w:rPr>
        <w:t xml:space="preserve">для работодателей по профилактике </w:t>
      </w:r>
      <w:proofErr w:type="spellStart"/>
      <w:r w:rsidRPr="008B5834">
        <w:rPr>
          <w:rFonts w:ascii="Times New Roman" w:eastAsia="Times New Roman" w:hAnsi="Times New Roman" w:cs="Times New Roman"/>
          <w:b/>
          <w:color w:val="1D1D1D"/>
          <w:sz w:val="28"/>
          <w:szCs w:val="28"/>
          <w:lang w:eastAsia="ru-RU"/>
        </w:rPr>
        <w:t>корановирусной</w:t>
      </w:r>
      <w:proofErr w:type="spellEnd"/>
      <w:r w:rsidRPr="008B5834">
        <w:rPr>
          <w:rFonts w:ascii="Times New Roman" w:eastAsia="Times New Roman" w:hAnsi="Times New Roman" w:cs="Times New Roman"/>
          <w:b/>
          <w:color w:val="1D1D1D"/>
          <w:sz w:val="28"/>
          <w:szCs w:val="28"/>
          <w:lang w:eastAsia="ru-RU"/>
        </w:rPr>
        <w:t xml:space="preserve"> инфекции на рабочих местах </w:t>
      </w:r>
    </w:p>
    <w:p w:rsidR="008B5834" w:rsidRDefault="008B5834" w:rsidP="008B583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</w:p>
    <w:p w:rsidR="008B5834" w:rsidRPr="008B5834" w:rsidRDefault="008B5834" w:rsidP="008B583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8B5834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Для профилактики </w:t>
      </w:r>
      <w:proofErr w:type="spellStart"/>
      <w:r w:rsidRPr="008B5834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коронавирусной</w:t>
      </w:r>
      <w:proofErr w:type="spellEnd"/>
      <w:r w:rsidRPr="008B5834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инфекции в рабочих коллективах работодателям рекомендуется:</w:t>
      </w:r>
    </w:p>
    <w:p w:rsidR="008B5834" w:rsidRPr="008B5834" w:rsidRDefault="008B5834" w:rsidP="008B583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8B5834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• разделение рабочих потоков и разобщение коллектива – размещение сотрудников на разных этажах, в отдельных кабинетах, организация работы в несколько смен;</w:t>
      </w:r>
    </w:p>
    <w:p w:rsidR="008B5834" w:rsidRPr="008B5834" w:rsidRDefault="008B5834" w:rsidP="008B583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8B5834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• при входе работников в организацию (предприятие) — возможность обработки рук кожными антисептиками, предназначенными для этих целей (в том числе с помощью установленных дозаторов), или дезинфицирующими салфетками с установлением контроля за соблюдением этой гигиенической процедуры;</w:t>
      </w:r>
    </w:p>
    <w:p w:rsidR="008B5834" w:rsidRPr="008B5834" w:rsidRDefault="008B5834" w:rsidP="008B583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8B5834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• контроль температуры тела работников при входе работников в организацию (предприятие), и в течение рабочего дня (по показаниям), с применением аппаратов для измерения температуры тела бесконтактным или контактным способом (электронные, инфракрасные термометры, переносные </w:t>
      </w:r>
      <w:proofErr w:type="spellStart"/>
      <w:r w:rsidRPr="008B5834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тепловизоры</w:t>
      </w:r>
      <w:proofErr w:type="spellEnd"/>
      <w:r w:rsidRPr="008B5834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) с обязательным отстранением от нахождения на рабочем месте лиц с повышенной температурой тела и с признаками инфекционного заболевания;</w:t>
      </w:r>
    </w:p>
    <w:p w:rsidR="008B5834" w:rsidRPr="008B5834" w:rsidRDefault="008B5834" w:rsidP="008B583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8B5834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• контроль вызова работником врача для оказания первичной медицинской помощи заболевшему на дому;</w:t>
      </w:r>
    </w:p>
    <w:p w:rsidR="008B5834" w:rsidRPr="008B5834" w:rsidRDefault="008B5834" w:rsidP="008B583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8B5834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• контроль соблюдения самоизоляции работников на дому на установленный срок (14 дней) при возвращении их из стран, где зарегистрированы случаи новой </w:t>
      </w:r>
      <w:proofErr w:type="spellStart"/>
      <w:r w:rsidRPr="008B5834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коронавирусной</w:t>
      </w:r>
      <w:proofErr w:type="spellEnd"/>
      <w:r w:rsidRPr="008B5834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инфекции (COVID-19);</w:t>
      </w:r>
    </w:p>
    <w:p w:rsidR="008B5834" w:rsidRPr="008B5834" w:rsidRDefault="008B5834" w:rsidP="008B583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8B5834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• информирование работников о необходимости соблюдения правил личной и общественной гигиены: режима регулярного мытья рук с мылом или обработки кожными антисептиками — в течение всего рабочего дня, после каждого посещения туалета;</w:t>
      </w:r>
    </w:p>
    <w:p w:rsidR="008B5834" w:rsidRPr="008B5834" w:rsidRDefault="008B5834" w:rsidP="008B583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8B5834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• качественная уборка помещений с применением дезинфицирующих средств </w:t>
      </w:r>
      <w:proofErr w:type="spellStart"/>
      <w:r w:rsidRPr="008B5834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вирулицидного</w:t>
      </w:r>
      <w:proofErr w:type="spellEnd"/>
      <w:r w:rsidRPr="008B5834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действия, уделяя особое внимание дезинфекции дверных ручек, выключателей, поручней, перил, контактных поверхностей (столов и стульев работников, оргтехники), мест общего пользования (комнаты приема пищи, отдыха, туалетных комнат, комнаты и оборудования для занятия спортом и т.п.), во всех помещениях — с кратностью обработки каждые 2 часа;</w:t>
      </w:r>
    </w:p>
    <w:p w:rsidR="008B5834" w:rsidRPr="008B5834" w:rsidRDefault="008B5834" w:rsidP="008B583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8B5834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• наличие в организации не менее чем пятидневного запаса дезинфицирующих средств для уборки помещений и обработки рук сотрудников, средств индивидуальной защиты органов дыхания на случай выявления лиц с признаками инфекционного заболевания (маски, респираторы);</w:t>
      </w:r>
    </w:p>
    <w:p w:rsidR="008B5834" w:rsidRPr="008B5834" w:rsidRDefault="008B5834" w:rsidP="008B583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8B5834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• регулярное (каждые 2 часа) проветривание рабочих помещений;</w:t>
      </w:r>
    </w:p>
    <w:p w:rsidR="008B5834" w:rsidRPr="008B5834" w:rsidRDefault="008B5834" w:rsidP="008B583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8B5834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• применение в рабочих помещениях бактерицидных ламп, </w:t>
      </w:r>
      <w:proofErr w:type="spellStart"/>
      <w:r w:rsidRPr="008B5834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рециркуляторов</w:t>
      </w:r>
      <w:proofErr w:type="spellEnd"/>
      <w:r w:rsidRPr="008B5834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воздуха с целью регулярного обеззараживания воздуха (по возможности).</w:t>
      </w:r>
    </w:p>
    <w:p w:rsidR="008B5834" w:rsidRPr="008B5834" w:rsidRDefault="008B5834" w:rsidP="008B583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</w:p>
    <w:p w:rsidR="008B5834" w:rsidRPr="008B5834" w:rsidRDefault="008B5834" w:rsidP="008B583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8B5834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Рекомендуется ограничить:</w:t>
      </w:r>
    </w:p>
    <w:p w:rsidR="008B5834" w:rsidRPr="008B5834" w:rsidRDefault="008B5834" w:rsidP="008B583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8B5834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lastRenderedPageBreak/>
        <w:t xml:space="preserve">• любые корпоративные мероприятия в коллективах, участие работников в иных массовых мероприятиях на период </w:t>
      </w:r>
      <w:proofErr w:type="spellStart"/>
      <w:r w:rsidRPr="008B5834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эпиднеблагополучия</w:t>
      </w:r>
      <w:proofErr w:type="spellEnd"/>
      <w:r w:rsidRPr="008B5834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.</w:t>
      </w:r>
    </w:p>
    <w:p w:rsidR="008B5834" w:rsidRPr="008B5834" w:rsidRDefault="008B5834" w:rsidP="008B583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B5834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При наличии столовой для питания работников:</w:t>
      </w:r>
    </w:p>
    <w:p w:rsidR="008B5834" w:rsidRPr="008B5834" w:rsidRDefault="008B5834" w:rsidP="008B5834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8B5834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обеспечить использование посуды однократного применения с последующим ее сбором, обеззараживанием и уничтожением в установленном порядке;</w:t>
      </w:r>
    </w:p>
    <w:p w:rsidR="008B5834" w:rsidRPr="008B5834" w:rsidRDefault="008B5834" w:rsidP="008B5834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8B5834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при использовании посуды многократного применения — ее обработку желательно проводить на специализированных моечных машинах в соответствии с инструкцией по ее эксплуатации с применением режимов обработки, обеспечивающих дезинфекцию посуды и столовых приборов при температуре не ниже 65°С в течение 90 минут или ручным способом при той же температуре с применением дезинфицирующих средств в соответствии с требованиями санитарного законодательства.</w:t>
      </w:r>
    </w:p>
    <w:p w:rsidR="008B5834" w:rsidRPr="008B5834" w:rsidRDefault="008B5834" w:rsidP="008B583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B5834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При отсутствии столовой:</w:t>
      </w:r>
    </w:p>
    <w:p w:rsidR="008B5834" w:rsidRPr="008B5834" w:rsidRDefault="008B5834" w:rsidP="008B5834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8B5834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запретить приём пищи на рабочих местах, пищу принимать только в специально отведенной комнате — комнате приема пищи;</w:t>
      </w:r>
    </w:p>
    <w:p w:rsidR="008B5834" w:rsidRPr="008B5834" w:rsidRDefault="008B5834" w:rsidP="008B5834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8B5834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при отсутствии комнаты приёма пищи, предусмотреть выделение помещения для этих целей с раковиной для мытья рук (подводкой горячей и холодной воды), обеспечив его ежедневную уборку с помощью дезинфицирующих средств.</w:t>
      </w:r>
    </w:p>
    <w:p w:rsidR="008B5834" w:rsidRPr="008B5834" w:rsidRDefault="008B5834" w:rsidP="008B5834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B583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При поступлении запроса из территориальных органов Федеральной службы по надзору в сфере защиты прав потребителей и благополучия человека незамедлительно представлять информацию о всех контактах заболевшего новой </w:t>
      </w:r>
      <w:proofErr w:type="spellStart"/>
      <w:r w:rsidRPr="008B583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коронавирусной</w:t>
      </w:r>
      <w:proofErr w:type="spellEnd"/>
      <w:r w:rsidRPr="008B583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инфекцией (COVID-19) в связи с исполнением им трудовых функций, обеспечить проведение дезинфекции помещений, где находился заболевший.</w:t>
      </w:r>
    </w:p>
    <w:p w:rsidR="000E5AB1" w:rsidRPr="008B5834" w:rsidRDefault="008B5834" w:rsidP="008B5834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B5834">
        <w:rPr>
          <w:rFonts w:ascii="Arial" w:eastAsia="Times New Roman" w:hAnsi="Arial" w:cs="Arial"/>
          <w:noProof/>
          <w:color w:val="242424"/>
          <w:sz w:val="21"/>
          <w:szCs w:val="21"/>
          <w:lang w:eastAsia="ru-RU"/>
        </w:rPr>
        <w:lastRenderedPageBreak/>
        <w:drawing>
          <wp:inline distT="0" distB="0" distL="0" distR="0" wp14:anchorId="3CFC9329" wp14:editId="313038F8">
            <wp:extent cx="9525000" cy="6734175"/>
            <wp:effectExtent l="0" t="0" r="0" b="9525"/>
            <wp:docPr id="1" name="Рисунок 1" descr="https://www.rospotrebnadzor.ru/files/news/A4-Work_1980x140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rospotrebnadzor.ru/files/news/A4-Work_1980x1400px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0" cy="673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E5AB1" w:rsidRPr="008B5834" w:rsidSect="008B5834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5B5834"/>
    <w:multiLevelType w:val="multilevel"/>
    <w:tmpl w:val="F8AC9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A9D5E37"/>
    <w:multiLevelType w:val="multilevel"/>
    <w:tmpl w:val="613A4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5AC"/>
    <w:rsid w:val="000E5AB1"/>
    <w:rsid w:val="008B5834"/>
    <w:rsid w:val="00BE5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B6DF8D-FCE5-4519-9D36-9CE8E4D77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2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590</Words>
  <Characters>3367</Characters>
  <Application>Microsoft Office Word</Application>
  <DocSecurity>0</DocSecurity>
  <Lines>28</Lines>
  <Paragraphs>7</Paragraphs>
  <ScaleCrop>false</ScaleCrop>
  <Company/>
  <LinksUpToDate>false</LinksUpToDate>
  <CharactersWithSpaces>3950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Muslim</dc:creator>
  <cp:keywords/>
  <dc:description/>
  <cp:lastModifiedBy>Muslim</cp:lastModifiedBy>
  <cp:revision>2</cp:revision>
  <dcterms:created xsi:type="dcterms:W3CDTF">2020-04-10T08:37:00Z</dcterms:created>
  <dcterms:modified xsi:type="dcterms:W3CDTF">2020-04-10T08:40:00Z</dcterms:modified>
</cp:coreProperties>
</file>