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452D35" w:rsidRPr="00452D35">
        <w:rPr>
          <w:noProof/>
          <w:sz w:val="28"/>
          <w:szCs w:val="28"/>
        </w:rPr>
        <w:drawing>
          <wp:inline distT="0" distB="0" distL="0" distR="0">
            <wp:extent cx="794871" cy="900216"/>
            <wp:effectExtent l="19050" t="0" r="5229"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794871" cy="900216"/>
                    </a:xfrm>
                    <a:prstGeom prst="rect">
                      <a:avLst/>
                    </a:prstGeom>
                    <a:noFill/>
                    <a:ln w="9525">
                      <a:noFill/>
                      <a:miter lim="800000"/>
                      <a:headEnd/>
                      <a:tailEnd/>
                    </a:ln>
                  </pic:spPr>
                </pic:pic>
              </a:graphicData>
            </a:graphic>
          </wp:inline>
        </w:drawing>
      </w:r>
      <w:r w:rsidR="002057C7">
        <w:rPr>
          <w:sz w:val="28"/>
          <w:szCs w:val="28"/>
        </w:rPr>
        <w:t xml:space="preserve"> </w:t>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C01EAA">
        <w:rPr>
          <w:b/>
          <w:sz w:val="28"/>
          <w:szCs w:val="28"/>
        </w:rPr>
        <w:t>АДИЛЬОТАРСКИЙ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C01EAA">
        <w:rPr>
          <w:sz w:val="28"/>
          <w:szCs w:val="28"/>
        </w:rPr>
        <w:t>Адильотар</w:t>
      </w:r>
      <w:proofErr w:type="spellEnd"/>
    </w:p>
    <w:p w:rsidR="00FD180C" w:rsidRPr="004E6597" w:rsidRDefault="00B823AA"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0628F7">
        <w:rPr>
          <w:b/>
          <w:sz w:val="24"/>
          <w:szCs w:val="24"/>
        </w:rPr>
        <w:t>30.05</w:t>
      </w:r>
      <w:r w:rsidR="00C87D23">
        <w:rPr>
          <w:b/>
          <w:sz w:val="24"/>
          <w:szCs w:val="24"/>
        </w:rPr>
        <w:t>.</w:t>
      </w:r>
      <w:r w:rsidR="000628F7">
        <w:rPr>
          <w:b/>
          <w:sz w:val="24"/>
          <w:szCs w:val="24"/>
        </w:rPr>
        <w:t xml:space="preserve"> 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0628F7">
        <w:rPr>
          <w:b/>
          <w:sz w:val="24"/>
          <w:szCs w:val="24"/>
        </w:rPr>
        <w:t>№ 34</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proofErr w:type="spellStart"/>
      <w:r w:rsidR="00C01EAA">
        <w:rPr>
          <w:b/>
          <w:sz w:val="24"/>
          <w:szCs w:val="24"/>
        </w:rPr>
        <w:t>Адильотарский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proofErr w:type="spellStart"/>
      <w:r w:rsidR="00C01EAA">
        <w:rPr>
          <w:sz w:val="28"/>
          <w:szCs w:val="28"/>
        </w:rPr>
        <w:t>Адильотарский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008F4676">
        <w:rPr>
          <w:sz w:val="28"/>
          <w:szCs w:val="28"/>
        </w:rPr>
        <w:t xml:space="preserve">сельсовет </w:t>
      </w:r>
      <w:proofErr w:type="spellStart"/>
      <w:r w:rsidR="00C01EAA">
        <w:rPr>
          <w:sz w:val="28"/>
          <w:szCs w:val="28"/>
        </w:rPr>
        <w:t>Адильотарский</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0628F7" w:rsidRDefault="000628F7" w:rsidP="000628F7">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0628F7" w:rsidRDefault="000628F7" w:rsidP="000628F7">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0628F7" w:rsidRDefault="000628F7" w:rsidP="000628F7">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0628F7" w:rsidRDefault="000628F7" w:rsidP="000628F7">
      <w:pPr>
        <w:ind w:firstLine="709"/>
        <w:jc w:val="both"/>
        <w:rPr>
          <w:b/>
          <w:sz w:val="28"/>
          <w:szCs w:val="28"/>
        </w:rPr>
      </w:pPr>
    </w:p>
    <w:p w:rsidR="000628F7" w:rsidRPr="00732186" w:rsidRDefault="000628F7" w:rsidP="000628F7">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0628F7" w:rsidRDefault="000628F7" w:rsidP="000628F7">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0628F7" w:rsidRDefault="000628F7" w:rsidP="000628F7">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0628F7" w:rsidRDefault="000628F7" w:rsidP="000628F7">
      <w:pPr>
        <w:ind w:firstLine="709"/>
        <w:jc w:val="both"/>
        <w:rPr>
          <w:b/>
          <w:bCs/>
          <w:color w:val="000000"/>
          <w:sz w:val="28"/>
          <w:szCs w:val="28"/>
        </w:rPr>
      </w:pPr>
    </w:p>
    <w:p w:rsidR="000628F7" w:rsidRPr="001B1016" w:rsidRDefault="000628F7" w:rsidP="000628F7">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0628F7" w:rsidRPr="00602020" w:rsidRDefault="000628F7" w:rsidP="000628F7">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0628F7" w:rsidRPr="008108C5" w:rsidRDefault="000628F7" w:rsidP="000628F7">
      <w:pPr>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0628F7" w:rsidRPr="008108C5" w:rsidRDefault="000628F7" w:rsidP="000628F7">
      <w:pPr>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0628F7" w:rsidRDefault="000628F7" w:rsidP="000628F7">
      <w:pPr>
        <w:jc w:val="both"/>
        <w:rPr>
          <w:bCs/>
          <w:sz w:val="28"/>
          <w:szCs w:val="28"/>
        </w:rPr>
      </w:pPr>
    </w:p>
    <w:p w:rsidR="000628F7" w:rsidRPr="009B66BB" w:rsidRDefault="000628F7" w:rsidP="000628F7">
      <w:pPr>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0628F7" w:rsidRPr="00D76F72" w:rsidRDefault="000628F7" w:rsidP="000628F7">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0628F7" w:rsidRDefault="000628F7" w:rsidP="000628F7">
      <w:pPr>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0628F7" w:rsidRPr="00C72DD4" w:rsidRDefault="000628F7" w:rsidP="000628F7">
      <w:pPr>
        <w:ind w:firstLine="709"/>
        <w:jc w:val="both"/>
        <w:rPr>
          <w:rFonts w:eastAsia="Calibri"/>
          <w:sz w:val="28"/>
          <w:szCs w:val="28"/>
        </w:rPr>
      </w:pPr>
      <w:r w:rsidRPr="00C72DD4">
        <w:rPr>
          <w:rFonts w:eastAsia="Calibri"/>
          <w:sz w:val="28"/>
          <w:szCs w:val="28"/>
        </w:rPr>
        <w:t xml:space="preserve"> </w:t>
      </w:r>
    </w:p>
    <w:p w:rsidR="000628F7" w:rsidRDefault="000628F7" w:rsidP="000628F7">
      <w:pPr>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0628F7" w:rsidRDefault="000628F7" w:rsidP="000628F7">
      <w:pPr>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0628F7" w:rsidRDefault="000628F7" w:rsidP="000628F7">
      <w:pPr>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0628F7" w:rsidRDefault="000628F7" w:rsidP="000628F7">
      <w:pPr>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0628F7" w:rsidRDefault="000628F7" w:rsidP="000628F7">
      <w:pPr>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0628F7" w:rsidRDefault="000628F7" w:rsidP="000628F7">
      <w:pPr>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0628F7" w:rsidRDefault="000628F7" w:rsidP="000628F7">
      <w:pPr>
        <w:tabs>
          <w:tab w:val="left" w:pos="0"/>
        </w:tabs>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w:t>
      </w:r>
      <w:r>
        <w:rPr>
          <w:rFonts w:eastAsia="Calibri"/>
          <w:sz w:val="28"/>
          <w:szCs w:val="28"/>
        </w:rPr>
        <w:lastRenderedPageBreak/>
        <w:t>опубликованию (обнародованию)».</w:t>
      </w:r>
    </w:p>
    <w:p w:rsidR="000628F7" w:rsidRDefault="000628F7" w:rsidP="000628F7">
      <w:pPr>
        <w:jc w:val="both"/>
        <w:rPr>
          <w:rFonts w:eastAsia="Calibri"/>
          <w:bCs/>
          <w:sz w:val="28"/>
          <w:szCs w:val="28"/>
        </w:rPr>
      </w:pPr>
    </w:p>
    <w:p w:rsidR="000628F7" w:rsidRDefault="000628F7" w:rsidP="000628F7">
      <w:pPr>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0628F7" w:rsidRPr="00EF6618" w:rsidRDefault="000628F7" w:rsidP="000628F7">
      <w:pPr>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0628F7" w:rsidRDefault="000628F7" w:rsidP="000628F7">
      <w:pPr>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0628F7" w:rsidRDefault="000628F7" w:rsidP="000628F7">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0628F7" w:rsidRDefault="000628F7" w:rsidP="000628F7">
      <w:pPr>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0628F7" w:rsidRDefault="000628F7" w:rsidP="000628F7">
      <w:pPr>
        <w:ind w:firstLine="539"/>
        <w:jc w:val="both"/>
        <w:rPr>
          <w:rFonts w:eastAsia="Calibri"/>
          <w:bCs/>
          <w:sz w:val="28"/>
          <w:szCs w:val="28"/>
          <w:lang w:eastAsia="en-US"/>
        </w:rPr>
      </w:pPr>
    </w:p>
    <w:p w:rsidR="000628F7" w:rsidRDefault="000628F7" w:rsidP="000628F7">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0628F7" w:rsidRDefault="000628F7" w:rsidP="000628F7">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0628F7" w:rsidRDefault="000628F7" w:rsidP="000628F7">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0628F7" w:rsidRPr="00593D0F" w:rsidRDefault="000628F7" w:rsidP="000628F7">
      <w:pPr>
        <w:ind w:firstLine="709"/>
        <w:jc w:val="both"/>
        <w:rPr>
          <w:rFonts w:eastAsia="Calibri"/>
          <w:b/>
          <w:bCs/>
          <w:sz w:val="28"/>
          <w:szCs w:val="28"/>
        </w:rPr>
      </w:pPr>
    </w:p>
    <w:p w:rsidR="000628F7" w:rsidRDefault="000628F7" w:rsidP="000628F7">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0628F7" w:rsidRDefault="000628F7" w:rsidP="000628F7">
      <w:pPr>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0628F7" w:rsidRDefault="000628F7" w:rsidP="000628F7">
      <w:pPr>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0628F7" w:rsidRDefault="000628F7" w:rsidP="000628F7">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0628F7" w:rsidRDefault="000628F7" w:rsidP="000628F7">
      <w:pPr>
        <w:ind w:firstLine="539"/>
        <w:jc w:val="both"/>
        <w:rPr>
          <w:rFonts w:eastAsia="Calibri"/>
          <w:bCs/>
          <w:sz w:val="28"/>
          <w:szCs w:val="28"/>
          <w:lang w:eastAsia="en-US"/>
        </w:rPr>
      </w:pPr>
    </w:p>
    <w:p w:rsidR="000628F7" w:rsidRDefault="000628F7" w:rsidP="000628F7">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0628F7" w:rsidRDefault="000628F7" w:rsidP="000628F7">
      <w:pPr>
        <w:ind w:firstLine="709"/>
        <w:jc w:val="both"/>
        <w:rPr>
          <w:rFonts w:eastAsia="Calibri"/>
          <w:bCs/>
          <w:sz w:val="28"/>
          <w:szCs w:val="28"/>
        </w:rPr>
      </w:pPr>
    </w:p>
    <w:p w:rsidR="000628F7" w:rsidRDefault="000628F7" w:rsidP="000628F7">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0628F7" w:rsidRDefault="000628F7" w:rsidP="000628F7">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0628F7" w:rsidRDefault="000628F7" w:rsidP="000628F7">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0628F7" w:rsidRDefault="000628F7" w:rsidP="000628F7">
      <w:pPr>
        <w:ind w:firstLine="709"/>
        <w:jc w:val="both"/>
        <w:rPr>
          <w:rFonts w:eastAsia="Calibri"/>
          <w:bCs/>
          <w:sz w:val="28"/>
          <w:szCs w:val="28"/>
        </w:rPr>
      </w:pPr>
    </w:p>
    <w:p w:rsidR="000628F7" w:rsidRDefault="000628F7" w:rsidP="000628F7">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 xml:space="preserve">признать утратившей </w:t>
      </w:r>
      <w:r>
        <w:rPr>
          <w:rFonts w:eastAsia="Calibri"/>
          <w:bCs/>
          <w:sz w:val="28"/>
          <w:szCs w:val="28"/>
        </w:rPr>
        <w:lastRenderedPageBreak/>
        <w:t>силу.</w:t>
      </w:r>
    </w:p>
    <w:p w:rsidR="000628F7" w:rsidRDefault="000628F7" w:rsidP="000628F7">
      <w:pPr>
        <w:ind w:firstLine="709"/>
        <w:jc w:val="both"/>
        <w:rPr>
          <w:rFonts w:eastAsia="Calibri"/>
          <w:bCs/>
          <w:sz w:val="28"/>
          <w:szCs w:val="28"/>
        </w:rPr>
      </w:pPr>
    </w:p>
    <w:p w:rsidR="000628F7" w:rsidRDefault="000628F7" w:rsidP="000628F7">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0628F7" w:rsidRDefault="000628F7" w:rsidP="000628F7">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0628F7" w:rsidRDefault="000628F7" w:rsidP="000628F7">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0628F7" w:rsidRDefault="000628F7" w:rsidP="000628F7">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0628F7" w:rsidRDefault="000628F7" w:rsidP="000628F7">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0628F7" w:rsidRDefault="000628F7" w:rsidP="000628F7">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0628F7" w:rsidRDefault="000628F7" w:rsidP="000628F7">
      <w:pPr>
        <w:numPr>
          <w:ilvl w:val="0"/>
          <w:numId w:val="3"/>
        </w:numPr>
        <w:jc w:val="both"/>
        <w:rPr>
          <w:rFonts w:eastAsia="Calibri"/>
          <w:bCs/>
          <w:sz w:val="28"/>
          <w:szCs w:val="28"/>
        </w:rPr>
      </w:pPr>
      <w:r>
        <w:rPr>
          <w:rFonts w:eastAsia="Calibri"/>
          <w:bCs/>
          <w:sz w:val="28"/>
          <w:szCs w:val="28"/>
        </w:rPr>
        <w:t>Заключение договоров и соглашений;</w:t>
      </w:r>
    </w:p>
    <w:p w:rsidR="000628F7" w:rsidRDefault="000628F7" w:rsidP="000628F7">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0628F7" w:rsidRDefault="000628F7" w:rsidP="000628F7">
      <w:pPr>
        <w:ind w:left="1069"/>
        <w:jc w:val="both"/>
        <w:rPr>
          <w:rFonts w:eastAsia="Calibri"/>
          <w:bCs/>
          <w:sz w:val="28"/>
          <w:szCs w:val="28"/>
        </w:rPr>
      </w:pPr>
    </w:p>
    <w:p w:rsidR="000628F7" w:rsidRPr="00940A6D" w:rsidRDefault="000628F7" w:rsidP="000628F7">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0628F7" w:rsidRDefault="000628F7" w:rsidP="000628F7">
      <w:pPr>
        <w:jc w:val="both"/>
        <w:rPr>
          <w:rFonts w:eastAsia="Calibri"/>
          <w:bCs/>
          <w:sz w:val="28"/>
          <w:szCs w:val="28"/>
        </w:rPr>
      </w:pPr>
    </w:p>
    <w:p w:rsidR="000628F7" w:rsidRDefault="000628F7" w:rsidP="000628F7">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0628F7" w:rsidRDefault="000628F7" w:rsidP="000628F7">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0628F7" w:rsidRDefault="000628F7" w:rsidP="000628F7">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628F7" w:rsidRDefault="000628F7" w:rsidP="000628F7">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0628F7" w:rsidRDefault="000628F7" w:rsidP="000628F7">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0628F7" w:rsidRDefault="000628F7" w:rsidP="000628F7">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0628F7" w:rsidRDefault="000628F7" w:rsidP="000628F7">
      <w:pPr>
        <w:jc w:val="both"/>
        <w:rPr>
          <w:rFonts w:eastAsia="Calibri"/>
          <w:bCs/>
          <w:sz w:val="28"/>
          <w:szCs w:val="28"/>
        </w:rPr>
      </w:pPr>
    </w:p>
    <w:p w:rsidR="000628F7" w:rsidRDefault="000628F7" w:rsidP="000628F7">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0628F7" w:rsidRPr="00EE1536" w:rsidRDefault="000628F7" w:rsidP="000628F7">
      <w:pPr>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w:t>
      </w:r>
      <w:r w:rsidRPr="00EE1536">
        <w:rPr>
          <w:rFonts w:eastAsia="Calibri"/>
          <w:sz w:val="28"/>
          <w:szCs w:val="28"/>
        </w:rPr>
        <w:lastRenderedPageBreak/>
        <w:t>власти» заменить словами «законодательный орган».</w:t>
      </w:r>
    </w:p>
    <w:p w:rsidR="000628F7" w:rsidRPr="005112C3" w:rsidRDefault="000628F7" w:rsidP="000628F7">
      <w:pPr>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0628F7" w:rsidRPr="00DA72FB" w:rsidRDefault="000628F7" w:rsidP="000628F7">
      <w:pPr>
        <w:ind w:firstLine="709"/>
        <w:jc w:val="both"/>
        <w:rPr>
          <w:rFonts w:eastAsia="Calibri"/>
          <w:sz w:val="28"/>
          <w:szCs w:val="28"/>
        </w:rPr>
      </w:pPr>
    </w:p>
    <w:p w:rsidR="000628F7" w:rsidRPr="006B750F" w:rsidRDefault="000628F7" w:rsidP="000628F7">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0628F7" w:rsidRDefault="000628F7" w:rsidP="000628F7">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0628F7" w:rsidRDefault="000628F7" w:rsidP="000628F7">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0628F7" w:rsidRDefault="000628F7" w:rsidP="000628F7">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0628F7" w:rsidRDefault="000628F7" w:rsidP="000628F7">
      <w:pPr>
        <w:ind w:firstLine="709"/>
        <w:jc w:val="both"/>
        <w:rPr>
          <w:rFonts w:eastAsia="Calibri"/>
          <w:bCs/>
          <w:sz w:val="28"/>
          <w:szCs w:val="28"/>
        </w:rPr>
      </w:pPr>
      <w:bookmarkStart w:id="0" w:name="_GoBack"/>
      <w:bookmarkEnd w:id="0"/>
    </w:p>
    <w:p w:rsidR="000628F7" w:rsidRDefault="000628F7" w:rsidP="000628F7">
      <w:pPr>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0628F7" w:rsidRDefault="000628F7" w:rsidP="000628F7">
      <w:pPr>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0628F7" w:rsidRDefault="000628F7" w:rsidP="000628F7">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0628F7" w:rsidRDefault="000628F7" w:rsidP="000628F7">
      <w:pPr>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0628F7" w:rsidRDefault="000628F7" w:rsidP="000628F7">
      <w:pPr>
        <w:ind w:firstLine="709"/>
        <w:jc w:val="both"/>
        <w:rPr>
          <w:rFonts w:eastAsia="Calibri"/>
          <w:bCs/>
          <w:sz w:val="28"/>
          <w:szCs w:val="28"/>
        </w:rPr>
      </w:pPr>
    </w:p>
    <w:p w:rsidR="000628F7" w:rsidRDefault="000628F7" w:rsidP="000628F7">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0628F7" w:rsidRDefault="000628F7" w:rsidP="000628F7">
      <w:pPr>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0628F7" w:rsidRDefault="000628F7" w:rsidP="000628F7">
      <w:pPr>
        <w:jc w:val="both"/>
        <w:rPr>
          <w:rFonts w:eastAsia="Calibri"/>
          <w:bCs/>
          <w:sz w:val="28"/>
          <w:szCs w:val="28"/>
        </w:rPr>
      </w:pPr>
    </w:p>
    <w:p w:rsidR="00C87D23" w:rsidRPr="004B3217" w:rsidRDefault="00C87D23" w:rsidP="00C87D23">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w:t>
      </w:r>
      <w:r>
        <w:rPr>
          <w:sz w:val="28"/>
          <w:szCs w:val="28"/>
        </w:rPr>
        <w:t xml:space="preserve">сельсовет </w:t>
      </w:r>
      <w:proofErr w:type="spellStart"/>
      <w:r>
        <w:rPr>
          <w:sz w:val="28"/>
          <w:szCs w:val="28"/>
        </w:rPr>
        <w:t>Адильотарский</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муниципального образования сельского поселения «</w:t>
      </w:r>
      <w:r>
        <w:rPr>
          <w:sz w:val="28"/>
          <w:szCs w:val="28"/>
        </w:rPr>
        <w:t>сельсовет Адильотарский</w:t>
      </w:r>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C87D23" w:rsidRPr="004B3217" w:rsidRDefault="00C87D23" w:rsidP="00C87D23">
      <w:pPr>
        <w:ind w:firstLine="709"/>
        <w:jc w:val="both"/>
        <w:rPr>
          <w:spacing w:val="-3"/>
          <w:sz w:val="28"/>
          <w:szCs w:val="28"/>
        </w:rPr>
      </w:pPr>
    </w:p>
    <w:p w:rsidR="00C87D23" w:rsidRPr="004B3217" w:rsidRDefault="00C87D23" w:rsidP="00C87D23">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w:t>
      </w:r>
      <w:r>
        <w:rPr>
          <w:sz w:val="28"/>
          <w:szCs w:val="28"/>
        </w:rPr>
        <w:t xml:space="preserve">сельсовет </w:t>
      </w:r>
      <w:proofErr w:type="spellStart"/>
      <w:r>
        <w:rPr>
          <w:sz w:val="28"/>
          <w:szCs w:val="28"/>
        </w:rPr>
        <w:t>Адильотарский</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Pr>
          <w:sz w:val="28"/>
          <w:szCs w:val="28"/>
        </w:rPr>
        <w:t xml:space="preserve">сельсовет </w:t>
      </w:r>
      <w:proofErr w:type="spellStart"/>
      <w:r>
        <w:rPr>
          <w:sz w:val="28"/>
          <w:szCs w:val="28"/>
        </w:rPr>
        <w:t>Адильотарский</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lastRenderedPageBreak/>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C87D23" w:rsidRPr="004B3217" w:rsidRDefault="00C87D23" w:rsidP="00C87D23">
      <w:pPr>
        <w:ind w:firstLine="709"/>
        <w:jc w:val="both"/>
        <w:rPr>
          <w:spacing w:val="-3"/>
          <w:sz w:val="28"/>
          <w:szCs w:val="28"/>
        </w:rPr>
      </w:pPr>
    </w:p>
    <w:p w:rsidR="00C87D23" w:rsidRPr="004B3217" w:rsidRDefault="00C87D23" w:rsidP="00C87D23">
      <w:pPr>
        <w:ind w:firstLine="709"/>
        <w:jc w:val="both"/>
        <w:rPr>
          <w:spacing w:val="-3"/>
          <w:sz w:val="28"/>
          <w:szCs w:val="28"/>
        </w:rPr>
      </w:pPr>
      <w:r w:rsidRPr="004B3217">
        <w:rPr>
          <w:spacing w:val="-3"/>
          <w:sz w:val="28"/>
          <w:szCs w:val="28"/>
          <w:lang w:val="en-US"/>
        </w:rPr>
        <w:t>IV</w:t>
      </w:r>
      <w:r>
        <w:rPr>
          <w:spacing w:val="-3"/>
          <w:sz w:val="28"/>
          <w:szCs w:val="28"/>
        </w:rPr>
        <w:t>. Настоящее Р</w:t>
      </w:r>
      <w:r w:rsidRPr="004B3217">
        <w:rPr>
          <w:spacing w:val="-3"/>
          <w:sz w:val="28"/>
          <w:szCs w:val="28"/>
        </w:rPr>
        <w:t xml:space="preserve">ешение вступает в силу со дня его официального обнародования, </w:t>
      </w:r>
      <w:r>
        <w:rPr>
          <w:sz w:val="28"/>
          <w:szCs w:val="28"/>
        </w:rPr>
        <w:t>произведенного после его государственной регистрации</w:t>
      </w:r>
    </w:p>
    <w:p w:rsidR="00C87D23" w:rsidRPr="004B3217" w:rsidRDefault="00C87D23" w:rsidP="00C87D23">
      <w:pPr>
        <w:ind w:firstLine="709"/>
        <w:jc w:val="both"/>
        <w:rPr>
          <w:spacing w:val="-3"/>
          <w:sz w:val="28"/>
          <w:szCs w:val="28"/>
        </w:rPr>
      </w:pPr>
    </w:p>
    <w:p w:rsidR="00C87D23" w:rsidRPr="004B3217" w:rsidRDefault="00C87D23" w:rsidP="00C87D23">
      <w:pPr>
        <w:ind w:firstLine="709"/>
        <w:jc w:val="both"/>
        <w:rPr>
          <w:spacing w:val="-3"/>
          <w:sz w:val="28"/>
          <w:szCs w:val="28"/>
        </w:rPr>
      </w:pPr>
    </w:p>
    <w:p w:rsidR="00C87D23" w:rsidRPr="004B3217" w:rsidRDefault="00C87D23" w:rsidP="00C87D23">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proofErr w:type="spellStart"/>
      <w:r>
        <w:rPr>
          <w:b/>
          <w:spacing w:val="-3"/>
          <w:sz w:val="28"/>
          <w:szCs w:val="28"/>
        </w:rPr>
        <w:t>________________</w:t>
      </w:r>
      <w:r w:rsidR="000628F7">
        <w:rPr>
          <w:b/>
          <w:spacing w:val="-3"/>
          <w:sz w:val="28"/>
          <w:szCs w:val="28"/>
        </w:rPr>
        <w:t>Ирзаханов</w:t>
      </w:r>
      <w:proofErr w:type="spellEnd"/>
      <w:r w:rsidR="000628F7">
        <w:rPr>
          <w:b/>
          <w:spacing w:val="-3"/>
          <w:sz w:val="28"/>
          <w:szCs w:val="28"/>
        </w:rPr>
        <w:t xml:space="preserve"> С.А.            </w:t>
      </w:r>
      <w:r w:rsidR="008F4676">
        <w:rPr>
          <w:b/>
          <w:spacing w:val="-3"/>
          <w:sz w:val="28"/>
          <w:szCs w:val="28"/>
        </w:rPr>
        <w:t xml:space="preserve"> </w:t>
      </w:r>
      <w:r w:rsidR="00C01EAA">
        <w:rPr>
          <w:b/>
          <w:spacing w:val="-3"/>
          <w:sz w:val="28"/>
          <w:szCs w:val="28"/>
        </w:rPr>
        <w:t>______________</w:t>
      </w:r>
      <w:r w:rsidR="008F4676">
        <w:rPr>
          <w:b/>
          <w:spacing w:val="-3"/>
          <w:sz w:val="28"/>
          <w:szCs w:val="28"/>
        </w:rPr>
        <w:t xml:space="preserve"> </w:t>
      </w:r>
      <w:proofErr w:type="spellStart"/>
      <w:r w:rsidR="00C01EAA">
        <w:rPr>
          <w:b/>
          <w:sz w:val="28"/>
          <w:szCs w:val="28"/>
        </w:rPr>
        <w:t>Махмаев</w:t>
      </w:r>
      <w:proofErr w:type="spellEnd"/>
      <w:r w:rsidR="00C01EAA">
        <w:rPr>
          <w:b/>
          <w:sz w:val="28"/>
          <w:szCs w:val="28"/>
        </w:rPr>
        <w:t xml:space="preserve"> А.М.</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628F7"/>
    <w:rsid w:val="001A4637"/>
    <w:rsid w:val="002057C7"/>
    <w:rsid w:val="00252F0F"/>
    <w:rsid w:val="003D1106"/>
    <w:rsid w:val="00452D35"/>
    <w:rsid w:val="00484AFD"/>
    <w:rsid w:val="00484CE3"/>
    <w:rsid w:val="004B3217"/>
    <w:rsid w:val="004E0877"/>
    <w:rsid w:val="00502830"/>
    <w:rsid w:val="0062604A"/>
    <w:rsid w:val="0067507F"/>
    <w:rsid w:val="006918FF"/>
    <w:rsid w:val="006D32E3"/>
    <w:rsid w:val="006F3C9C"/>
    <w:rsid w:val="00703602"/>
    <w:rsid w:val="00710DBF"/>
    <w:rsid w:val="00714CFA"/>
    <w:rsid w:val="00716B24"/>
    <w:rsid w:val="0077384B"/>
    <w:rsid w:val="00822394"/>
    <w:rsid w:val="008F4676"/>
    <w:rsid w:val="009516FF"/>
    <w:rsid w:val="0097310D"/>
    <w:rsid w:val="0098148C"/>
    <w:rsid w:val="009C3880"/>
    <w:rsid w:val="009F3634"/>
    <w:rsid w:val="00A2258F"/>
    <w:rsid w:val="00B76BC5"/>
    <w:rsid w:val="00B823AA"/>
    <w:rsid w:val="00B8415A"/>
    <w:rsid w:val="00C01EAA"/>
    <w:rsid w:val="00C77E27"/>
    <w:rsid w:val="00C87D23"/>
    <w:rsid w:val="00E31B02"/>
    <w:rsid w:val="00EE4392"/>
    <w:rsid w:val="00EE4E2C"/>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9F3634"/>
    <w:rPr>
      <w:color w:val="0000FF"/>
      <w:u w:val="single"/>
    </w:rPr>
  </w:style>
</w:styles>
</file>

<file path=word/webSettings.xml><?xml version="1.0" encoding="utf-8"?>
<w:webSettings xmlns:r="http://schemas.openxmlformats.org/officeDocument/2006/relationships" xmlns:w="http://schemas.openxmlformats.org/wordprocessingml/2006/main">
  <w:divs>
    <w:div w:id="752505050">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28</cp:revision>
  <cp:lastPrinted>2025-05-23T05:31:00Z</cp:lastPrinted>
  <dcterms:created xsi:type="dcterms:W3CDTF">2017-03-06T07:41:00Z</dcterms:created>
  <dcterms:modified xsi:type="dcterms:W3CDTF">2025-05-23T05:31:00Z</dcterms:modified>
</cp:coreProperties>
</file>