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E6" w:rsidRPr="00DD310C" w:rsidRDefault="00AE792A" w:rsidP="004126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</w:p>
    <w:p w:rsidR="004126E6" w:rsidRPr="00DD310C" w:rsidRDefault="004126E6" w:rsidP="00412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126E6" w:rsidRPr="00DD310C" w:rsidRDefault="004126E6" w:rsidP="00412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4126E6" w:rsidRPr="00DD310C" w:rsidRDefault="004126E6" w:rsidP="004126E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4126E6" w:rsidRPr="00DD310C" w:rsidRDefault="004126E6" w:rsidP="004126E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4126E6" w:rsidRPr="00C90722" w:rsidRDefault="004126E6" w:rsidP="004126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_____ ___________  2023</w:t>
      </w:r>
      <w:r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C90722">
        <w:rPr>
          <w:rFonts w:ascii="Times New Roman" w:hAnsi="Times New Roman" w:cs="Times New Roman"/>
          <w:sz w:val="24"/>
          <w:szCs w:val="24"/>
        </w:rPr>
        <w:t xml:space="preserve">..  </w:t>
      </w:r>
    </w:p>
    <w:p w:rsidR="004126E6" w:rsidRPr="00C90722" w:rsidRDefault="004126E6" w:rsidP="004126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26E6" w:rsidRDefault="004126E6" w:rsidP="004126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26E6" w:rsidRDefault="004126E6" w:rsidP="00412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126E6" w:rsidRPr="00DD310C" w:rsidRDefault="004126E6" w:rsidP="00412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6E6" w:rsidRPr="00504A56" w:rsidRDefault="004126E6" w:rsidP="004126E6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Административный регламент предоставления муниципальной услуги «Предоставления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находящихся в муниципальной собственности и земельных участков находящихся в собственности на которые не разграничена для введения КФХ на территории МО «Хасавюртовский район» </w:t>
      </w:r>
    </w:p>
    <w:p w:rsidR="004126E6" w:rsidRDefault="004126E6" w:rsidP="004126E6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4126E6" w:rsidRPr="00CF5978" w:rsidRDefault="004126E6" w:rsidP="004126E6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 Администрация МО «Хасавюртовский район» в соответствии с пунктом 2 Порядка проведения экспертизы нормативных правовых актов  МО «Хасавюртовский район»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администрации муниципального района №1226 от 11.09.2015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131C3">
        <w:rPr>
          <w:rFonts w:ascii="Times New Roman" w:hAnsi="Times New Roman" w:cs="Times New Roman"/>
          <w:sz w:val="28"/>
          <w:szCs w:val="28"/>
        </w:rPr>
        <w:t>а (далее - Порядок), Планом проведения экспертизы нормативных правовых актов М</w:t>
      </w:r>
      <w:r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31C3">
        <w:rPr>
          <w:rFonts w:ascii="Times New Roman" w:hAnsi="Times New Roman" w:cs="Times New Roman"/>
          <w:sz w:val="28"/>
          <w:szCs w:val="28"/>
        </w:rPr>
        <w:t xml:space="preserve"> утвержденным первым заместителем главы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>14.01.2019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 (далее - План проведения экспертизы), провело экспертизу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6131C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«Предоставления земельных участков находящихся в муниципальной собственности и земельных участков находящихся в собственности на которые не разграничена для введения КФХ на территории МО «Хасавюртовский район»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7 Порядка и Планом проведения экспертизы срок проведения экс</w:t>
      </w:r>
      <w:r>
        <w:rPr>
          <w:rFonts w:ascii="Times New Roman" w:hAnsi="Times New Roman" w:cs="Times New Roman"/>
          <w:sz w:val="28"/>
          <w:szCs w:val="28"/>
        </w:rPr>
        <w:t xml:space="preserve">пертизы постановления определён с </w:t>
      </w:r>
      <w:r>
        <w:rPr>
          <w:rFonts w:ascii="Times New Roman" w:hAnsi="Times New Roman" w:cs="Times New Roman"/>
          <w:color w:val="FF0000"/>
          <w:sz w:val="28"/>
          <w:szCs w:val="28"/>
        </w:rPr>
        <w:t>2.08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FF0000"/>
          <w:sz w:val="28"/>
          <w:szCs w:val="28"/>
        </w:rPr>
        <w:t>1.09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 проведение процедуры оценки регулирующего воздействия (далее - ОРВ) в отношении проекта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находящихся в муниципальной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собственности и земельных участков находящихся в собственности на которые не разграничена для введения КФХ на территории МО «Хасавюртовский район»</w:t>
      </w:r>
    </w:p>
    <w:p w:rsidR="004126E6" w:rsidRDefault="004126E6" w:rsidP="004126E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 Согл</w:t>
      </w:r>
      <w:r>
        <w:rPr>
          <w:rFonts w:ascii="Times New Roman" w:hAnsi="Times New Roman" w:cs="Times New Roman"/>
          <w:sz w:val="28"/>
          <w:szCs w:val="28"/>
        </w:rPr>
        <w:t xml:space="preserve">асно пункту 9 Порядка в сроки с </w:t>
      </w:r>
      <w:r>
        <w:rPr>
          <w:rFonts w:ascii="Times New Roman" w:hAnsi="Times New Roman" w:cs="Times New Roman"/>
          <w:color w:val="FF0000"/>
          <w:sz w:val="28"/>
          <w:szCs w:val="28"/>
        </w:rPr>
        <w:t>10.10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1.10.2023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>сайте  администрации</w:t>
      </w:r>
      <w:proofErr w:type="gramEnd"/>
      <w:r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направлены запросы о представлении предложений к проведению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6E6" w:rsidRPr="00CF5978" w:rsidRDefault="004126E6" w:rsidP="004126E6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>алаты МО «Хасавюртовский район» и общественным помощникам Уполномоченного по защите прав предпринимателей Республики Дагестан по Хасавюртовскому району.</w:t>
      </w:r>
      <w:r w:rsidRPr="006131C3">
        <w:rPr>
          <w:rFonts w:ascii="Times New Roman" w:hAnsi="Times New Roman" w:cs="Times New Roman"/>
          <w:sz w:val="28"/>
          <w:szCs w:val="28"/>
        </w:rPr>
        <w:t xml:space="preserve"> 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находящихся в муниципальной собственности и земельных участков находящихся в собственности на которые не разграничена для введения КФХ на территории МО «Хасавюртовский район»</w:t>
      </w:r>
    </w:p>
    <w:p w:rsidR="004126E6" w:rsidRPr="00504A56" w:rsidRDefault="004126E6" w:rsidP="004126E6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4126E6" w:rsidRPr="006131C3" w:rsidRDefault="004126E6" w:rsidP="004126E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126E6" w:rsidRDefault="004126E6" w:rsidP="004126E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Жалобы и обращения по состоянию на </w:t>
      </w:r>
      <w:r>
        <w:rPr>
          <w:rFonts w:ascii="Times New Roman" w:hAnsi="Times New Roman" w:cs="Times New Roman"/>
          <w:color w:val="FF0000"/>
          <w:sz w:val="28"/>
          <w:szCs w:val="28"/>
        </w:rPr>
        <w:t>7.11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Pr="006131C3">
        <w:rPr>
          <w:rFonts w:ascii="Times New Roman" w:hAnsi="Times New Roman" w:cs="Times New Roman"/>
          <w:sz w:val="28"/>
          <w:szCs w:val="28"/>
        </w:rPr>
        <w:t xml:space="preserve"> регулирование являются юридические лица, индивидуальные предприниматели и граждане не зарегистрированные в качестве индивидуального предпринимателя. </w:t>
      </w:r>
    </w:p>
    <w:p w:rsidR="004126E6" w:rsidRPr="006131C3" w:rsidRDefault="004126E6" w:rsidP="004126E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126E6" w:rsidRPr="006131C3" w:rsidRDefault="004126E6" w:rsidP="004126E6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6E6" w:rsidRPr="006131C3" w:rsidRDefault="004126E6" w:rsidP="004126E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Выводы по результатам исследования правового акта</w:t>
      </w:r>
    </w:p>
    <w:p w:rsidR="004126E6" w:rsidRPr="006131C3" w:rsidRDefault="004126E6" w:rsidP="004126E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126E6" w:rsidRPr="006131C3" w:rsidRDefault="004126E6" w:rsidP="004126E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В результате исследования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«Предоставления земельных участков находящихся в муниципальной собственности и земельных участков находящихся в собственности на которые не разграничена для введения КФХ на территории МО «Хасавюртовский район» </w:t>
      </w:r>
      <w:r w:rsidRPr="006131C3">
        <w:rPr>
          <w:rFonts w:ascii="Times New Roman" w:hAnsi="Times New Roman" w:cs="Times New Roman"/>
          <w:sz w:val="28"/>
          <w:szCs w:val="28"/>
        </w:rPr>
        <w:t xml:space="preserve">не выявлены </w:t>
      </w:r>
      <w:r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деятельности. </w:t>
      </w:r>
    </w:p>
    <w:p w:rsidR="004126E6" w:rsidRPr="006131C3" w:rsidRDefault="004126E6" w:rsidP="00412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26E6" w:rsidRDefault="004126E6" w:rsidP="004126E6">
      <w:pPr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нецелесообразным внести изменения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находящихся в муниципальной собственности и земельных участков находящихся в собственности на которые не разграничена для введения КФХ на территории МО «Хасавюртовский район»</w:t>
      </w:r>
    </w:p>
    <w:p w:rsidR="004126E6" w:rsidRDefault="004126E6" w:rsidP="004126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26E6" w:rsidRDefault="004126E6" w:rsidP="004126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26E6" w:rsidRDefault="004126E6" w:rsidP="004126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26E6" w:rsidRDefault="004126E6" w:rsidP="004126E6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994EF7" w:rsidRDefault="00994EF7"/>
    <w:sectPr w:rsidR="0099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D6"/>
    <w:rsid w:val="004126E6"/>
    <w:rsid w:val="004B58D6"/>
    <w:rsid w:val="00994EF7"/>
    <w:rsid w:val="00A11C36"/>
    <w:rsid w:val="00A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FF356-A11D-41B0-A19A-A9275810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6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26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6</cp:revision>
  <cp:lastPrinted>2023-10-12T12:16:00Z</cp:lastPrinted>
  <dcterms:created xsi:type="dcterms:W3CDTF">2023-10-12T09:18:00Z</dcterms:created>
  <dcterms:modified xsi:type="dcterms:W3CDTF">2023-10-12T12:16:00Z</dcterms:modified>
</cp:coreProperties>
</file>