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46" w:rsidRPr="00B96E46" w:rsidRDefault="00B96E46" w:rsidP="00B9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46">
        <w:rPr>
          <w:rFonts w:ascii="Times New Roman" w:eastAsia="Times New Roman" w:hAnsi="Times New Roman" w:cs="Times New Roman"/>
          <w:sz w:val="24"/>
          <w:szCs w:val="24"/>
          <w:lang w:eastAsia="ru-RU"/>
        </w:rPr>
        <w:t>26.09 .2017 г.                                                                             Присутствовали: 10 членов комиссии</w:t>
      </w:r>
    </w:p>
    <w:p w:rsidR="00B96E46" w:rsidRPr="00B96E46" w:rsidRDefault="00B96E46" w:rsidP="00B9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4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Повестка дня:</w:t>
      </w:r>
    </w:p>
    <w:p w:rsidR="00B96E46" w:rsidRPr="00B96E46" w:rsidRDefault="00B96E46" w:rsidP="00B9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4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   Подведение итогов деятельности Комиссии по противодействию коррупции в МО Хасавюртовский района за 3 квартал 2017 г.</w:t>
      </w:r>
    </w:p>
    <w:p w:rsidR="00B96E46" w:rsidRPr="00B96E46" w:rsidRDefault="00B96E46" w:rsidP="00B9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4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   О наполняемости официального сайта по вопросам противодействия коррупции на предмет размещения и наполнения подразделов в МО « Хасавюртовский район»</w:t>
      </w:r>
    </w:p>
    <w:p w:rsidR="00B96E46" w:rsidRPr="00B96E46" w:rsidRDefault="00B96E46" w:rsidP="00B9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46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    Разное</w:t>
      </w:r>
    </w:p>
    <w:p w:rsidR="00B96E46" w:rsidRPr="00B96E46" w:rsidRDefault="00B96E46" w:rsidP="00B9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E46" w:rsidRPr="00B96E46" w:rsidRDefault="00B96E46" w:rsidP="00B9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46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Выступили: Боташев. З.Г, первый заместитель главы администрации МО «Хасавюртовский район», Муртазалиев Н.Г - зам.главы администрации, Абдуллаев А.Х. – начальник Управления образования района, Рамазанов Г.Р. – заместитель прокурора района, Акгезов К.Ш. – председатель общественной палаты и председатель райкома профсоюзов работников образовательных учреждений района.</w:t>
      </w:r>
    </w:p>
    <w:p w:rsidR="00B96E46" w:rsidRPr="00B96E46" w:rsidRDefault="00B96E46" w:rsidP="00B9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заседания Комиссии были  приняты соответствующие  Решения</w:t>
      </w:r>
    </w:p>
    <w:p w:rsidR="00B96E46" w:rsidRPr="00B96E46" w:rsidRDefault="00B96E46" w:rsidP="00B9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E46" w:rsidRPr="00B96E46" w:rsidRDefault="00B96E46" w:rsidP="00B9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E46" w:rsidRPr="00B96E46" w:rsidRDefault="00B96E46" w:rsidP="00B9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</w:p>
    <w:p w:rsidR="00B96E46" w:rsidRPr="00B96E46" w:rsidRDefault="00B96E46" w:rsidP="00B9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противодействию коррупции                     Д. Салавов</w:t>
      </w:r>
    </w:p>
    <w:p w:rsidR="00B96E46" w:rsidRPr="00B96E46" w:rsidRDefault="00B96E46" w:rsidP="00B9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E46" w:rsidRPr="00B96E46" w:rsidRDefault="00B96E46" w:rsidP="00B9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секретарь комиссии              С. Асеков</w:t>
      </w:r>
    </w:p>
    <w:p w:rsidR="00E04440" w:rsidRPr="00B96E46" w:rsidRDefault="00B96E46" w:rsidP="00B96E46">
      <w:bookmarkStart w:id="0" w:name="_GoBack"/>
      <w:bookmarkEnd w:id="0"/>
    </w:p>
    <w:sectPr w:rsidR="00E04440" w:rsidRPr="00B9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5D"/>
    <w:rsid w:val="003466EB"/>
    <w:rsid w:val="0095795D"/>
    <w:rsid w:val="00B359DD"/>
    <w:rsid w:val="00B52DE3"/>
    <w:rsid w:val="00B96E46"/>
    <w:rsid w:val="00D04033"/>
    <w:rsid w:val="00E0153E"/>
    <w:rsid w:val="00E4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A2676-5DA5-4324-BDD2-046FD268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2022-01-19T05:31:00Z</dcterms:created>
  <dcterms:modified xsi:type="dcterms:W3CDTF">2022-01-19T06:07:00Z</dcterms:modified>
</cp:coreProperties>
</file>