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I. Общие положения</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1. Настоящий Порядок устанавливает правила работы «телефона доверия» по вопросам противодействия коррупции в администрации муниципального образования «Хасавюртовский район» (далее – «телефон доверия»).</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2. «Телефон доверия» - канал связи с гражданами и организациями, созданный в целях получения дополнительной информации для совершенствования деятельности администрации муниципального образования «Хасавюртовский район» (далее – администрация МО «Хасавюртовский район») по вопросам противодействия коррупции, оперативного реагирования на возможные коррупционные проявления в деятельности муниципальных служащих администрации МО «Хасавюртовский район» (далее - муниципальные служащие).</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3. «Телефон доверия» создается в целях обеспечения оперативного реагирования на факты коррупционных проявлений со стороны муниципальных служащих.</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4. По «телефону доверия» принимается и рассматривается информация о фактах:</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 коррупционных проявлений в действиях муниципальных служащих;</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 конфликта интересов в действиях муниципальных служащих;</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 нарушения муниципальными служащими требований к служебному поведению, а также совершения иных деяний, содержащих признаки злоупотребления служебным положением.</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5. Информация о функционировании «телефона доверия», порядке приема обращений о фактах коррупции размещается на официальном сайте муниципального образования «Хасавюртовский район».</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6. Для организации работы «телефона доверия» в кабинете №15 администрации МО Хасавюртовский район установлен телефонный аппарат, оснащенный функциями автоответчика с автоматическим определением номера вызывающего абонента, аудиозаписи поступающих обращений с номером (887231) 5-21-01.</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7. Прием обращений по «телефону доверия» осуществляется круглосуточно в автоматическом режиме с записью на автоответчик.</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8. Время приема одного обращения в режиме работы автоответчика составляет 5 минут.</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9. При соединении с абонентом в режиме автоответчика воспроизводится следующий текст:</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«Здравствуйте. Вы позвонили по «телефону доверия» по вопросам противодействия коррупции в администрации МО «Хасавюртовский район». Ваш звонок очень важен для нас. Пожалуйста, после звукового сигнала назовите свои фамилию, имя, отчество и передайте Ваше обращение об известных Вам признаках коррупционных правонарушений, которое по возможности не должно превышать пяти минут. Анонимные обращения и обращения, не касающиеся коррупционных действий муниципальных служащих администрации МО «Хасавюртовский район», не рассматриваются. Для направления Вам ответа по существу обращения сообщите почтовый адрес.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10. Прослушивание обращений, поступивших по «телефону доверия», осуществляется помощником главы администрации МР по вопросам коррупции (далее – помощник главы администрации по вопросам коррупции) ежедневно за прошедшие сутки, а поступивших в выходные и праздничные дни - не позднее следующего рабочего дня.</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lastRenderedPageBreak/>
        <w:t>11. Обращения, поступающие по «телефону доверия», не позднее следующего рабочего дня со дня их получения подлежат обязательному внесению в журнал регистрации обращений граждан и организаций, поступивших по «телефону доверия» (далее - журнал), согласно приложению № 1 к настоящему Порядку.</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12. Обращения, поступающие по «телефону доверия», не относящиеся к компетенции Администрации МР, анонимные обращения (без указания фамилии гражданина, направившего обращение), а также обращения, не содержащие почтового адреса, по которому должен быть направлен ответ, регистрируются в журнале, но не рассматриваются.</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13. После регистрации в журнале обращения, поступившие по «телефону доверия», оформленные согласно приложению № 2 к настоящему Порядку, передаются в отдел по работе обращению граждан и делопроизводства МО «Хасавюртовский район» для регистрации в автоматизированной системе делопроизводства в течение трех дней со дня их поступления. В электронной форме контрольно-регистрационной карточки «тип обращения» указывается «телефон доверия по вопросам противодействия коррупции».</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14. Рассмотрение обращений, поступивших по «телефону доверия», осуществляется в соответствии с Федеральным законом от 2 мая 2006 года                  № 59-ФЗ «О порядке рассмотрения обращений граждан Российской Федерации» и Постановлением администрации МО «Хасавюртовский район» от 17.08.2016 №157 «Об утверждении административного регламента рассмотрения  обращений граждан в Администрации МО «Хасавюртовский район».</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 15. Помощник главы администрации по вопросам коррупции анализирует и обобщает обращения, поступившие по «телефону доверия», в целях разработки и реализации антикоррупционных мероприятий.</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16. Отчет о функционировании «телефона доверия» заслушивается на совещании Актива муниципального района по таким критериям:</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 количество поступивших обращений;</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 краткое содержание каждого обращения;</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 информация о результатах рассмотрения обращений.</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17. Помощник главы администрации по вопросам коррупции администрации МР с обращениями, поступившими по «телефону доверия», несёт в установленном порядке персональную ответственность за сохранность служебной информации, сведений конфиденциального характера в соответствии с законодательством Российской Федерации.</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18. Техническое сопровождение функционирования «телефона доверия» осуществляет Муниципальное казенное учреждение «ХЭЦ» МО «Хасавюртовский район».</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19. Использование «телефона доверия» не по назначению, в том числе в служебных и личных целях, запрещено.</w:t>
      </w:r>
    </w:p>
    <w:p w:rsidR="002B29A1" w:rsidRPr="002B29A1" w:rsidRDefault="002B29A1" w:rsidP="002B29A1">
      <w:pPr>
        <w:spacing w:before="100" w:beforeAutospacing="1" w:after="100" w:afterAutospacing="1" w:line="240" w:lineRule="auto"/>
        <w:rPr>
          <w:rFonts w:ascii="Arial" w:eastAsia="Times New Roman" w:hAnsi="Arial" w:cs="Arial"/>
          <w:color w:val="333333"/>
          <w:sz w:val="20"/>
          <w:szCs w:val="20"/>
          <w:lang w:eastAsia="ru-RU"/>
        </w:rPr>
      </w:pPr>
      <w:r w:rsidRPr="002B29A1">
        <w:rPr>
          <w:rFonts w:ascii="Arial" w:eastAsia="Times New Roman" w:hAnsi="Arial" w:cs="Arial"/>
          <w:color w:val="333333"/>
          <w:sz w:val="20"/>
          <w:szCs w:val="20"/>
          <w:lang w:eastAsia="ru-RU"/>
        </w:rPr>
        <w:t>20. Аудиозаписи, поступившие на «телефон доверия», хранятся 1 год, после чего подлежат уничтожению.</w:t>
      </w:r>
    </w:p>
    <w:p w:rsidR="00E04440" w:rsidRPr="002B29A1" w:rsidRDefault="002B29A1" w:rsidP="002B29A1">
      <w:bookmarkStart w:id="0" w:name="_GoBack"/>
      <w:bookmarkEnd w:id="0"/>
    </w:p>
    <w:sectPr w:rsidR="00E04440" w:rsidRPr="002B29A1" w:rsidSect="008F57F3">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C9"/>
    <w:rsid w:val="000F46C9"/>
    <w:rsid w:val="002B29A1"/>
    <w:rsid w:val="003466EB"/>
    <w:rsid w:val="008F57F3"/>
    <w:rsid w:val="00B35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F5B56-767A-45B2-828B-8338AA69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57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2548">
      <w:bodyDiv w:val="1"/>
      <w:marLeft w:val="0"/>
      <w:marRight w:val="0"/>
      <w:marTop w:val="0"/>
      <w:marBottom w:val="0"/>
      <w:divBdr>
        <w:top w:val="none" w:sz="0" w:space="0" w:color="auto"/>
        <w:left w:val="none" w:sz="0" w:space="0" w:color="auto"/>
        <w:bottom w:val="none" w:sz="0" w:space="0" w:color="auto"/>
        <w:right w:val="none" w:sz="0" w:space="0" w:color="auto"/>
      </w:divBdr>
    </w:div>
    <w:div w:id="11850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2022-01-10T11:03:00Z</dcterms:created>
  <dcterms:modified xsi:type="dcterms:W3CDTF">2022-01-10T13:07:00Z</dcterms:modified>
</cp:coreProperties>
</file>