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5418266"/>
        <w:docPartObj>
          <w:docPartGallery w:val="Cover Pages"/>
          <w:docPartUnique/>
        </w:docPartObj>
      </w:sdtPr>
      <w:sdtEndPr>
        <w:rPr>
          <w:color w:val="FFFFFF" w:themeColor="background1"/>
          <w:sz w:val="80"/>
          <w:szCs w:val="80"/>
        </w:rPr>
      </w:sdtEndPr>
      <w:sdtContent>
        <w:p w:rsidR="000C0635" w:rsidRPr="001E6A0F" w:rsidRDefault="00927782" w:rsidP="001E6A0F">
          <w:pPr>
            <w:jc w:val="center"/>
          </w:pPr>
          <w:r w:rsidRPr="00A57E45">
            <w:rPr>
              <w:rFonts w:ascii="Times New Roman" w:hAnsi="Times New Roman"/>
              <w:b/>
              <w:i/>
              <w:color w:val="00B050"/>
              <w:sz w:val="44"/>
              <w:szCs w:val="44"/>
            </w:rPr>
            <w:t>ИНВЕСТИЦИОННЫЙ ПАСПОРТ</w:t>
          </w:r>
        </w:p>
        <w:p w:rsidR="00927782" w:rsidRPr="00A57E45" w:rsidRDefault="00927782" w:rsidP="00927782">
          <w:pPr>
            <w:jc w:val="center"/>
            <w:rPr>
              <w:rFonts w:ascii="Times New Roman" w:hAnsi="Times New Roman"/>
              <w:b/>
              <w:i/>
              <w:color w:val="00B050"/>
              <w:sz w:val="32"/>
              <w:szCs w:val="32"/>
            </w:rPr>
          </w:pPr>
          <w:r w:rsidRPr="00A57E45">
            <w:rPr>
              <w:rFonts w:ascii="Times New Roman" w:hAnsi="Times New Roman"/>
              <w:b/>
              <w:i/>
              <w:color w:val="00B050"/>
              <w:sz w:val="32"/>
              <w:szCs w:val="32"/>
            </w:rPr>
            <w:t>МУНИЦИПАЛЬНОГО ОБРАЗОВАНИЯ «ХАСАВЮРТОВСКИЙ РАЙОН»</w:t>
          </w:r>
        </w:p>
        <w:p w:rsidR="001E6A0F" w:rsidRDefault="00927782" w:rsidP="001E6A0F">
          <w:pPr>
            <w:ind w:left="426" w:hanging="426"/>
            <w:jc w:val="center"/>
            <w:rPr>
              <w:noProof/>
              <w:color w:val="FFFFFF" w:themeColor="background1"/>
              <w:sz w:val="40"/>
              <w:szCs w:val="40"/>
            </w:rPr>
          </w:pPr>
          <w:r w:rsidRPr="00A57E45">
            <w:rPr>
              <w:rFonts w:ascii="Times New Roman" w:hAnsi="Times New Roman"/>
              <w:b/>
              <w:i/>
              <w:color w:val="00B050"/>
              <w:sz w:val="32"/>
              <w:szCs w:val="32"/>
            </w:rPr>
            <w:t>РЕСПУБЛИКИ ДАГЕСТАН</w:t>
          </w:r>
          <w:r w:rsidR="001E6A0F">
            <w:rPr>
              <w:rFonts w:ascii="Times New Roman" w:hAnsi="Times New Roman"/>
              <w:b/>
              <w:i/>
              <w:color w:val="00B050"/>
              <w:sz w:val="28"/>
              <w:szCs w:val="28"/>
            </w:rPr>
            <w:t xml:space="preserve"> </w:t>
          </w:r>
          <w:r w:rsidR="001B0082" w:rsidRPr="00A57E45">
            <w:rPr>
              <w:rFonts w:ascii="Times New Roman" w:hAnsi="Times New Roman"/>
              <w:b/>
              <w:i/>
              <w:color w:val="00B050"/>
              <w:sz w:val="40"/>
              <w:szCs w:val="40"/>
            </w:rPr>
            <w:t>20</w:t>
          </w:r>
          <w:r w:rsidR="001E6A0F">
            <w:rPr>
              <w:rFonts w:ascii="Times New Roman" w:hAnsi="Times New Roman"/>
              <w:b/>
              <w:i/>
              <w:color w:val="00B050"/>
              <w:sz w:val="40"/>
              <w:szCs w:val="40"/>
            </w:rPr>
            <w:t>20</w:t>
          </w:r>
          <w:r w:rsidR="00D5196E">
            <w:rPr>
              <w:rFonts w:ascii="Times New Roman" w:hAnsi="Times New Roman"/>
              <w:b/>
              <w:i/>
              <w:color w:val="00B050"/>
              <w:sz w:val="40"/>
              <w:szCs w:val="40"/>
            </w:rPr>
            <w:t xml:space="preserve"> год </w:t>
          </w:r>
          <w:bookmarkStart w:id="0" w:name="_GoBack"/>
          <w:bookmarkEnd w:id="0"/>
          <w:r w:rsidR="001E6A0F">
            <w:rPr>
              <w:rFonts w:ascii="Times New Roman" w:hAnsi="Times New Roman"/>
              <w:b/>
              <w:i/>
              <w:color w:val="00B050"/>
              <w:sz w:val="40"/>
              <w:szCs w:val="40"/>
            </w:rPr>
            <w:t xml:space="preserve"> </w:t>
          </w:r>
          <w:r w:rsidRPr="00927782">
            <w:rPr>
              <w:noProof/>
              <w:color w:val="FFFFFF" w:themeColor="background1"/>
              <w:sz w:val="40"/>
              <w:szCs w:val="40"/>
            </w:rPr>
            <w:t>пп</w:t>
          </w:r>
        </w:p>
        <w:p w:rsidR="0048624F" w:rsidRPr="001E6A0F" w:rsidRDefault="001E6A0F" w:rsidP="001E6A0F">
          <w:pPr>
            <w:ind w:left="426" w:hanging="426"/>
            <w:jc w:val="center"/>
            <w:rPr>
              <w:rFonts w:ascii="Times New Roman" w:hAnsi="Times New Roman"/>
              <w:b/>
              <w:i/>
              <w:color w:val="00B050"/>
              <w:sz w:val="28"/>
              <w:szCs w:val="28"/>
            </w:rPr>
          </w:pPr>
          <w:r w:rsidRPr="001E6A0F">
            <w:rPr>
              <w:noProof/>
              <w:color w:val="FFFFFF"/>
              <w:sz w:val="80"/>
              <w:szCs w:val="80"/>
            </w:rPr>
            <w:drawing>
              <wp:inline distT="0" distB="0" distL="0" distR="0" wp14:anchorId="157D04DC" wp14:editId="783020BE">
                <wp:extent cx="6295486" cy="6098875"/>
                <wp:effectExtent l="19050" t="0" r="0" b="0"/>
                <wp:docPr id="10" name="Рисунок 8" descr="C:\Users\Эльмира\Desktop\иииииииииииииииииииии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Эльмира\Desktop\иииииииииииииииииииии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7295" cy="61006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927782" w:rsidRPr="00927782">
            <w:rPr>
              <w:noProof/>
              <w:color w:val="FFFFFF" w:themeColor="background1"/>
              <w:sz w:val="40"/>
              <w:szCs w:val="40"/>
            </w:rPr>
            <w:t>п201</w:t>
          </w:r>
          <w:r w:rsidR="00927782">
            <w:rPr>
              <w:noProof/>
              <w:color w:val="FFFFFF" w:themeColor="background1"/>
              <w:sz w:val="40"/>
              <w:szCs w:val="40"/>
            </w:rPr>
            <w:t>201</w:t>
          </w:r>
          <w:r w:rsidR="001B0082">
            <w:rPr>
              <w:noProof/>
              <w:color w:val="FFFFFF" w:themeColor="background1"/>
              <w:sz w:val="80"/>
              <w:szCs w:val="80"/>
            </w:rPr>
            <w:t>жзжжжж</w:t>
          </w:r>
          <w:r w:rsidR="000C0635">
            <w:rPr>
              <w:color w:val="FFFFFF" w:themeColor="background1"/>
              <w:sz w:val="80"/>
              <w:szCs w:val="80"/>
            </w:rPr>
            <w:br w:type="page"/>
          </w:r>
        </w:p>
      </w:sdtContent>
    </w:sdt>
    <w:p w:rsidR="00870A04" w:rsidRDefault="00870A04" w:rsidP="00E6714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</w:t>
      </w:r>
    </w:p>
    <w:p w:rsidR="001B0082" w:rsidRPr="00E6714A" w:rsidRDefault="001B0082" w:rsidP="00E6714A">
      <w:pPr>
        <w:jc w:val="center"/>
        <w:rPr>
          <w:rFonts w:ascii="Times New Roman" w:hAnsi="Times New Roman"/>
          <w:b/>
          <w:sz w:val="28"/>
          <w:szCs w:val="28"/>
        </w:rPr>
      </w:pPr>
      <w:r w:rsidRPr="00E6714A">
        <w:rPr>
          <w:rFonts w:ascii="Times New Roman" w:hAnsi="Times New Roman"/>
          <w:b/>
          <w:sz w:val="28"/>
          <w:szCs w:val="28"/>
        </w:rPr>
        <w:t>Уважаемые господа! Муниципальное образование «Хасавюртовский район» приглашает инвесторов к взаимовыгодному сотрудничеству, которое послужит</w:t>
      </w:r>
      <w:r w:rsidR="00E6714A">
        <w:rPr>
          <w:rFonts w:ascii="Times New Roman" w:hAnsi="Times New Roman"/>
          <w:b/>
          <w:sz w:val="28"/>
          <w:szCs w:val="28"/>
        </w:rPr>
        <w:t xml:space="preserve"> </w:t>
      </w:r>
      <w:r w:rsidRPr="00E6714A">
        <w:rPr>
          <w:rFonts w:ascii="Times New Roman" w:hAnsi="Times New Roman"/>
          <w:b/>
          <w:sz w:val="28"/>
          <w:szCs w:val="28"/>
        </w:rPr>
        <w:t xml:space="preserve"> росту Вашего капитала, а также развитию района, росту занятости благосостояния его населения. Приоритетными направлениями развития экономики района</w:t>
      </w:r>
      <w:r w:rsidR="00E6714A" w:rsidRPr="00E6714A">
        <w:rPr>
          <w:rFonts w:ascii="Times New Roman" w:hAnsi="Times New Roman"/>
          <w:b/>
          <w:sz w:val="28"/>
          <w:szCs w:val="28"/>
        </w:rPr>
        <w:t xml:space="preserve"> являются сельское хозяйство, строительство, развитие сферы услуг.</w:t>
      </w:r>
    </w:p>
    <w:p w:rsidR="001B0082" w:rsidRPr="001B0082" w:rsidRDefault="001B0082">
      <w:pPr>
        <w:rPr>
          <w:rFonts w:ascii="Times New Roman" w:hAnsi="Times New Roman"/>
          <w:b/>
          <w:sz w:val="24"/>
          <w:szCs w:val="24"/>
        </w:rPr>
      </w:pPr>
    </w:p>
    <w:p w:rsidR="00C74323" w:rsidRPr="00E22643" w:rsidRDefault="00967D47" w:rsidP="00C74323">
      <w:pPr>
        <w:pStyle w:val="a3"/>
        <w:rPr>
          <w:rFonts w:ascii="Times New Roman" w:hAnsi="Times New Roman"/>
          <w:b/>
          <w:sz w:val="24"/>
          <w:szCs w:val="24"/>
        </w:rPr>
      </w:pPr>
      <w:r w:rsidRPr="00E22643"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D9242F" w:rsidRPr="00E22643">
        <w:rPr>
          <w:rFonts w:ascii="Times New Roman" w:hAnsi="Times New Roman"/>
          <w:b/>
          <w:sz w:val="24"/>
          <w:szCs w:val="24"/>
        </w:rPr>
        <w:t>20</w:t>
      </w:r>
      <w:r w:rsidR="001E6A0F">
        <w:rPr>
          <w:rFonts w:ascii="Times New Roman" w:hAnsi="Times New Roman"/>
          <w:b/>
          <w:sz w:val="24"/>
          <w:szCs w:val="24"/>
        </w:rPr>
        <w:t xml:space="preserve">20 </w:t>
      </w:r>
      <w:r w:rsidR="00C74323" w:rsidRPr="00E22643">
        <w:rPr>
          <w:rFonts w:ascii="Times New Roman" w:hAnsi="Times New Roman"/>
          <w:b/>
          <w:sz w:val="24"/>
          <w:szCs w:val="24"/>
        </w:rPr>
        <w:t>год</w:t>
      </w:r>
    </w:p>
    <w:p w:rsidR="00C74323" w:rsidRPr="00E22643" w:rsidRDefault="00967D47" w:rsidP="00C74323">
      <w:pPr>
        <w:pStyle w:val="a3"/>
        <w:rPr>
          <w:rFonts w:ascii="Times New Roman" w:hAnsi="Times New Roman"/>
          <w:b/>
          <w:sz w:val="24"/>
          <w:szCs w:val="24"/>
        </w:rPr>
      </w:pPr>
      <w:r w:rsidRPr="00E22643">
        <w:rPr>
          <w:rFonts w:ascii="Times New Roman" w:hAnsi="Times New Roman"/>
          <w:b/>
          <w:sz w:val="24"/>
          <w:szCs w:val="24"/>
        </w:rPr>
        <w:t xml:space="preserve">                 </w:t>
      </w:r>
      <w:r w:rsidR="00D9242F" w:rsidRPr="00E22643">
        <w:rPr>
          <w:rFonts w:ascii="Times New Roman" w:hAnsi="Times New Roman"/>
          <w:b/>
          <w:sz w:val="24"/>
          <w:szCs w:val="24"/>
        </w:rPr>
        <w:t>Г. Хасавюрт</w:t>
      </w:r>
    </w:p>
    <w:p w:rsidR="00C74323" w:rsidRPr="00E22643" w:rsidRDefault="00C74323" w:rsidP="00C74323">
      <w:pPr>
        <w:pStyle w:val="a3"/>
        <w:rPr>
          <w:rFonts w:ascii="Times New Roman" w:hAnsi="Times New Roman"/>
          <w:b/>
          <w:sz w:val="24"/>
          <w:szCs w:val="24"/>
        </w:rPr>
      </w:pPr>
    </w:p>
    <w:p w:rsidR="00C74323" w:rsidRPr="00E22643" w:rsidRDefault="00967D47" w:rsidP="00967D47">
      <w:pPr>
        <w:rPr>
          <w:rFonts w:ascii="Times New Roman" w:hAnsi="Times New Roman"/>
          <w:b/>
          <w:sz w:val="24"/>
          <w:szCs w:val="24"/>
        </w:rPr>
      </w:pPr>
      <w:r w:rsidRPr="00E22643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C74323" w:rsidRPr="00E22643">
        <w:rPr>
          <w:rFonts w:ascii="Times New Roman" w:hAnsi="Times New Roman"/>
          <w:b/>
          <w:sz w:val="24"/>
          <w:szCs w:val="24"/>
        </w:rPr>
        <w:t>Инвестору</w:t>
      </w:r>
    </w:p>
    <w:p w:rsidR="00C74323" w:rsidRPr="00E22643" w:rsidRDefault="00C74323" w:rsidP="00C74323">
      <w:pPr>
        <w:pStyle w:val="a6"/>
        <w:rPr>
          <w:rFonts w:ascii="Times New Roman" w:hAnsi="Times New Roman" w:cs="Times New Roman"/>
        </w:rPr>
      </w:pPr>
      <w:r w:rsidRPr="00E22643">
        <w:rPr>
          <w:rFonts w:ascii="Times New Roman" w:hAnsi="Times New Roman" w:cs="Times New Roman"/>
          <w:b/>
        </w:rPr>
        <w:t>Контактная информация</w:t>
      </w:r>
      <w:r w:rsidRPr="00E22643">
        <w:rPr>
          <w:rFonts w:ascii="Times New Roman" w:hAnsi="Times New Roman" w:cs="Times New Roman"/>
        </w:rPr>
        <w:t>:</w:t>
      </w:r>
    </w:p>
    <w:p w:rsidR="00C74323" w:rsidRPr="00E22643" w:rsidRDefault="00C74323" w:rsidP="00C74323">
      <w:pPr>
        <w:pStyle w:val="a6"/>
        <w:rPr>
          <w:rFonts w:ascii="Times New Roman" w:hAnsi="Times New Roman" w:cs="Times New Roman"/>
          <w:b/>
        </w:rPr>
      </w:pPr>
      <w:r w:rsidRPr="00E22643">
        <w:rPr>
          <w:rFonts w:ascii="Times New Roman" w:hAnsi="Times New Roman" w:cs="Times New Roman"/>
        </w:rPr>
        <w:t xml:space="preserve">Адрес: </w:t>
      </w:r>
      <w:r w:rsidRPr="00E22643">
        <w:rPr>
          <w:rFonts w:ascii="Times New Roman" w:hAnsi="Times New Roman" w:cs="Times New Roman"/>
          <w:b/>
        </w:rPr>
        <w:t>368</w:t>
      </w:r>
      <w:r w:rsidR="00D9242F" w:rsidRPr="00E22643">
        <w:rPr>
          <w:rFonts w:ascii="Times New Roman" w:hAnsi="Times New Roman" w:cs="Times New Roman"/>
          <w:b/>
        </w:rPr>
        <w:t>000</w:t>
      </w:r>
      <w:r w:rsidRPr="00E22643">
        <w:rPr>
          <w:rFonts w:ascii="Times New Roman" w:hAnsi="Times New Roman" w:cs="Times New Roman"/>
          <w:b/>
        </w:rPr>
        <w:t xml:space="preserve">, Республика Дагестан, </w:t>
      </w:r>
      <w:r w:rsidR="00D9242F" w:rsidRPr="00E22643">
        <w:rPr>
          <w:rFonts w:ascii="Times New Roman" w:hAnsi="Times New Roman" w:cs="Times New Roman"/>
          <w:b/>
        </w:rPr>
        <w:t>г. Хасавюрт</w:t>
      </w:r>
      <w:r w:rsidRPr="00E22643">
        <w:rPr>
          <w:rFonts w:ascii="Times New Roman" w:hAnsi="Times New Roman" w:cs="Times New Roman"/>
          <w:b/>
        </w:rPr>
        <w:t xml:space="preserve">.  </w:t>
      </w:r>
    </w:p>
    <w:p w:rsidR="00C74323" w:rsidRPr="00E22643" w:rsidRDefault="00D9242F" w:rsidP="00C74323">
      <w:pPr>
        <w:pStyle w:val="a6"/>
        <w:rPr>
          <w:rFonts w:ascii="Times New Roman" w:hAnsi="Times New Roman" w:cs="Times New Roman"/>
          <w:b/>
        </w:rPr>
      </w:pPr>
      <w:r w:rsidRPr="00E22643">
        <w:rPr>
          <w:rFonts w:ascii="Times New Roman" w:hAnsi="Times New Roman" w:cs="Times New Roman"/>
          <w:b/>
        </w:rPr>
        <w:t>Ул. Спортивный переулок №1</w:t>
      </w:r>
    </w:p>
    <w:p w:rsidR="00C74323" w:rsidRPr="00E22643" w:rsidRDefault="005E4ADE" w:rsidP="00FE41CC">
      <w:pPr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E22643">
        <w:rPr>
          <w:rFonts w:ascii="Times New Roman" w:hAnsi="Times New Roman"/>
          <w:sz w:val="24"/>
          <w:szCs w:val="24"/>
        </w:rPr>
        <w:t xml:space="preserve">       </w:t>
      </w:r>
      <w:r w:rsidR="00FE41CC" w:rsidRPr="00E22643">
        <w:rPr>
          <w:rFonts w:ascii="Times New Roman" w:hAnsi="Times New Roman"/>
          <w:sz w:val="24"/>
          <w:szCs w:val="24"/>
        </w:rPr>
        <w:t xml:space="preserve">       </w:t>
      </w:r>
      <w:r w:rsidRPr="00E22643">
        <w:rPr>
          <w:rFonts w:ascii="Times New Roman" w:hAnsi="Times New Roman"/>
          <w:sz w:val="24"/>
          <w:szCs w:val="24"/>
        </w:rPr>
        <w:t xml:space="preserve"> </w:t>
      </w:r>
      <w:r w:rsidR="00C74323" w:rsidRPr="00E22643">
        <w:rPr>
          <w:rFonts w:ascii="Times New Roman" w:hAnsi="Times New Roman"/>
          <w:sz w:val="24"/>
          <w:szCs w:val="24"/>
        </w:rPr>
        <w:t>Сайт</w:t>
      </w:r>
      <w:r w:rsidR="00C74323" w:rsidRPr="00E22643">
        <w:rPr>
          <w:rFonts w:ascii="Times New Roman" w:hAnsi="Times New Roman"/>
          <w:sz w:val="24"/>
          <w:szCs w:val="24"/>
          <w:u w:val="single"/>
        </w:rPr>
        <w:t>:</w:t>
      </w:r>
      <w:r w:rsidR="00FE41CC" w:rsidRPr="00E2264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hasavurtrayon@e-dag.ru</w:t>
      </w:r>
    </w:p>
    <w:p w:rsidR="00FE41CC" w:rsidRPr="00E22643" w:rsidRDefault="00FE41CC" w:rsidP="00FE41CC">
      <w:pPr>
        <w:rPr>
          <w:rFonts w:ascii="Times New Roman" w:hAnsi="Times New Roman"/>
          <w:sz w:val="24"/>
          <w:szCs w:val="24"/>
        </w:rPr>
      </w:pPr>
      <w:r w:rsidRPr="00E22643">
        <w:rPr>
          <w:rFonts w:ascii="Times New Roman" w:hAnsi="Times New Roman"/>
          <w:sz w:val="24"/>
          <w:szCs w:val="24"/>
        </w:rPr>
        <w:t xml:space="preserve">              </w:t>
      </w:r>
      <w:r w:rsidR="00C74323" w:rsidRPr="00E22643">
        <w:rPr>
          <w:rFonts w:ascii="Times New Roman" w:hAnsi="Times New Roman"/>
          <w:sz w:val="24"/>
          <w:szCs w:val="24"/>
        </w:rPr>
        <w:t>Электронная почта:</w:t>
      </w:r>
      <w:r w:rsidRPr="00E22643">
        <w:rPr>
          <w:rFonts w:ascii="Times New Roman" w:hAnsi="Times New Roman"/>
          <w:sz w:val="24"/>
          <w:szCs w:val="24"/>
        </w:rPr>
        <w:t xml:space="preserve"> </w:t>
      </w:r>
      <w:r w:rsidRPr="00E22643">
        <w:rPr>
          <w:rFonts w:ascii="Times New Roman" w:hAnsi="Times New Roman"/>
          <w:sz w:val="24"/>
          <w:szCs w:val="24"/>
          <w:lang w:val="en-US"/>
        </w:rPr>
        <w:t>www</w:t>
      </w:r>
      <w:r w:rsidRPr="00E22643">
        <w:rPr>
          <w:rFonts w:ascii="Times New Roman" w:hAnsi="Times New Roman"/>
          <w:sz w:val="24"/>
          <w:szCs w:val="24"/>
        </w:rPr>
        <w:t>.khasrayon.ru</w:t>
      </w:r>
    </w:p>
    <w:p w:rsidR="00C74323" w:rsidRPr="00E22643" w:rsidRDefault="00C74323" w:rsidP="00C74323">
      <w:pPr>
        <w:pStyle w:val="a6"/>
        <w:rPr>
          <w:rFonts w:ascii="Times New Roman" w:hAnsi="Times New Roman" w:cs="Times New Roman"/>
          <w:u w:val="single"/>
        </w:rPr>
      </w:pPr>
    </w:p>
    <w:p w:rsidR="00C74323" w:rsidRPr="00E22643" w:rsidRDefault="00C74323" w:rsidP="00C74323">
      <w:pPr>
        <w:pStyle w:val="a6"/>
        <w:rPr>
          <w:rFonts w:ascii="Times New Roman" w:hAnsi="Times New Roman" w:cs="Times New Roman"/>
          <w:b/>
        </w:rPr>
      </w:pPr>
      <w:r w:rsidRPr="00E22643">
        <w:rPr>
          <w:rFonts w:ascii="Times New Roman" w:hAnsi="Times New Roman" w:cs="Times New Roman"/>
          <w:b/>
        </w:rPr>
        <w:t>Телефоны для справок:</w:t>
      </w:r>
    </w:p>
    <w:p w:rsidR="00C74323" w:rsidRPr="00E22643" w:rsidRDefault="00C74323" w:rsidP="00C74323">
      <w:pPr>
        <w:pStyle w:val="a6"/>
        <w:rPr>
          <w:rFonts w:ascii="Times New Roman" w:hAnsi="Times New Roman" w:cs="Times New Roman"/>
          <w:b/>
        </w:rPr>
      </w:pPr>
      <w:r w:rsidRPr="00E22643">
        <w:rPr>
          <w:rFonts w:ascii="Times New Roman" w:hAnsi="Times New Roman" w:cs="Times New Roman"/>
        </w:rPr>
        <w:t>Приемная главы администрации</w:t>
      </w:r>
      <w:r w:rsidR="00D558FF" w:rsidRPr="00E22643">
        <w:rPr>
          <w:rFonts w:ascii="Times New Roman" w:hAnsi="Times New Roman" w:cs="Times New Roman"/>
        </w:rPr>
        <w:t xml:space="preserve"> </w:t>
      </w:r>
      <w:r w:rsidR="00D558FF" w:rsidRPr="00E22643">
        <w:rPr>
          <w:rFonts w:ascii="Times New Roman" w:hAnsi="Times New Roman" w:cs="Times New Roman"/>
          <w:b/>
        </w:rPr>
        <w:t>(8723)</w:t>
      </w:r>
      <w:r w:rsidRPr="00E22643">
        <w:rPr>
          <w:rFonts w:ascii="Times New Roman" w:hAnsi="Times New Roman" w:cs="Times New Roman"/>
        </w:rPr>
        <w:t xml:space="preserve"> </w:t>
      </w:r>
      <w:r w:rsidR="00D9242F" w:rsidRPr="00E22643">
        <w:rPr>
          <w:rFonts w:ascii="Times New Roman" w:hAnsi="Times New Roman" w:cs="Times New Roman"/>
          <w:b/>
        </w:rPr>
        <w:t>5-20-61</w:t>
      </w:r>
    </w:p>
    <w:p w:rsidR="00D558FF" w:rsidRPr="00E22643" w:rsidRDefault="00A44CF4" w:rsidP="00BA0030">
      <w:pPr>
        <w:pStyle w:val="a6"/>
        <w:ind w:firstLine="0"/>
        <w:rPr>
          <w:rFonts w:ascii="Times New Roman" w:hAnsi="Times New Roman" w:cs="Times New Roman"/>
        </w:rPr>
      </w:pPr>
      <w:r w:rsidRPr="00E22643">
        <w:rPr>
          <w:rFonts w:ascii="Times New Roman" w:hAnsi="Times New Roman" w:cs="Times New Roman"/>
        </w:rPr>
        <w:t>Управление экономики</w:t>
      </w:r>
      <w:r w:rsidR="00D9242F" w:rsidRPr="00E22643">
        <w:rPr>
          <w:rFonts w:ascii="Times New Roman" w:hAnsi="Times New Roman" w:cs="Times New Roman"/>
        </w:rPr>
        <w:t>, инвестиций и малого предпринимательства</w:t>
      </w:r>
      <w:r w:rsidRPr="00E22643">
        <w:rPr>
          <w:rFonts w:ascii="Times New Roman" w:hAnsi="Times New Roman" w:cs="Times New Roman"/>
        </w:rPr>
        <w:t xml:space="preserve"> </w:t>
      </w:r>
      <w:r w:rsidR="00C74323" w:rsidRPr="00E22643">
        <w:rPr>
          <w:rFonts w:ascii="Times New Roman" w:hAnsi="Times New Roman" w:cs="Times New Roman"/>
        </w:rPr>
        <w:t>администрации</w:t>
      </w:r>
      <w:r w:rsidR="00D558FF" w:rsidRPr="00E22643">
        <w:rPr>
          <w:rFonts w:ascii="Times New Roman" w:hAnsi="Times New Roman" w:cs="Times New Roman"/>
        </w:rPr>
        <w:t xml:space="preserve"> </w:t>
      </w:r>
    </w:p>
    <w:p w:rsidR="00C74323" w:rsidRPr="00E22643" w:rsidRDefault="00D558FF" w:rsidP="00BA0030">
      <w:pPr>
        <w:pStyle w:val="a6"/>
        <w:ind w:firstLine="0"/>
        <w:rPr>
          <w:rFonts w:ascii="Times New Roman" w:hAnsi="Times New Roman" w:cs="Times New Roman"/>
        </w:rPr>
      </w:pPr>
      <w:r w:rsidRPr="00E22643">
        <w:rPr>
          <w:rFonts w:ascii="Times New Roman" w:hAnsi="Times New Roman" w:cs="Times New Roman"/>
          <w:b/>
        </w:rPr>
        <w:t>(87231)</w:t>
      </w:r>
      <w:r w:rsidR="003704B2" w:rsidRPr="00E22643">
        <w:rPr>
          <w:rFonts w:ascii="Times New Roman" w:hAnsi="Times New Roman" w:cs="Times New Roman"/>
        </w:rPr>
        <w:t xml:space="preserve"> </w:t>
      </w:r>
      <w:r w:rsidR="00D9242F" w:rsidRPr="00E22643">
        <w:rPr>
          <w:rFonts w:ascii="Times New Roman" w:hAnsi="Times New Roman" w:cs="Times New Roman"/>
          <w:b/>
        </w:rPr>
        <w:t>5-20-96</w:t>
      </w:r>
    </w:p>
    <w:p w:rsidR="00C74323" w:rsidRPr="00E22643" w:rsidRDefault="00C74323" w:rsidP="00C74323">
      <w:pPr>
        <w:pStyle w:val="a6"/>
        <w:rPr>
          <w:rFonts w:ascii="Times New Roman" w:hAnsi="Times New Roman" w:cs="Times New Roman"/>
          <w:b/>
        </w:rPr>
      </w:pPr>
    </w:p>
    <w:p w:rsidR="00C74323" w:rsidRPr="00E22643" w:rsidRDefault="00C74323" w:rsidP="00C74323">
      <w:pPr>
        <w:pStyle w:val="a6"/>
        <w:rPr>
          <w:rFonts w:ascii="Times New Roman" w:hAnsi="Times New Roman" w:cs="Times New Roman"/>
          <w:b/>
        </w:rPr>
      </w:pPr>
      <w:r w:rsidRPr="00E22643">
        <w:rPr>
          <w:rFonts w:ascii="Times New Roman" w:hAnsi="Times New Roman" w:cs="Times New Roman"/>
          <w:b/>
        </w:rPr>
        <w:t>График работы:</w:t>
      </w:r>
    </w:p>
    <w:p w:rsidR="00C74323" w:rsidRPr="00E22643" w:rsidRDefault="00C74323" w:rsidP="00C74323">
      <w:pPr>
        <w:pStyle w:val="a6"/>
        <w:rPr>
          <w:rFonts w:ascii="Times New Roman" w:hAnsi="Times New Roman" w:cs="Times New Roman"/>
        </w:rPr>
      </w:pPr>
      <w:r w:rsidRPr="00E22643">
        <w:rPr>
          <w:rFonts w:ascii="Times New Roman" w:hAnsi="Times New Roman" w:cs="Times New Roman"/>
        </w:rPr>
        <w:t>Понедельник-пятница</w:t>
      </w:r>
    </w:p>
    <w:p w:rsidR="00C74323" w:rsidRPr="00E22643" w:rsidRDefault="00C74323" w:rsidP="00C74323">
      <w:pPr>
        <w:pStyle w:val="a6"/>
        <w:rPr>
          <w:rFonts w:ascii="Times New Roman" w:hAnsi="Times New Roman" w:cs="Times New Roman"/>
        </w:rPr>
      </w:pPr>
      <w:r w:rsidRPr="00E22643">
        <w:rPr>
          <w:rFonts w:ascii="Times New Roman" w:hAnsi="Times New Roman" w:cs="Times New Roman"/>
        </w:rPr>
        <w:t>С 8.00 до 17.00, перерыв с 12.00 до 13.00</w:t>
      </w:r>
    </w:p>
    <w:p w:rsidR="00C74323" w:rsidRPr="0082512E" w:rsidRDefault="00C74323" w:rsidP="00C74323">
      <w:pPr>
        <w:pStyle w:val="a6"/>
        <w:rPr>
          <w:rFonts w:ascii="Times New Roman" w:hAnsi="Times New Roman" w:cs="Times New Roman"/>
          <w:b/>
        </w:rPr>
      </w:pPr>
      <w:r w:rsidRPr="0082512E">
        <w:rPr>
          <w:rFonts w:ascii="Times New Roman" w:hAnsi="Times New Roman" w:cs="Times New Roman"/>
          <w:b/>
        </w:rPr>
        <w:t>Время московское</w:t>
      </w:r>
    </w:p>
    <w:p w:rsidR="00C74323" w:rsidRDefault="00C74323"/>
    <w:p w:rsidR="00C74323" w:rsidRDefault="00C74323"/>
    <w:p w:rsidR="00C74323" w:rsidRDefault="00C74323"/>
    <w:p w:rsidR="00E6714A" w:rsidRDefault="00E6714A"/>
    <w:p w:rsidR="00E6714A" w:rsidRDefault="00E6714A"/>
    <w:p w:rsidR="00E6714A" w:rsidRDefault="00E6714A"/>
    <w:p w:rsidR="00B75107" w:rsidRDefault="00B75107" w:rsidP="00B75107">
      <w:pPr>
        <w:pStyle w:val="1"/>
        <w:jc w:val="center"/>
        <w:rPr>
          <w:b/>
          <w:lang w:val="ru-RU"/>
        </w:rPr>
      </w:pPr>
      <w:bookmarkStart w:id="1" w:name="_Toc296614345"/>
      <w:r>
        <w:rPr>
          <w:b/>
          <w:lang w:val="ru-RU"/>
        </w:rPr>
        <w:t>4</w:t>
      </w:r>
    </w:p>
    <w:p w:rsidR="00EB6EB0" w:rsidRPr="009F364B" w:rsidRDefault="00EB6EB0" w:rsidP="00E22643">
      <w:pPr>
        <w:pStyle w:val="1"/>
        <w:jc w:val="center"/>
        <w:rPr>
          <w:b/>
          <w:lang w:val="ru-RU"/>
        </w:rPr>
      </w:pPr>
      <w:r w:rsidRPr="009F364B">
        <w:rPr>
          <w:b/>
          <w:lang w:val="ru-RU"/>
        </w:rPr>
        <w:t>1. Общие сведения о муниципальном районе</w:t>
      </w:r>
      <w:bookmarkEnd w:id="1"/>
      <w:r w:rsidRPr="009F364B">
        <w:rPr>
          <w:b/>
          <w:lang w:val="ru-RU"/>
        </w:rPr>
        <w:t xml:space="preserve"> «</w:t>
      </w:r>
      <w:r w:rsidR="00D9242F" w:rsidRPr="009F364B">
        <w:rPr>
          <w:b/>
          <w:lang w:val="ru-RU"/>
        </w:rPr>
        <w:t>Хасавюртовский</w:t>
      </w:r>
      <w:r w:rsidRPr="009F364B">
        <w:rPr>
          <w:b/>
          <w:lang w:val="ru-RU"/>
        </w:rPr>
        <w:t xml:space="preserve"> район»</w:t>
      </w:r>
    </w:p>
    <w:p w:rsidR="00EB6EB0" w:rsidRPr="009F364B" w:rsidRDefault="00EB6EB0" w:rsidP="00E22643">
      <w:pPr>
        <w:pStyle w:val="2"/>
        <w:jc w:val="center"/>
        <w:rPr>
          <w:rFonts w:ascii="Times New Roman" w:hAnsi="Times New Roman" w:cs="Times New Roman"/>
        </w:rPr>
      </w:pPr>
      <w:bookmarkStart w:id="2" w:name="_Toc296614346"/>
    </w:p>
    <w:p w:rsidR="00EB6EB0" w:rsidRPr="00E22643" w:rsidRDefault="00EB6EB0" w:rsidP="00E22643">
      <w:pPr>
        <w:pStyle w:val="2"/>
        <w:jc w:val="center"/>
        <w:rPr>
          <w:rStyle w:val="a5"/>
          <w:rFonts w:ascii="Times New Roman" w:hAnsi="Times New Roman" w:cs="Times New Roman"/>
          <w:color w:val="auto"/>
          <w:sz w:val="24"/>
          <w:szCs w:val="24"/>
        </w:rPr>
      </w:pPr>
      <w:r w:rsidRPr="00E22643">
        <w:rPr>
          <w:rFonts w:ascii="Times New Roman" w:hAnsi="Times New Roman" w:cs="Times New Roman"/>
          <w:color w:val="auto"/>
          <w:sz w:val="24"/>
          <w:szCs w:val="24"/>
        </w:rPr>
        <w:t>1.1 Общая характеристика</w:t>
      </w:r>
      <w:bookmarkEnd w:id="2"/>
    </w:p>
    <w:p w:rsidR="00EB6EB0" w:rsidRPr="009F364B" w:rsidRDefault="00EB6EB0" w:rsidP="00EB6EB0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F364B">
        <w:rPr>
          <w:rFonts w:ascii="Times New Roman" w:hAnsi="Times New Roman"/>
          <w:color w:val="000000" w:themeColor="text1"/>
          <w:sz w:val="24"/>
          <w:szCs w:val="24"/>
        </w:rPr>
        <w:t> </w:t>
      </w:r>
    </w:p>
    <w:tbl>
      <w:tblPr>
        <w:tblW w:w="6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3"/>
        <w:gridCol w:w="2717"/>
      </w:tblGrid>
      <w:tr w:rsidR="00EB6EB0" w:rsidRPr="009F364B" w:rsidTr="00694AA6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6EB0" w:rsidRPr="009F364B" w:rsidRDefault="00EB6EB0" w:rsidP="00694A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3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Административный центр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6EB0" w:rsidRPr="009F364B" w:rsidRDefault="00D9242F" w:rsidP="00694A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3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Хасавюрт</w:t>
            </w:r>
          </w:p>
        </w:tc>
      </w:tr>
      <w:tr w:rsidR="00EB6EB0" w:rsidRPr="009F364B" w:rsidTr="00694AA6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6EB0" w:rsidRPr="009F364B" w:rsidRDefault="00EB6EB0" w:rsidP="00694A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3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Численность населения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6EB0" w:rsidRPr="009F364B" w:rsidRDefault="001E6A0F" w:rsidP="00694A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6C5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177 490 </w:t>
            </w:r>
            <w:r w:rsidR="00C677C2" w:rsidRPr="009F3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EB6EB0" w:rsidRPr="009F3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тыс. чел.</w:t>
            </w:r>
          </w:p>
        </w:tc>
      </w:tr>
      <w:tr w:rsidR="00EB6EB0" w:rsidRPr="009F364B" w:rsidTr="00694AA6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6EB0" w:rsidRPr="009F364B" w:rsidRDefault="00EB6EB0" w:rsidP="00694A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3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Площадь района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6EB0" w:rsidRPr="009F364B" w:rsidRDefault="00306988" w:rsidP="00694A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3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1423,60</w:t>
            </w:r>
            <w:r w:rsidR="00EB6EB0" w:rsidRPr="009F36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кв. км</w:t>
            </w:r>
          </w:p>
        </w:tc>
      </w:tr>
    </w:tbl>
    <w:p w:rsidR="00EB6EB0" w:rsidRPr="009F364B" w:rsidRDefault="00EB6EB0" w:rsidP="00EB6EB0">
      <w:pPr>
        <w:pStyle w:val="bodytext"/>
        <w:rPr>
          <w:color w:val="000000" w:themeColor="text1"/>
        </w:rPr>
      </w:pPr>
      <w:r w:rsidRPr="009F364B">
        <w:rPr>
          <w:b/>
          <w:bCs/>
          <w:color w:val="000000" w:themeColor="text1"/>
        </w:rPr>
        <w:t>Районный центр:</w:t>
      </w:r>
      <w:r w:rsidRPr="009F364B">
        <w:rPr>
          <w:rStyle w:val="apple-converted-space"/>
          <w:color w:val="000000" w:themeColor="text1"/>
        </w:rPr>
        <w:t> </w:t>
      </w:r>
      <w:r w:rsidR="00D9242F" w:rsidRPr="009F364B">
        <w:rPr>
          <w:color w:val="000000" w:themeColor="text1"/>
        </w:rPr>
        <w:t>г. Хасавюрт</w:t>
      </w:r>
      <w:r w:rsidRPr="009F364B">
        <w:rPr>
          <w:color w:val="000000" w:themeColor="text1"/>
        </w:rPr>
        <w:t xml:space="preserve">  </w:t>
      </w:r>
    </w:p>
    <w:p w:rsidR="00EB6EB0" w:rsidRPr="009F364B" w:rsidRDefault="00D9242F" w:rsidP="00EB6EB0">
      <w:pPr>
        <w:pStyle w:val="bodytext"/>
        <w:rPr>
          <w:color w:val="000000" w:themeColor="text1"/>
        </w:rPr>
      </w:pPr>
      <w:r w:rsidRPr="009F364B">
        <w:rPr>
          <w:color w:val="000000" w:themeColor="text1"/>
        </w:rPr>
        <w:t>Хасавюртовский</w:t>
      </w:r>
      <w:r w:rsidR="00EB6EB0" w:rsidRPr="009F364B">
        <w:rPr>
          <w:color w:val="000000" w:themeColor="text1"/>
        </w:rPr>
        <w:t xml:space="preserve"> район расположен в </w:t>
      </w:r>
      <w:r w:rsidR="00306988" w:rsidRPr="009F364B">
        <w:rPr>
          <w:color w:val="000000" w:themeColor="text1"/>
        </w:rPr>
        <w:t>северной части республики, является одним из крупных регионов Республики Дагестан с аграрной направленностью.  Граничит</w:t>
      </w:r>
      <w:r w:rsidR="008B081E" w:rsidRPr="009F364B">
        <w:rPr>
          <w:color w:val="000000" w:themeColor="text1"/>
        </w:rPr>
        <w:t xml:space="preserve">: на севере с </w:t>
      </w:r>
      <w:proofErr w:type="spellStart"/>
      <w:r w:rsidR="008B081E" w:rsidRPr="009F364B">
        <w:rPr>
          <w:color w:val="000000" w:themeColor="text1"/>
        </w:rPr>
        <w:t>Бабаюртовским</w:t>
      </w:r>
      <w:proofErr w:type="spellEnd"/>
      <w:r w:rsidR="008B081E" w:rsidRPr="009F364B">
        <w:rPr>
          <w:color w:val="000000" w:themeColor="text1"/>
        </w:rPr>
        <w:t xml:space="preserve"> районом, на юге с Новолакским, </w:t>
      </w:r>
      <w:proofErr w:type="spellStart"/>
      <w:r w:rsidR="008B081E" w:rsidRPr="009F364B">
        <w:rPr>
          <w:color w:val="000000" w:themeColor="text1"/>
        </w:rPr>
        <w:t>Казбековским</w:t>
      </w:r>
      <w:proofErr w:type="spellEnd"/>
      <w:r w:rsidR="008B081E" w:rsidRPr="009F364B">
        <w:rPr>
          <w:color w:val="000000" w:themeColor="text1"/>
        </w:rPr>
        <w:t xml:space="preserve"> </w:t>
      </w:r>
      <w:proofErr w:type="spellStart"/>
      <w:r w:rsidR="008B081E" w:rsidRPr="009F364B">
        <w:rPr>
          <w:color w:val="000000" w:themeColor="text1"/>
        </w:rPr>
        <w:t>райономи</w:t>
      </w:r>
      <w:proofErr w:type="spellEnd"/>
      <w:r w:rsidR="008B081E" w:rsidRPr="009F364B">
        <w:rPr>
          <w:color w:val="000000" w:themeColor="text1"/>
        </w:rPr>
        <w:t xml:space="preserve">, на востоке с </w:t>
      </w:r>
      <w:proofErr w:type="spellStart"/>
      <w:r w:rsidR="008B081E" w:rsidRPr="009F364B">
        <w:rPr>
          <w:color w:val="000000" w:themeColor="text1"/>
        </w:rPr>
        <w:t>Кизмлюртовским</w:t>
      </w:r>
      <w:proofErr w:type="spellEnd"/>
      <w:r w:rsidR="008B081E" w:rsidRPr="009F364B">
        <w:rPr>
          <w:color w:val="000000" w:themeColor="text1"/>
        </w:rPr>
        <w:t xml:space="preserve"> районом Республики Дагестан, на западе с Чеченской Республикой. Хасавюртовский район в основном расположен на плоскости, входит в центральную зону республики.</w:t>
      </w:r>
    </w:p>
    <w:p w:rsidR="00513608" w:rsidRPr="009F364B" w:rsidRDefault="00EB6EB0" w:rsidP="00513608">
      <w:pPr>
        <w:pStyle w:val="bodytext"/>
        <w:rPr>
          <w:color w:val="000000" w:themeColor="text1"/>
        </w:rPr>
      </w:pPr>
      <w:r w:rsidRPr="009F364B">
        <w:rPr>
          <w:color w:val="000000" w:themeColor="text1"/>
        </w:rPr>
        <w:t>Расстояние до столицы Респ</w:t>
      </w:r>
      <w:r w:rsidR="008B081E" w:rsidRPr="009F364B">
        <w:rPr>
          <w:color w:val="000000" w:themeColor="text1"/>
        </w:rPr>
        <w:t xml:space="preserve">ублики Дагестан г. Махачкала-82 </w:t>
      </w:r>
      <w:r w:rsidRPr="009F364B">
        <w:rPr>
          <w:color w:val="000000" w:themeColor="text1"/>
        </w:rPr>
        <w:t xml:space="preserve">км. Из города Махачкалы до районного центра </w:t>
      </w:r>
      <w:r w:rsidR="008B081E" w:rsidRPr="009F364B">
        <w:rPr>
          <w:color w:val="000000" w:themeColor="text1"/>
        </w:rPr>
        <w:t xml:space="preserve">г. </w:t>
      </w:r>
      <w:proofErr w:type="gramStart"/>
      <w:r w:rsidR="008B081E" w:rsidRPr="009F364B">
        <w:rPr>
          <w:color w:val="000000" w:themeColor="text1"/>
        </w:rPr>
        <w:t xml:space="preserve">Хасавюрт </w:t>
      </w:r>
      <w:r w:rsidRPr="009F364B">
        <w:rPr>
          <w:color w:val="000000" w:themeColor="text1"/>
        </w:rPr>
        <w:t xml:space="preserve"> можно</w:t>
      </w:r>
      <w:proofErr w:type="gramEnd"/>
      <w:r w:rsidRPr="009F364B">
        <w:rPr>
          <w:color w:val="000000" w:themeColor="text1"/>
        </w:rPr>
        <w:t xml:space="preserve"> добратьс</w:t>
      </w:r>
      <w:r w:rsidR="008B081E" w:rsidRPr="009F364B">
        <w:rPr>
          <w:color w:val="000000" w:themeColor="text1"/>
        </w:rPr>
        <w:t>я на маршрутном такси с Северной</w:t>
      </w:r>
      <w:r w:rsidRPr="009F364B">
        <w:rPr>
          <w:color w:val="000000" w:themeColor="text1"/>
        </w:rPr>
        <w:t>  автостанции столицы.</w:t>
      </w:r>
    </w:p>
    <w:p w:rsidR="00C55E2E" w:rsidRPr="00E22643" w:rsidRDefault="00D677FC" w:rsidP="00E22643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E22643">
        <w:rPr>
          <w:rFonts w:ascii="Times New Roman" w:hAnsi="Times New Roman" w:cs="Times New Roman"/>
          <w:color w:val="auto"/>
          <w:sz w:val="24"/>
          <w:szCs w:val="24"/>
        </w:rPr>
        <w:t xml:space="preserve">1.2. </w:t>
      </w:r>
      <w:r w:rsidR="00C55E2E" w:rsidRPr="00E22643">
        <w:rPr>
          <w:rFonts w:ascii="Times New Roman" w:hAnsi="Times New Roman" w:cs="Times New Roman"/>
          <w:color w:val="auto"/>
          <w:sz w:val="24"/>
          <w:szCs w:val="24"/>
        </w:rPr>
        <w:t xml:space="preserve"> Адм</w:t>
      </w:r>
      <w:r w:rsidRPr="00E22643">
        <w:rPr>
          <w:rFonts w:ascii="Times New Roman" w:hAnsi="Times New Roman" w:cs="Times New Roman"/>
          <w:color w:val="auto"/>
          <w:sz w:val="24"/>
          <w:szCs w:val="24"/>
        </w:rPr>
        <w:t>инистративно- территориальное у</w:t>
      </w:r>
      <w:r w:rsidR="00C55E2E" w:rsidRPr="00E22643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Pr="00E22643">
        <w:rPr>
          <w:rFonts w:ascii="Times New Roman" w:hAnsi="Times New Roman" w:cs="Times New Roman"/>
          <w:color w:val="auto"/>
          <w:sz w:val="24"/>
          <w:szCs w:val="24"/>
        </w:rPr>
        <w:t>т</w:t>
      </w:r>
      <w:r w:rsidR="00C55E2E" w:rsidRPr="00E22643">
        <w:rPr>
          <w:rFonts w:ascii="Times New Roman" w:hAnsi="Times New Roman" w:cs="Times New Roman"/>
          <w:color w:val="auto"/>
          <w:sz w:val="24"/>
          <w:szCs w:val="24"/>
        </w:rPr>
        <w:t>ройство</w:t>
      </w:r>
    </w:p>
    <w:p w:rsidR="001D0007" w:rsidRPr="009F364B" w:rsidRDefault="00EB6EB0" w:rsidP="00513608">
      <w:pPr>
        <w:pStyle w:val="bodytext"/>
        <w:rPr>
          <w:color w:val="000000" w:themeColor="text1"/>
        </w:rPr>
      </w:pPr>
      <w:r w:rsidRPr="009F364B">
        <w:rPr>
          <w:color w:val="000000" w:themeColor="text1"/>
        </w:rPr>
        <w:t xml:space="preserve">  </w:t>
      </w:r>
      <w:r w:rsidR="001D0007" w:rsidRPr="009F364B">
        <w:t xml:space="preserve">Муниципальный район состоит из </w:t>
      </w:r>
      <w:r w:rsidR="008B081E" w:rsidRPr="009F364B">
        <w:t>42</w:t>
      </w:r>
      <w:r w:rsidR="001D0007" w:rsidRPr="009F364B">
        <w:t xml:space="preserve"> муниципальных образований, в то</w:t>
      </w:r>
      <w:r w:rsidR="00513608" w:rsidRPr="009F364B">
        <w:t xml:space="preserve">м числе </w:t>
      </w:r>
      <w:r w:rsidR="00FC3605" w:rsidRPr="009F364B">
        <w:t xml:space="preserve"> </w:t>
      </w:r>
      <w:r w:rsidR="00F114AA" w:rsidRPr="009F364B">
        <w:t>56 населенных пунктов.</w:t>
      </w:r>
      <w:r w:rsidR="001D0007" w:rsidRPr="009F364B">
        <w:t xml:space="preserve"> </w:t>
      </w:r>
    </w:p>
    <w:p w:rsidR="001D0007" w:rsidRDefault="001D0007" w:rsidP="001D00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F364B">
        <w:rPr>
          <w:rFonts w:ascii="Times New Roman" w:hAnsi="Times New Roman"/>
          <w:sz w:val="24"/>
          <w:szCs w:val="24"/>
        </w:rPr>
        <w:t>В  состав террито</w:t>
      </w:r>
      <w:r w:rsidR="001F58AE" w:rsidRPr="009F364B">
        <w:rPr>
          <w:rFonts w:ascii="Times New Roman" w:hAnsi="Times New Roman"/>
          <w:sz w:val="24"/>
          <w:szCs w:val="24"/>
        </w:rPr>
        <w:t>рий сельских поселений входят 56</w:t>
      </w:r>
      <w:r w:rsidRPr="009F364B">
        <w:rPr>
          <w:rFonts w:ascii="Times New Roman" w:hAnsi="Times New Roman"/>
          <w:sz w:val="24"/>
          <w:szCs w:val="24"/>
        </w:rPr>
        <w:t xml:space="preserve"> н</w:t>
      </w:r>
      <w:r w:rsidR="00513608" w:rsidRPr="009F364B">
        <w:rPr>
          <w:rFonts w:ascii="Times New Roman" w:hAnsi="Times New Roman"/>
          <w:sz w:val="24"/>
          <w:szCs w:val="24"/>
        </w:rPr>
        <w:t xml:space="preserve">аселенных пункта, в том числе:  села – </w:t>
      </w:r>
      <w:proofErr w:type="spellStart"/>
      <w:r w:rsidR="001F58AE" w:rsidRPr="009F364B">
        <w:rPr>
          <w:rFonts w:ascii="Times New Roman" w:hAnsi="Times New Roman"/>
          <w:sz w:val="24"/>
          <w:szCs w:val="24"/>
        </w:rPr>
        <w:t>Аджимажагатюрт</w:t>
      </w:r>
      <w:proofErr w:type="spellEnd"/>
      <w:r w:rsidR="001F58AE" w:rsidRPr="009F36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F58AE" w:rsidRPr="009F364B">
        <w:rPr>
          <w:rFonts w:ascii="Times New Roman" w:hAnsi="Times New Roman"/>
          <w:sz w:val="24"/>
          <w:szCs w:val="24"/>
        </w:rPr>
        <w:t>Адильотар</w:t>
      </w:r>
      <w:proofErr w:type="spellEnd"/>
      <w:r w:rsidR="001F58AE" w:rsidRPr="009F36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F58AE" w:rsidRPr="009F364B">
        <w:rPr>
          <w:rFonts w:ascii="Times New Roman" w:hAnsi="Times New Roman"/>
          <w:sz w:val="24"/>
          <w:szCs w:val="24"/>
        </w:rPr>
        <w:t>Кадыротар</w:t>
      </w:r>
      <w:proofErr w:type="spellEnd"/>
      <w:r w:rsidR="001F58AE" w:rsidRPr="009F36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F58AE" w:rsidRPr="009F364B">
        <w:rPr>
          <w:rFonts w:ascii="Times New Roman" w:hAnsi="Times New Roman"/>
          <w:sz w:val="24"/>
          <w:szCs w:val="24"/>
        </w:rPr>
        <w:t>Тутлар</w:t>
      </w:r>
      <w:proofErr w:type="spellEnd"/>
      <w:r w:rsidR="001F58AE" w:rsidRPr="009F36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F58AE" w:rsidRPr="009F364B">
        <w:rPr>
          <w:rFonts w:ascii="Times New Roman" w:hAnsi="Times New Roman"/>
          <w:sz w:val="24"/>
          <w:szCs w:val="24"/>
        </w:rPr>
        <w:t>Акбулатюрт</w:t>
      </w:r>
      <w:proofErr w:type="spellEnd"/>
      <w:r w:rsidR="001F58AE" w:rsidRPr="009F364B">
        <w:rPr>
          <w:rFonts w:ascii="Times New Roman" w:hAnsi="Times New Roman"/>
          <w:sz w:val="24"/>
          <w:szCs w:val="24"/>
        </w:rPr>
        <w:t xml:space="preserve">, Аксай, </w:t>
      </w:r>
      <w:proofErr w:type="spellStart"/>
      <w:r w:rsidR="001F58AE" w:rsidRPr="009F364B">
        <w:rPr>
          <w:rFonts w:ascii="Times New Roman" w:hAnsi="Times New Roman"/>
          <w:sz w:val="24"/>
          <w:szCs w:val="24"/>
        </w:rPr>
        <w:t>Байрамаул</w:t>
      </w:r>
      <w:proofErr w:type="spellEnd"/>
      <w:r w:rsidR="001F58AE" w:rsidRPr="009F36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F58AE" w:rsidRPr="009F364B">
        <w:rPr>
          <w:rFonts w:ascii="Times New Roman" w:hAnsi="Times New Roman"/>
          <w:sz w:val="24"/>
          <w:szCs w:val="24"/>
        </w:rPr>
        <w:t>Гежаул</w:t>
      </w:r>
      <w:proofErr w:type="spellEnd"/>
      <w:r w:rsidR="001F58AE" w:rsidRPr="009F36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F58AE" w:rsidRPr="009F364B">
        <w:rPr>
          <w:rFonts w:ascii="Times New Roman" w:hAnsi="Times New Roman"/>
          <w:sz w:val="24"/>
          <w:szCs w:val="24"/>
        </w:rPr>
        <w:t>Бамматюрт</w:t>
      </w:r>
      <w:proofErr w:type="spellEnd"/>
      <w:r w:rsidR="001F58AE" w:rsidRPr="009F36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F58AE" w:rsidRPr="009F364B">
        <w:rPr>
          <w:rFonts w:ascii="Times New Roman" w:hAnsi="Times New Roman"/>
          <w:sz w:val="24"/>
          <w:szCs w:val="24"/>
        </w:rPr>
        <w:t>Борагенгечув</w:t>
      </w:r>
      <w:proofErr w:type="spellEnd"/>
      <w:r w:rsidR="001F58AE" w:rsidRPr="009F36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F58AE" w:rsidRPr="009F364B">
        <w:rPr>
          <w:rFonts w:ascii="Times New Roman" w:hAnsi="Times New Roman"/>
          <w:sz w:val="24"/>
          <w:szCs w:val="24"/>
        </w:rPr>
        <w:t>Боташюрт</w:t>
      </w:r>
      <w:proofErr w:type="spellEnd"/>
      <w:r w:rsidR="001F58AE" w:rsidRPr="009F36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F58AE" w:rsidRPr="009F364B">
        <w:rPr>
          <w:rFonts w:ascii="Times New Roman" w:hAnsi="Times New Roman"/>
          <w:sz w:val="24"/>
          <w:szCs w:val="24"/>
        </w:rPr>
        <w:t>Ботаюрт</w:t>
      </w:r>
      <w:proofErr w:type="spellEnd"/>
      <w:r w:rsidR="001F58AE" w:rsidRPr="009F36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F58AE" w:rsidRPr="009F364B">
        <w:rPr>
          <w:rFonts w:ascii="Times New Roman" w:hAnsi="Times New Roman"/>
          <w:sz w:val="24"/>
          <w:szCs w:val="24"/>
        </w:rPr>
        <w:t>Умашаул</w:t>
      </w:r>
      <w:proofErr w:type="spellEnd"/>
      <w:r w:rsidR="001F58AE" w:rsidRPr="009F364B">
        <w:rPr>
          <w:rFonts w:ascii="Times New Roman" w:hAnsi="Times New Roman"/>
          <w:sz w:val="24"/>
          <w:szCs w:val="24"/>
        </w:rPr>
        <w:t xml:space="preserve">, Дзержинское, </w:t>
      </w:r>
      <w:proofErr w:type="spellStart"/>
      <w:r w:rsidR="001F58AE" w:rsidRPr="009F364B">
        <w:rPr>
          <w:rFonts w:ascii="Times New Roman" w:hAnsi="Times New Roman"/>
          <w:sz w:val="24"/>
          <w:szCs w:val="24"/>
        </w:rPr>
        <w:t>Цияб</w:t>
      </w:r>
      <w:r w:rsidR="00F114AA" w:rsidRPr="009F364B">
        <w:rPr>
          <w:rFonts w:ascii="Times New Roman" w:hAnsi="Times New Roman"/>
          <w:sz w:val="24"/>
          <w:szCs w:val="24"/>
        </w:rPr>
        <w:t>-</w:t>
      </w:r>
      <w:r w:rsidR="001F58AE" w:rsidRPr="009F364B">
        <w:rPr>
          <w:rFonts w:ascii="Times New Roman" w:hAnsi="Times New Roman"/>
          <w:sz w:val="24"/>
          <w:szCs w:val="24"/>
        </w:rPr>
        <w:t>Ичичали</w:t>
      </w:r>
      <w:proofErr w:type="spellEnd"/>
      <w:r w:rsidR="001F58AE" w:rsidRPr="009F36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F58AE" w:rsidRPr="009F364B">
        <w:rPr>
          <w:rFonts w:ascii="Times New Roman" w:hAnsi="Times New Roman"/>
          <w:sz w:val="24"/>
          <w:szCs w:val="24"/>
        </w:rPr>
        <w:t>Казмааул</w:t>
      </w:r>
      <w:proofErr w:type="spellEnd"/>
      <w:r w:rsidR="001F58AE" w:rsidRPr="009F36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F58AE" w:rsidRPr="009F364B">
        <w:rPr>
          <w:rFonts w:ascii="Times New Roman" w:hAnsi="Times New Roman"/>
          <w:sz w:val="24"/>
          <w:szCs w:val="24"/>
        </w:rPr>
        <w:t>Умаротар</w:t>
      </w:r>
      <w:proofErr w:type="spellEnd"/>
      <w:r w:rsidR="001F58AE" w:rsidRPr="009F36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F58AE" w:rsidRPr="009F364B">
        <w:rPr>
          <w:rFonts w:ascii="Times New Roman" w:hAnsi="Times New Roman"/>
          <w:sz w:val="24"/>
          <w:szCs w:val="24"/>
        </w:rPr>
        <w:t>Кандаураул</w:t>
      </w:r>
      <w:proofErr w:type="spellEnd"/>
      <w:r w:rsidR="001F58AE" w:rsidRPr="009F36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F58AE" w:rsidRPr="009F364B">
        <w:rPr>
          <w:rFonts w:ascii="Times New Roman" w:hAnsi="Times New Roman"/>
          <w:sz w:val="24"/>
          <w:szCs w:val="24"/>
        </w:rPr>
        <w:t>Карланюрт</w:t>
      </w:r>
      <w:proofErr w:type="spellEnd"/>
      <w:r w:rsidR="001F58AE" w:rsidRPr="009F364B">
        <w:rPr>
          <w:rFonts w:ascii="Times New Roman" w:hAnsi="Times New Roman"/>
          <w:sz w:val="24"/>
          <w:szCs w:val="24"/>
        </w:rPr>
        <w:t xml:space="preserve">, Байрам, </w:t>
      </w:r>
      <w:proofErr w:type="spellStart"/>
      <w:r w:rsidR="001F58AE" w:rsidRPr="009F364B">
        <w:rPr>
          <w:rFonts w:ascii="Times New Roman" w:hAnsi="Times New Roman"/>
          <w:sz w:val="24"/>
          <w:szCs w:val="24"/>
        </w:rPr>
        <w:t>Кокрек</w:t>
      </w:r>
      <w:proofErr w:type="spellEnd"/>
      <w:r w:rsidR="001F58AE" w:rsidRPr="009F364B">
        <w:rPr>
          <w:rFonts w:ascii="Times New Roman" w:hAnsi="Times New Roman"/>
          <w:sz w:val="24"/>
          <w:szCs w:val="24"/>
        </w:rPr>
        <w:t>, ст.</w:t>
      </w:r>
      <w:r w:rsidR="00AB0871" w:rsidRPr="009F36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0871" w:rsidRPr="009F364B">
        <w:rPr>
          <w:rFonts w:ascii="Times New Roman" w:hAnsi="Times New Roman"/>
          <w:sz w:val="24"/>
          <w:szCs w:val="24"/>
        </w:rPr>
        <w:t>Карланюрт</w:t>
      </w:r>
      <w:proofErr w:type="spellEnd"/>
      <w:r w:rsidR="00AB0871" w:rsidRPr="009F36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B0871" w:rsidRPr="009F364B">
        <w:rPr>
          <w:rFonts w:ascii="Times New Roman" w:hAnsi="Times New Roman"/>
          <w:sz w:val="24"/>
          <w:szCs w:val="24"/>
        </w:rPr>
        <w:t>Костек</w:t>
      </w:r>
      <w:proofErr w:type="spellEnd"/>
      <w:r w:rsidR="00AB0871" w:rsidRPr="009F364B">
        <w:rPr>
          <w:rFonts w:ascii="Times New Roman" w:hAnsi="Times New Roman"/>
          <w:sz w:val="24"/>
          <w:szCs w:val="24"/>
        </w:rPr>
        <w:t xml:space="preserve">, Пятилетка, </w:t>
      </w:r>
      <w:proofErr w:type="spellStart"/>
      <w:r w:rsidR="00AB0871" w:rsidRPr="009F364B">
        <w:rPr>
          <w:rFonts w:ascii="Times New Roman" w:hAnsi="Times New Roman"/>
          <w:sz w:val="24"/>
          <w:szCs w:val="24"/>
        </w:rPr>
        <w:t>Лаклакюрт</w:t>
      </w:r>
      <w:proofErr w:type="spellEnd"/>
      <w:r w:rsidR="00AB0871" w:rsidRPr="009F364B">
        <w:rPr>
          <w:rFonts w:ascii="Times New Roman" w:hAnsi="Times New Roman"/>
          <w:sz w:val="24"/>
          <w:szCs w:val="24"/>
        </w:rPr>
        <w:t xml:space="preserve">, Куруш, Могилевское, </w:t>
      </w:r>
      <w:proofErr w:type="spellStart"/>
      <w:r w:rsidR="00AB0871" w:rsidRPr="009F364B">
        <w:rPr>
          <w:rFonts w:ascii="Times New Roman" w:hAnsi="Times New Roman"/>
          <w:sz w:val="24"/>
          <w:szCs w:val="24"/>
        </w:rPr>
        <w:t>Петраковское</w:t>
      </w:r>
      <w:proofErr w:type="spellEnd"/>
      <w:r w:rsidR="00AB0871" w:rsidRPr="009F36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B0871" w:rsidRPr="009F364B">
        <w:rPr>
          <w:rFonts w:ascii="Times New Roman" w:hAnsi="Times New Roman"/>
          <w:sz w:val="24"/>
          <w:szCs w:val="24"/>
        </w:rPr>
        <w:t>Моксоб</w:t>
      </w:r>
      <w:proofErr w:type="spellEnd"/>
      <w:r w:rsidR="00AB0871" w:rsidRPr="009F36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B0871" w:rsidRPr="009F364B">
        <w:rPr>
          <w:rFonts w:ascii="Times New Roman" w:hAnsi="Times New Roman"/>
          <w:sz w:val="24"/>
          <w:szCs w:val="24"/>
        </w:rPr>
        <w:t>Муцалаул</w:t>
      </w:r>
      <w:proofErr w:type="spellEnd"/>
      <w:r w:rsidR="00AB0871" w:rsidRPr="009F36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114AA" w:rsidRPr="009F364B">
        <w:rPr>
          <w:rFonts w:ascii="Times New Roman" w:hAnsi="Times New Roman"/>
          <w:sz w:val="24"/>
          <w:szCs w:val="24"/>
        </w:rPr>
        <w:t>Новогагатли</w:t>
      </w:r>
      <w:proofErr w:type="spellEnd"/>
      <w:r w:rsidR="00F114AA" w:rsidRPr="009F36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114AA" w:rsidRPr="009F364B">
        <w:rPr>
          <w:rFonts w:ascii="Times New Roman" w:hAnsi="Times New Roman"/>
          <w:sz w:val="24"/>
          <w:szCs w:val="24"/>
        </w:rPr>
        <w:t>Новокостек</w:t>
      </w:r>
      <w:proofErr w:type="spellEnd"/>
      <w:r w:rsidR="00F114AA" w:rsidRPr="009F36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114AA" w:rsidRPr="009F364B">
        <w:rPr>
          <w:rFonts w:ascii="Times New Roman" w:hAnsi="Times New Roman"/>
          <w:sz w:val="24"/>
          <w:szCs w:val="24"/>
        </w:rPr>
        <w:t>Новосаситли</w:t>
      </w:r>
      <w:proofErr w:type="spellEnd"/>
      <w:r w:rsidR="00F114AA" w:rsidRPr="009F364B">
        <w:rPr>
          <w:rFonts w:ascii="Times New Roman" w:hAnsi="Times New Roman"/>
          <w:sz w:val="24"/>
          <w:szCs w:val="24"/>
        </w:rPr>
        <w:t xml:space="preserve">, Новосельское, </w:t>
      </w:r>
      <w:proofErr w:type="spellStart"/>
      <w:r w:rsidR="00F114AA" w:rsidRPr="009F364B">
        <w:rPr>
          <w:rFonts w:ascii="Times New Roman" w:hAnsi="Times New Roman"/>
          <w:sz w:val="24"/>
          <w:szCs w:val="24"/>
        </w:rPr>
        <w:t>Кемсиюрт</w:t>
      </w:r>
      <w:proofErr w:type="spellEnd"/>
      <w:r w:rsidR="00F114AA" w:rsidRPr="009F36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114AA" w:rsidRPr="009F364B">
        <w:rPr>
          <w:rFonts w:ascii="Times New Roman" w:hAnsi="Times New Roman"/>
          <w:sz w:val="24"/>
          <w:szCs w:val="24"/>
        </w:rPr>
        <w:t>Нурадилово</w:t>
      </w:r>
      <w:proofErr w:type="spellEnd"/>
      <w:r w:rsidR="00F114AA" w:rsidRPr="009F364B">
        <w:rPr>
          <w:rFonts w:ascii="Times New Roman" w:hAnsi="Times New Roman"/>
          <w:sz w:val="24"/>
          <w:szCs w:val="24"/>
        </w:rPr>
        <w:t xml:space="preserve">, Октябрьское, </w:t>
      </w:r>
      <w:proofErr w:type="spellStart"/>
      <w:r w:rsidR="00F114AA" w:rsidRPr="009F364B">
        <w:rPr>
          <w:rFonts w:ascii="Times New Roman" w:hAnsi="Times New Roman"/>
          <w:sz w:val="24"/>
          <w:szCs w:val="24"/>
        </w:rPr>
        <w:t>Османюрт</w:t>
      </w:r>
      <w:proofErr w:type="spellEnd"/>
      <w:r w:rsidR="00F114AA" w:rsidRPr="009F36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114AA" w:rsidRPr="009F364B">
        <w:rPr>
          <w:rFonts w:ascii="Times New Roman" w:hAnsi="Times New Roman"/>
          <w:sz w:val="24"/>
          <w:szCs w:val="24"/>
        </w:rPr>
        <w:t>Симсир</w:t>
      </w:r>
      <w:proofErr w:type="spellEnd"/>
      <w:r w:rsidR="00F114AA" w:rsidRPr="009F364B">
        <w:rPr>
          <w:rFonts w:ascii="Times New Roman" w:hAnsi="Times New Roman"/>
          <w:sz w:val="24"/>
          <w:szCs w:val="24"/>
        </w:rPr>
        <w:t xml:space="preserve">, Первомайское, Покровское, </w:t>
      </w:r>
      <w:proofErr w:type="spellStart"/>
      <w:r w:rsidR="00F114AA" w:rsidRPr="009F364B">
        <w:rPr>
          <w:rFonts w:ascii="Times New Roman" w:hAnsi="Times New Roman"/>
          <w:sz w:val="24"/>
          <w:szCs w:val="24"/>
        </w:rPr>
        <w:t>Абдурашидотар</w:t>
      </w:r>
      <w:proofErr w:type="spellEnd"/>
      <w:r w:rsidR="00F114AA" w:rsidRPr="009F364B">
        <w:rPr>
          <w:rFonts w:ascii="Times New Roman" w:hAnsi="Times New Roman"/>
          <w:sz w:val="24"/>
          <w:szCs w:val="24"/>
        </w:rPr>
        <w:t xml:space="preserve">, Садовое, Сивух, Советское, Солнечное, </w:t>
      </w:r>
      <w:proofErr w:type="spellStart"/>
      <w:r w:rsidR="00F114AA" w:rsidRPr="009F364B">
        <w:rPr>
          <w:rFonts w:ascii="Times New Roman" w:hAnsi="Times New Roman"/>
          <w:sz w:val="24"/>
          <w:szCs w:val="24"/>
        </w:rPr>
        <w:t>Сулевкент</w:t>
      </w:r>
      <w:proofErr w:type="spellEnd"/>
      <w:r w:rsidR="00F114AA" w:rsidRPr="009F36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114AA" w:rsidRPr="009F364B">
        <w:rPr>
          <w:rFonts w:ascii="Times New Roman" w:hAnsi="Times New Roman"/>
          <w:sz w:val="24"/>
          <w:szCs w:val="24"/>
        </w:rPr>
        <w:t>Темираул</w:t>
      </w:r>
      <w:proofErr w:type="spellEnd"/>
      <w:r w:rsidR="00F114AA" w:rsidRPr="009F36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114AA" w:rsidRPr="009F364B">
        <w:rPr>
          <w:rFonts w:ascii="Times New Roman" w:hAnsi="Times New Roman"/>
          <w:sz w:val="24"/>
          <w:szCs w:val="24"/>
        </w:rPr>
        <w:t>Гоксувотар</w:t>
      </w:r>
      <w:proofErr w:type="spellEnd"/>
      <w:r w:rsidR="00F114AA" w:rsidRPr="009F36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114AA" w:rsidRPr="009F364B">
        <w:rPr>
          <w:rFonts w:ascii="Times New Roman" w:hAnsi="Times New Roman"/>
          <w:sz w:val="24"/>
          <w:szCs w:val="24"/>
        </w:rPr>
        <w:t>Теречное</w:t>
      </w:r>
      <w:proofErr w:type="spellEnd"/>
      <w:r w:rsidR="00F114AA" w:rsidRPr="009F36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114AA" w:rsidRPr="009F364B">
        <w:rPr>
          <w:rFonts w:ascii="Times New Roman" w:hAnsi="Times New Roman"/>
          <w:sz w:val="24"/>
          <w:szCs w:val="24"/>
        </w:rPr>
        <w:t>Тотурбийкала</w:t>
      </w:r>
      <w:proofErr w:type="spellEnd"/>
      <w:r w:rsidR="00F114AA" w:rsidRPr="009F36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114AA" w:rsidRPr="009F364B">
        <w:rPr>
          <w:rFonts w:ascii="Times New Roman" w:hAnsi="Times New Roman"/>
          <w:sz w:val="24"/>
          <w:szCs w:val="24"/>
        </w:rPr>
        <w:t>Тукита</w:t>
      </w:r>
      <w:proofErr w:type="spellEnd"/>
      <w:r w:rsidR="00F114AA" w:rsidRPr="009F36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114AA" w:rsidRPr="009F364B">
        <w:rPr>
          <w:rFonts w:ascii="Times New Roman" w:hAnsi="Times New Roman"/>
          <w:sz w:val="24"/>
          <w:szCs w:val="24"/>
        </w:rPr>
        <w:t>Хамавюрт</w:t>
      </w:r>
      <w:proofErr w:type="spellEnd"/>
      <w:r w:rsidR="00F114AA" w:rsidRPr="009F36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114AA" w:rsidRPr="009F364B">
        <w:rPr>
          <w:rFonts w:ascii="Times New Roman" w:hAnsi="Times New Roman"/>
          <w:sz w:val="24"/>
          <w:szCs w:val="24"/>
        </w:rPr>
        <w:t>Чагаротар</w:t>
      </w:r>
      <w:proofErr w:type="spellEnd"/>
      <w:r w:rsidR="00F114AA" w:rsidRPr="009F36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114AA" w:rsidRPr="009F364B">
        <w:rPr>
          <w:rFonts w:ascii="Times New Roman" w:hAnsi="Times New Roman"/>
          <w:sz w:val="24"/>
          <w:szCs w:val="24"/>
        </w:rPr>
        <w:t>Шагада</w:t>
      </w:r>
      <w:proofErr w:type="spellEnd"/>
      <w:r w:rsidR="00F114AA" w:rsidRPr="009F36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114AA" w:rsidRPr="009F364B">
        <w:rPr>
          <w:rFonts w:ascii="Times New Roman" w:hAnsi="Times New Roman"/>
          <w:sz w:val="24"/>
          <w:szCs w:val="24"/>
        </w:rPr>
        <w:t>Эндирей</w:t>
      </w:r>
      <w:proofErr w:type="spellEnd"/>
      <w:r w:rsidR="00F114AA" w:rsidRPr="009F364B">
        <w:rPr>
          <w:rFonts w:ascii="Times New Roman" w:hAnsi="Times New Roman"/>
          <w:sz w:val="24"/>
          <w:szCs w:val="24"/>
        </w:rPr>
        <w:t>.</w:t>
      </w:r>
      <w:r w:rsidR="001F58AE" w:rsidRPr="009F364B">
        <w:rPr>
          <w:rFonts w:ascii="Times New Roman" w:hAnsi="Times New Roman"/>
          <w:sz w:val="24"/>
          <w:szCs w:val="24"/>
        </w:rPr>
        <w:t xml:space="preserve"> </w:t>
      </w:r>
      <w:r w:rsidR="004161EE" w:rsidRPr="009F364B">
        <w:rPr>
          <w:rFonts w:ascii="Times New Roman" w:hAnsi="Times New Roman"/>
          <w:sz w:val="24"/>
          <w:szCs w:val="24"/>
        </w:rPr>
        <w:t xml:space="preserve"> </w:t>
      </w:r>
      <w:r w:rsidRPr="009F364B">
        <w:rPr>
          <w:rFonts w:ascii="Times New Roman" w:hAnsi="Times New Roman"/>
          <w:sz w:val="24"/>
          <w:szCs w:val="24"/>
        </w:rPr>
        <w:t>Н</w:t>
      </w:r>
      <w:r w:rsidR="004161EE" w:rsidRPr="009F364B">
        <w:rPr>
          <w:rFonts w:ascii="Times New Roman" w:hAnsi="Times New Roman"/>
          <w:sz w:val="24"/>
          <w:szCs w:val="24"/>
        </w:rPr>
        <w:t xml:space="preserve">а своей территории </w:t>
      </w:r>
      <w:r w:rsidRPr="009F364B">
        <w:rPr>
          <w:rFonts w:ascii="Times New Roman" w:hAnsi="Times New Roman"/>
          <w:sz w:val="24"/>
          <w:szCs w:val="24"/>
        </w:rPr>
        <w:t xml:space="preserve">район имеет развитую сеть производственной и социальной сферы  и жизнеобеспечения населения района. </w:t>
      </w:r>
    </w:p>
    <w:p w:rsidR="00176770" w:rsidRPr="009F364B" w:rsidRDefault="00176770" w:rsidP="001D00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F6A59" w:rsidRPr="00E22643" w:rsidRDefault="00D677FC" w:rsidP="00E22643">
      <w:pPr>
        <w:pStyle w:val="bodytext"/>
        <w:jc w:val="center"/>
        <w:rPr>
          <w:b/>
        </w:rPr>
      </w:pPr>
      <w:r w:rsidRPr="00E22643">
        <w:rPr>
          <w:b/>
        </w:rPr>
        <w:t>2. Ресурсы</w:t>
      </w:r>
      <w:r w:rsidR="00741F5E" w:rsidRPr="00E22643">
        <w:rPr>
          <w:b/>
        </w:rPr>
        <w:t xml:space="preserve"> </w:t>
      </w:r>
      <w:r w:rsidRPr="00E22643">
        <w:rPr>
          <w:b/>
        </w:rPr>
        <w:t xml:space="preserve"> муниципального района «</w:t>
      </w:r>
      <w:r w:rsidR="00F114AA" w:rsidRPr="00E22643">
        <w:rPr>
          <w:b/>
        </w:rPr>
        <w:t xml:space="preserve">Хасавюртовский </w:t>
      </w:r>
      <w:r w:rsidRPr="00E22643">
        <w:rPr>
          <w:b/>
        </w:rPr>
        <w:t>район»</w:t>
      </w:r>
    </w:p>
    <w:p w:rsidR="00D677FC" w:rsidRPr="00E22643" w:rsidRDefault="00D677FC" w:rsidP="00E22643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E22643">
        <w:rPr>
          <w:rFonts w:ascii="Times New Roman" w:hAnsi="Times New Roman" w:cs="Times New Roman"/>
          <w:color w:val="auto"/>
          <w:sz w:val="24"/>
          <w:szCs w:val="24"/>
        </w:rPr>
        <w:t>2.1.  Земельные  ресурсы</w:t>
      </w:r>
    </w:p>
    <w:p w:rsidR="00176770" w:rsidRPr="009F364B" w:rsidRDefault="00B10151" w:rsidP="00EB6EB0">
      <w:pPr>
        <w:pStyle w:val="bodytext"/>
        <w:rPr>
          <w:color w:val="000000" w:themeColor="text1"/>
        </w:rPr>
      </w:pPr>
      <w:r w:rsidRPr="009F364B">
        <w:rPr>
          <w:color w:val="000000" w:themeColor="text1"/>
        </w:rPr>
        <w:t xml:space="preserve">Общая площадь муниципального района составляет </w:t>
      </w:r>
      <w:r w:rsidR="003A5528" w:rsidRPr="009F364B">
        <w:rPr>
          <w:color w:val="000000" w:themeColor="text1"/>
        </w:rPr>
        <w:t xml:space="preserve">1423,60кв. </w:t>
      </w:r>
      <w:proofErr w:type="gramStart"/>
      <w:r w:rsidR="003A5528" w:rsidRPr="009F364B">
        <w:rPr>
          <w:color w:val="000000" w:themeColor="text1"/>
        </w:rPr>
        <w:t>км</w:t>
      </w:r>
      <w:r w:rsidRPr="009F364B">
        <w:rPr>
          <w:color w:val="000000" w:themeColor="text1"/>
        </w:rPr>
        <w:t>.</w:t>
      </w:r>
      <w:r w:rsidR="00F2207B" w:rsidRPr="009F364B">
        <w:rPr>
          <w:color w:val="000000" w:themeColor="text1"/>
        </w:rPr>
        <w:t>,</w:t>
      </w:r>
      <w:proofErr w:type="gramEnd"/>
      <w:r w:rsidR="00F2207B" w:rsidRPr="009F364B">
        <w:rPr>
          <w:color w:val="000000" w:themeColor="text1"/>
        </w:rPr>
        <w:t xml:space="preserve"> в том числе находящаяся  в м</w:t>
      </w:r>
      <w:r w:rsidR="00032413" w:rsidRPr="009F364B">
        <w:rPr>
          <w:color w:val="000000" w:themeColor="text1"/>
        </w:rPr>
        <w:t xml:space="preserve">униципальной собственности </w:t>
      </w:r>
      <w:r w:rsidR="00C677C2" w:rsidRPr="009F364B">
        <w:rPr>
          <w:color w:val="000000" w:themeColor="text1"/>
        </w:rPr>
        <w:t>116866</w:t>
      </w:r>
      <w:r w:rsidR="00F2207B" w:rsidRPr="009F364B">
        <w:rPr>
          <w:color w:val="000000" w:themeColor="text1"/>
        </w:rPr>
        <w:t xml:space="preserve"> га.</w:t>
      </w:r>
    </w:p>
    <w:p w:rsidR="005D4E31" w:rsidRPr="009F364B" w:rsidRDefault="005D4E31" w:rsidP="005D4E3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364B">
        <w:rPr>
          <w:rFonts w:ascii="Times New Roman" w:hAnsi="Times New Roman"/>
          <w:sz w:val="24"/>
          <w:szCs w:val="24"/>
        </w:rPr>
        <w:lastRenderedPageBreak/>
        <w:t>На климат района большое влияние оказывает Каспийское море, которое смягчает его и увлажняет воздух.</w:t>
      </w:r>
    </w:p>
    <w:p w:rsidR="00411F18" w:rsidRDefault="00411F18" w:rsidP="005D4E3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11F18" w:rsidRPr="00411F18" w:rsidRDefault="00411F18" w:rsidP="00411F1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11F18">
        <w:rPr>
          <w:rFonts w:ascii="Times New Roman" w:hAnsi="Times New Roman"/>
          <w:b/>
          <w:sz w:val="24"/>
          <w:szCs w:val="24"/>
        </w:rPr>
        <w:t>5</w:t>
      </w:r>
    </w:p>
    <w:p w:rsidR="005D4E31" w:rsidRPr="00E22643" w:rsidRDefault="005D4E31" w:rsidP="005D4E3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22643">
        <w:rPr>
          <w:rFonts w:ascii="Times New Roman" w:hAnsi="Times New Roman"/>
          <w:sz w:val="24"/>
          <w:szCs w:val="24"/>
        </w:rPr>
        <w:t>Среднегодовая температура воздуха 10-12</w:t>
      </w:r>
      <w:r w:rsidRPr="00E22643">
        <w:rPr>
          <w:rFonts w:ascii="Times New Roman" w:hAnsi="Times New Roman"/>
          <w:sz w:val="24"/>
          <w:szCs w:val="24"/>
          <w:vertAlign w:val="superscript"/>
        </w:rPr>
        <w:t>0</w:t>
      </w:r>
      <w:r w:rsidRPr="00E22643">
        <w:rPr>
          <w:rFonts w:ascii="Times New Roman" w:hAnsi="Times New Roman"/>
          <w:sz w:val="24"/>
          <w:szCs w:val="24"/>
        </w:rPr>
        <w:t>С, максимум 33-36</w:t>
      </w:r>
      <w:r w:rsidRPr="00E22643">
        <w:rPr>
          <w:rFonts w:ascii="Times New Roman" w:hAnsi="Times New Roman"/>
          <w:sz w:val="24"/>
          <w:szCs w:val="24"/>
          <w:vertAlign w:val="superscript"/>
        </w:rPr>
        <w:t>0</w:t>
      </w:r>
      <w:proofErr w:type="gramStart"/>
      <w:r w:rsidRPr="00E22643">
        <w:rPr>
          <w:rFonts w:ascii="Times New Roman" w:hAnsi="Times New Roman"/>
          <w:sz w:val="24"/>
          <w:szCs w:val="24"/>
        </w:rPr>
        <w:t>С  наблюдается</w:t>
      </w:r>
      <w:proofErr w:type="gramEnd"/>
      <w:r w:rsidRPr="00E22643">
        <w:rPr>
          <w:rFonts w:ascii="Times New Roman" w:hAnsi="Times New Roman"/>
          <w:sz w:val="24"/>
          <w:szCs w:val="24"/>
        </w:rPr>
        <w:t xml:space="preserve"> в июле-августе, абсолютный минимум – от минус 17</w:t>
      </w:r>
      <w:r w:rsidRPr="00E22643">
        <w:rPr>
          <w:rFonts w:ascii="Times New Roman" w:hAnsi="Times New Roman"/>
          <w:sz w:val="24"/>
          <w:szCs w:val="24"/>
          <w:vertAlign w:val="superscript"/>
        </w:rPr>
        <w:t xml:space="preserve">0 </w:t>
      </w:r>
      <w:r w:rsidRPr="00E22643">
        <w:rPr>
          <w:rFonts w:ascii="Times New Roman" w:hAnsi="Times New Roman"/>
          <w:sz w:val="24"/>
          <w:szCs w:val="24"/>
        </w:rPr>
        <w:t>в нижней части до минус 25-30</w:t>
      </w:r>
      <w:r w:rsidRPr="00E22643">
        <w:rPr>
          <w:rFonts w:ascii="Times New Roman" w:hAnsi="Times New Roman"/>
          <w:sz w:val="24"/>
          <w:szCs w:val="24"/>
          <w:vertAlign w:val="superscript"/>
        </w:rPr>
        <w:t>0</w:t>
      </w:r>
      <w:r w:rsidRPr="00E22643">
        <w:rPr>
          <w:rFonts w:ascii="Times New Roman" w:hAnsi="Times New Roman"/>
          <w:sz w:val="24"/>
          <w:szCs w:val="24"/>
        </w:rPr>
        <w:t>С в северной.</w:t>
      </w:r>
    </w:p>
    <w:p w:rsidR="005D4E31" w:rsidRPr="00E22643" w:rsidRDefault="005D4E31" w:rsidP="005D4E3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22643">
        <w:rPr>
          <w:rFonts w:ascii="Times New Roman" w:hAnsi="Times New Roman"/>
          <w:sz w:val="24"/>
          <w:szCs w:val="24"/>
        </w:rPr>
        <w:t xml:space="preserve">Количество осадков по территории изменяется от 350 до </w:t>
      </w:r>
      <w:smartTag w:uri="urn:schemas-microsoft-com:office:smarttags" w:element="metricconverter">
        <w:smartTagPr>
          <w:attr w:name="ProductID" w:val="480 мм"/>
        </w:smartTagPr>
        <w:r w:rsidRPr="00E22643">
          <w:rPr>
            <w:rFonts w:ascii="Times New Roman" w:hAnsi="Times New Roman"/>
            <w:sz w:val="24"/>
            <w:szCs w:val="24"/>
          </w:rPr>
          <w:t>480 мм</w:t>
        </w:r>
      </w:smartTag>
      <w:r w:rsidRPr="00E22643">
        <w:rPr>
          <w:rFonts w:ascii="Times New Roman" w:hAnsi="Times New Roman"/>
          <w:sz w:val="24"/>
          <w:szCs w:val="24"/>
        </w:rPr>
        <w:t xml:space="preserve"> в год. Снеговой покров здесь крайне неустойчив, появляется обычно в декабре. Число дней со снегом колеблется от 10-15 до 30 дней. Продолжительность безморозного периода 230-250 дней.</w:t>
      </w:r>
    </w:p>
    <w:p w:rsidR="00EB6EB0" w:rsidRPr="00E22643" w:rsidRDefault="00EB6EB0" w:rsidP="00EB6EB0">
      <w:pPr>
        <w:pStyle w:val="bodytext"/>
        <w:rPr>
          <w:color w:val="000000" w:themeColor="text1"/>
        </w:rPr>
      </w:pPr>
    </w:p>
    <w:p w:rsidR="00D677FC" w:rsidRPr="00E22643" w:rsidRDefault="00D677FC" w:rsidP="00E22643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22643">
        <w:rPr>
          <w:rFonts w:ascii="Times New Roman" w:hAnsi="Times New Roman" w:cs="Times New Roman"/>
          <w:color w:val="auto"/>
          <w:sz w:val="24"/>
          <w:szCs w:val="24"/>
        </w:rPr>
        <w:t>2.2.  Водные  ресурсы</w:t>
      </w:r>
    </w:p>
    <w:p w:rsidR="005D4E31" w:rsidRPr="00E22643" w:rsidRDefault="005D4E31" w:rsidP="005D4E31">
      <w:pPr>
        <w:rPr>
          <w:rFonts w:ascii="Times New Roman" w:hAnsi="Times New Roman"/>
          <w:sz w:val="24"/>
          <w:szCs w:val="24"/>
        </w:rPr>
      </w:pPr>
    </w:p>
    <w:p w:rsidR="005D4E31" w:rsidRPr="00E22643" w:rsidRDefault="005D4E31" w:rsidP="005D4E31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E22643">
        <w:rPr>
          <w:rFonts w:ascii="Times New Roman" w:hAnsi="Times New Roman"/>
          <w:bCs/>
          <w:sz w:val="24"/>
          <w:szCs w:val="24"/>
        </w:rPr>
        <w:t>Поверхностные воды</w:t>
      </w:r>
    </w:p>
    <w:p w:rsidR="005D4E31" w:rsidRPr="00E22643" w:rsidRDefault="005D4E31" w:rsidP="005D4E3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22643">
        <w:rPr>
          <w:rFonts w:ascii="Times New Roman" w:hAnsi="Times New Roman"/>
          <w:sz w:val="24"/>
          <w:szCs w:val="24"/>
        </w:rPr>
        <w:t xml:space="preserve">Поверхностные воды на территории Хасавюртовского района представлены водами рек Аксай, Акташ, </w:t>
      </w:r>
      <w:proofErr w:type="spellStart"/>
      <w:r w:rsidRPr="00E22643">
        <w:rPr>
          <w:rFonts w:ascii="Times New Roman" w:hAnsi="Times New Roman"/>
          <w:sz w:val="24"/>
          <w:szCs w:val="24"/>
        </w:rPr>
        <w:t>Ярыксу</w:t>
      </w:r>
      <w:proofErr w:type="spellEnd"/>
      <w:r w:rsidRPr="00E2264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22643">
        <w:rPr>
          <w:rFonts w:ascii="Times New Roman" w:hAnsi="Times New Roman"/>
          <w:sz w:val="24"/>
          <w:szCs w:val="24"/>
        </w:rPr>
        <w:t>Ямансу</w:t>
      </w:r>
      <w:proofErr w:type="spellEnd"/>
      <w:r w:rsidRPr="00E2264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22643">
        <w:rPr>
          <w:rFonts w:ascii="Times New Roman" w:hAnsi="Times New Roman"/>
          <w:sz w:val="24"/>
          <w:szCs w:val="24"/>
        </w:rPr>
        <w:t>Юзбаш</w:t>
      </w:r>
      <w:proofErr w:type="spellEnd"/>
      <w:r w:rsidRPr="00E2264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22643">
        <w:rPr>
          <w:rFonts w:ascii="Times New Roman" w:hAnsi="Times New Roman"/>
          <w:sz w:val="24"/>
          <w:szCs w:val="24"/>
        </w:rPr>
        <w:t>Умаш</w:t>
      </w:r>
      <w:proofErr w:type="spellEnd"/>
      <w:r w:rsidRPr="00E22643">
        <w:rPr>
          <w:rFonts w:ascii="Times New Roman" w:hAnsi="Times New Roman"/>
          <w:sz w:val="24"/>
          <w:szCs w:val="24"/>
        </w:rPr>
        <w:t>, их притоками, крупными и мелкими озерами и водохранилищами.</w:t>
      </w:r>
    </w:p>
    <w:p w:rsidR="005D4E31" w:rsidRPr="00E22643" w:rsidRDefault="005D4E31" w:rsidP="005D4E3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D4E31" w:rsidRPr="00E22643" w:rsidRDefault="005D4E31" w:rsidP="005D4E31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E22643">
        <w:rPr>
          <w:rFonts w:ascii="Times New Roman" w:hAnsi="Times New Roman"/>
          <w:bCs/>
          <w:sz w:val="24"/>
          <w:szCs w:val="24"/>
        </w:rPr>
        <w:t>Подземные воды.</w:t>
      </w:r>
    </w:p>
    <w:p w:rsidR="005D4E31" w:rsidRPr="00E22643" w:rsidRDefault="005D4E31" w:rsidP="005D4E31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5D4E31" w:rsidRPr="00E22643" w:rsidRDefault="005D4E31" w:rsidP="005D4E3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22643">
        <w:rPr>
          <w:rFonts w:ascii="Times New Roman" w:hAnsi="Times New Roman"/>
          <w:iCs/>
          <w:sz w:val="24"/>
          <w:szCs w:val="24"/>
          <w:u w:val="single"/>
        </w:rPr>
        <w:t>Пресные подземные воды</w:t>
      </w:r>
      <w:r w:rsidRPr="00E22643">
        <w:rPr>
          <w:rFonts w:ascii="Times New Roman" w:hAnsi="Times New Roman"/>
          <w:sz w:val="24"/>
          <w:szCs w:val="24"/>
        </w:rPr>
        <w:t xml:space="preserve"> повсеместно используются для хозяйственно-питьевого водоснабжения. Разведано и эксплуатируется одно месторождение – Хасавюртовское. Прогнозные ресурсы пресных подземных вод по району составляют 147,5 тыс.м</w:t>
      </w:r>
      <w:r w:rsidRPr="00E22643">
        <w:rPr>
          <w:rFonts w:ascii="Times New Roman" w:hAnsi="Times New Roman"/>
          <w:sz w:val="24"/>
          <w:szCs w:val="24"/>
          <w:vertAlign w:val="superscript"/>
        </w:rPr>
        <w:t>3</w:t>
      </w:r>
      <w:r w:rsidRPr="00E22643">
        <w:rPr>
          <w:rFonts w:ascii="Times New Roman" w:hAnsi="Times New Roman"/>
          <w:sz w:val="24"/>
          <w:szCs w:val="24"/>
        </w:rPr>
        <w:t>/</w:t>
      </w:r>
      <w:proofErr w:type="spellStart"/>
      <w:r w:rsidRPr="00E22643">
        <w:rPr>
          <w:rFonts w:ascii="Times New Roman" w:hAnsi="Times New Roman"/>
          <w:sz w:val="24"/>
          <w:szCs w:val="24"/>
        </w:rPr>
        <w:t>сут</w:t>
      </w:r>
      <w:proofErr w:type="spellEnd"/>
      <w:r w:rsidRPr="00E22643">
        <w:rPr>
          <w:rFonts w:ascii="Times New Roman" w:hAnsi="Times New Roman"/>
          <w:sz w:val="24"/>
          <w:szCs w:val="24"/>
        </w:rPr>
        <w:t>. Утвержденные запасы превышают 6 тыс.м</w:t>
      </w:r>
      <w:r w:rsidRPr="00E22643">
        <w:rPr>
          <w:rFonts w:ascii="Times New Roman" w:hAnsi="Times New Roman"/>
          <w:sz w:val="24"/>
          <w:szCs w:val="24"/>
          <w:vertAlign w:val="superscript"/>
        </w:rPr>
        <w:t>3</w:t>
      </w:r>
      <w:r w:rsidRPr="00E22643">
        <w:rPr>
          <w:rFonts w:ascii="Times New Roman" w:hAnsi="Times New Roman"/>
          <w:sz w:val="24"/>
          <w:szCs w:val="24"/>
        </w:rPr>
        <w:t>/</w:t>
      </w:r>
      <w:proofErr w:type="spellStart"/>
      <w:r w:rsidRPr="00E22643">
        <w:rPr>
          <w:rFonts w:ascii="Times New Roman" w:hAnsi="Times New Roman"/>
          <w:sz w:val="24"/>
          <w:szCs w:val="24"/>
        </w:rPr>
        <w:t>сут</w:t>
      </w:r>
      <w:proofErr w:type="spellEnd"/>
      <w:r w:rsidRPr="00E22643">
        <w:rPr>
          <w:rFonts w:ascii="Times New Roman" w:hAnsi="Times New Roman"/>
          <w:sz w:val="24"/>
          <w:szCs w:val="24"/>
        </w:rPr>
        <w:t>.</w:t>
      </w:r>
    </w:p>
    <w:p w:rsidR="00411F18" w:rsidRPr="00E22643" w:rsidRDefault="00411F18" w:rsidP="005D4E31">
      <w:pPr>
        <w:rPr>
          <w:rFonts w:ascii="Times New Roman" w:hAnsi="Times New Roman"/>
          <w:sz w:val="24"/>
          <w:szCs w:val="24"/>
        </w:rPr>
      </w:pPr>
    </w:p>
    <w:p w:rsidR="005D4E31" w:rsidRPr="00E22643" w:rsidRDefault="005D4E31" w:rsidP="005D4E3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22643">
        <w:rPr>
          <w:rFonts w:ascii="Times New Roman" w:hAnsi="Times New Roman"/>
          <w:color w:val="000000" w:themeColor="text1"/>
          <w:sz w:val="24"/>
          <w:szCs w:val="24"/>
        </w:rPr>
        <w:t xml:space="preserve">Своеобразен растительный </w:t>
      </w:r>
      <w:r w:rsidR="00EB6EB0" w:rsidRPr="00E2264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22643">
        <w:rPr>
          <w:rFonts w:ascii="Times New Roman" w:hAnsi="Times New Roman"/>
          <w:color w:val="000000" w:themeColor="text1"/>
          <w:sz w:val="24"/>
          <w:szCs w:val="24"/>
        </w:rPr>
        <w:t xml:space="preserve">и животный мир: </w:t>
      </w:r>
      <w:r w:rsidRPr="00E22643">
        <w:rPr>
          <w:rFonts w:ascii="Times New Roman" w:hAnsi="Times New Roman"/>
          <w:sz w:val="24"/>
          <w:szCs w:val="24"/>
        </w:rPr>
        <w:t xml:space="preserve">На повышенных участках произрастают </w:t>
      </w:r>
      <w:proofErr w:type="spellStart"/>
      <w:r w:rsidRPr="00E22643">
        <w:rPr>
          <w:rFonts w:ascii="Times New Roman" w:hAnsi="Times New Roman"/>
          <w:sz w:val="24"/>
          <w:szCs w:val="24"/>
        </w:rPr>
        <w:t>ксерофитно</w:t>
      </w:r>
      <w:proofErr w:type="spellEnd"/>
      <w:r w:rsidRPr="00E22643">
        <w:rPr>
          <w:rFonts w:ascii="Times New Roman" w:hAnsi="Times New Roman"/>
          <w:sz w:val="24"/>
          <w:szCs w:val="24"/>
        </w:rPr>
        <w:t xml:space="preserve"> – пустынные полукустарники и многочисленные эфемеры; пониженные и влажные участки заняты </w:t>
      </w:r>
      <w:proofErr w:type="spellStart"/>
      <w:r w:rsidRPr="00E22643">
        <w:rPr>
          <w:rFonts w:ascii="Times New Roman" w:hAnsi="Times New Roman"/>
          <w:sz w:val="24"/>
          <w:szCs w:val="24"/>
        </w:rPr>
        <w:t>злаково</w:t>
      </w:r>
      <w:proofErr w:type="spellEnd"/>
      <w:r w:rsidRPr="00E22643">
        <w:rPr>
          <w:rFonts w:ascii="Times New Roman" w:hAnsi="Times New Roman"/>
          <w:sz w:val="24"/>
          <w:szCs w:val="24"/>
        </w:rPr>
        <w:t xml:space="preserve"> – разнотравной растительностью, а сильно засоленные участки – солянковой растительностью.</w:t>
      </w:r>
    </w:p>
    <w:p w:rsidR="005D4E31" w:rsidRPr="00E22643" w:rsidRDefault="005D4E31" w:rsidP="005D4E3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22643">
        <w:rPr>
          <w:rFonts w:ascii="Times New Roman" w:hAnsi="Times New Roman"/>
          <w:sz w:val="24"/>
          <w:szCs w:val="24"/>
        </w:rPr>
        <w:t xml:space="preserve">На светло – каштановых почвах широко распространены </w:t>
      </w:r>
      <w:proofErr w:type="spellStart"/>
      <w:r w:rsidRPr="00E22643">
        <w:rPr>
          <w:rFonts w:ascii="Times New Roman" w:hAnsi="Times New Roman"/>
          <w:sz w:val="24"/>
          <w:szCs w:val="24"/>
        </w:rPr>
        <w:t>опустыненные</w:t>
      </w:r>
      <w:proofErr w:type="spellEnd"/>
      <w:r w:rsidRPr="00E22643">
        <w:rPr>
          <w:rFonts w:ascii="Times New Roman" w:hAnsi="Times New Roman"/>
          <w:sz w:val="24"/>
          <w:szCs w:val="24"/>
        </w:rPr>
        <w:t xml:space="preserve"> степи с разнотравьем и злаками.</w:t>
      </w:r>
    </w:p>
    <w:p w:rsidR="00EB6EB0" w:rsidRPr="00176770" w:rsidRDefault="005D4E31" w:rsidP="0017677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22643">
        <w:rPr>
          <w:rFonts w:ascii="Times New Roman" w:hAnsi="Times New Roman"/>
          <w:sz w:val="24"/>
          <w:szCs w:val="24"/>
        </w:rPr>
        <w:t>Животный мир:</w:t>
      </w:r>
      <w:r w:rsidR="008509CC" w:rsidRPr="00E22643">
        <w:rPr>
          <w:rFonts w:ascii="Times New Roman" w:hAnsi="Times New Roman"/>
          <w:sz w:val="24"/>
          <w:szCs w:val="24"/>
        </w:rPr>
        <w:t xml:space="preserve"> заяц, </w:t>
      </w:r>
      <w:r w:rsidRPr="00E22643">
        <w:rPr>
          <w:rFonts w:ascii="Times New Roman" w:hAnsi="Times New Roman"/>
          <w:sz w:val="24"/>
          <w:szCs w:val="24"/>
        </w:rPr>
        <w:t>лисица, шакал, волк, енотовидная собака, хорь, фазан, серая куропатка, перепел, голуби</w:t>
      </w:r>
    </w:p>
    <w:p w:rsidR="00B10151" w:rsidRPr="00E22643" w:rsidRDefault="00D5196E" w:rsidP="00E22643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2.3. </w:t>
      </w:r>
      <w:r w:rsidR="00B10151" w:rsidRPr="00E22643">
        <w:rPr>
          <w:rFonts w:ascii="Times New Roman" w:hAnsi="Times New Roman" w:cs="Times New Roman"/>
          <w:color w:val="auto"/>
          <w:sz w:val="24"/>
          <w:szCs w:val="24"/>
        </w:rPr>
        <w:t>Демография. Трудовые ресурсы</w:t>
      </w:r>
    </w:p>
    <w:p w:rsidR="00BA0030" w:rsidRPr="00E22643" w:rsidRDefault="00BA0030" w:rsidP="00BA0030">
      <w:pPr>
        <w:rPr>
          <w:rFonts w:ascii="Times New Roman" w:hAnsi="Times New Roman"/>
          <w:sz w:val="24"/>
          <w:szCs w:val="24"/>
        </w:rPr>
      </w:pPr>
    </w:p>
    <w:p w:rsidR="00BA0030" w:rsidRDefault="00BA0030" w:rsidP="00BA0030">
      <w:pPr>
        <w:jc w:val="both"/>
        <w:rPr>
          <w:rFonts w:ascii="Times New Roman" w:hAnsi="Times New Roman"/>
          <w:sz w:val="24"/>
          <w:szCs w:val="24"/>
        </w:rPr>
      </w:pPr>
      <w:r w:rsidRPr="00E22643">
        <w:rPr>
          <w:rFonts w:ascii="Times New Roman" w:hAnsi="Times New Roman"/>
          <w:sz w:val="24"/>
          <w:szCs w:val="24"/>
        </w:rPr>
        <w:t xml:space="preserve">Демографическая обстановка в </w:t>
      </w:r>
      <w:proofErr w:type="gramStart"/>
      <w:r w:rsidR="009629DB" w:rsidRPr="00E22643">
        <w:rPr>
          <w:rFonts w:ascii="Times New Roman" w:hAnsi="Times New Roman"/>
          <w:sz w:val="24"/>
          <w:szCs w:val="24"/>
        </w:rPr>
        <w:t xml:space="preserve">Хасавюртовском </w:t>
      </w:r>
      <w:r w:rsidRPr="00E22643">
        <w:rPr>
          <w:rFonts w:ascii="Times New Roman" w:hAnsi="Times New Roman"/>
          <w:sz w:val="24"/>
          <w:szCs w:val="24"/>
        </w:rPr>
        <w:t xml:space="preserve"> районе</w:t>
      </w:r>
      <w:proofErr w:type="gramEnd"/>
      <w:r w:rsidRPr="00E22643">
        <w:rPr>
          <w:rFonts w:ascii="Times New Roman" w:hAnsi="Times New Roman"/>
          <w:sz w:val="24"/>
          <w:szCs w:val="24"/>
        </w:rPr>
        <w:t xml:space="preserve"> на современном этапе и прогнозируемом периоде формируется под влиянием тенденций роста населения за счет естественного прироста.</w:t>
      </w:r>
    </w:p>
    <w:p w:rsidR="001E6A0F" w:rsidRPr="001E6A0F" w:rsidRDefault="001E6A0F" w:rsidP="001E6A0F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hd w:val="clear" w:color="auto" w:fill="FFFFFF"/>
        </w:rPr>
      </w:pPr>
      <w:r w:rsidRPr="001E6A0F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Pr="001E6A0F">
        <w:rPr>
          <w:rFonts w:ascii="Times New Roman" w:eastAsiaTheme="minorEastAsia" w:hAnsi="Times New Roman"/>
          <w:color w:val="000000" w:themeColor="text1"/>
          <w:shd w:val="clear" w:color="auto" w:fill="FFFFFF"/>
        </w:rPr>
        <w:t xml:space="preserve">Численность наличного населения района на 01.01.2020 года по </w:t>
      </w:r>
      <w:r w:rsidRPr="001E6A0F">
        <w:rPr>
          <w:rFonts w:ascii="Times New Roman" w:eastAsiaTheme="minorEastAsia" w:hAnsi="Times New Roman"/>
          <w:color w:val="000000" w:themeColor="text1"/>
        </w:rPr>
        <w:t xml:space="preserve">данным    </w:t>
      </w:r>
      <w:proofErr w:type="spellStart"/>
      <w:r w:rsidRPr="001E6A0F">
        <w:rPr>
          <w:rFonts w:ascii="Times New Roman" w:eastAsiaTheme="minorEastAsia" w:hAnsi="Times New Roman"/>
          <w:color w:val="000000" w:themeColor="text1"/>
        </w:rPr>
        <w:t>похозяйственного</w:t>
      </w:r>
      <w:proofErr w:type="spellEnd"/>
      <w:r w:rsidRPr="001E6A0F">
        <w:rPr>
          <w:rFonts w:ascii="Times New Roman" w:eastAsiaTheme="minorEastAsia" w:hAnsi="Times New Roman"/>
          <w:color w:val="000000" w:themeColor="text1"/>
        </w:rPr>
        <w:t xml:space="preserve"> учета поселений </w:t>
      </w:r>
      <w:r w:rsidRPr="001E6A0F">
        <w:rPr>
          <w:rFonts w:ascii="Times New Roman" w:eastAsiaTheme="minorEastAsia" w:hAnsi="Times New Roman"/>
          <w:color w:val="000000" w:themeColor="text1"/>
          <w:shd w:val="clear" w:color="auto" w:fill="FFFFFF"/>
        </w:rPr>
        <w:t xml:space="preserve">  составила </w:t>
      </w:r>
      <w:r w:rsidRPr="001E6A0F">
        <w:rPr>
          <w:rFonts w:ascii="Times New Roman" w:eastAsiaTheme="minorEastAsia" w:hAnsi="Times New Roman"/>
          <w:b/>
          <w:color w:val="000000" w:themeColor="text1"/>
          <w:shd w:val="clear" w:color="auto" w:fill="FFFFFF"/>
        </w:rPr>
        <w:t>177 490 человек.</w:t>
      </w:r>
      <w:r w:rsidRPr="001E6A0F">
        <w:rPr>
          <w:rFonts w:ascii="Times New Roman" w:eastAsiaTheme="minorEastAsia" w:hAnsi="Times New Roman"/>
          <w:color w:val="000000" w:themeColor="text1"/>
          <w:shd w:val="clear" w:color="auto" w:fill="FFFFFF"/>
        </w:rPr>
        <w:t xml:space="preserve"> </w:t>
      </w:r>
    </w:p>
    <w:p w:rsidR="001E6A0F" w:rsidRPr="001E6A0F" w:rsidRDefault="001E6A0F" w:rsidP="001E6A0F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lang w:eastAsia="en-US"/>
        </w:rPr>
      </w:pPr>
      <w:r w:rsidRPr="001E6A0F">
        <w:rPr>
          <w:rFonts w:ascii="Times New Roman" w:eastAsiaTheme="minorHAnsi" w:hAnsi="Times New Roman"/>
          <w:color w:val="000000" w:themeColor="text1"/>
          <w:lang w:eastAsia="en-US"/>
        </w:rPr>
        <w:t>    Все муниципальные учреждения завершили финансовый год полностью выплатив заработную плату, без просроченной кредиторской задолженности по социально-значимым расходам.</w:t>
      </w:r>
    </w:p>
    <w:p w:rsidR="001E6A0F" w:rsidRPr="001E6A0F" w:rsidRDefault="001E6A0F" w:rsidP="001E6A0F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</w:p>
    <w:p w:rsidR="001E6A0F" w:rsidRDefault="001E6A0F" w:rsidP="00BA0030">
      <w:pPr>
        <w:jc w:val="both"/>
        <w:rPr>
          <w:rFonts w:ascii="Times New Roman" w:hAnsi="Times New Roman"/>
          <w:sz w:val="24"/>
          <w:szCs w:val="24"/>
        </w:rPr>
      </w:pPr>
    </w:p>
    <w:p w:rsidR="001E6A0F" w:rsidRPr="00E22643" w:rsidRDefault="001E6A0F" w:rsidP="00BA0030">
      <w:pPr>
        <w:jc w:val="both"/>
        <w:rPr>
          <w:rFonts w:ascii="Times New Roman" w:hAnsi="Times New Roman"/>
          <w:sz w:val="24"/>
          <w:szCs w:val="24"/>
        </w:rPr>
      </w:pPr>
    </w:p>
    <w:p w:rsidR="00A43153" w:rsidRPr="00E22643" w:rsidRDefault="00A43153" w:rsidP="00E22643">
      <w:pPr>
        <w:pStyle w:val="bodytext"/>
        <w:jc w:val="center"/>
        <w:rPr>
          <w:b/>
        </w:rPr>
      </w:pPr>
      <w:r w:rsidRPr="00E22643">
        <w:rPr>
          <w:b/>
        </w:rPr>
        <w:lastRenderedPageBreak/>
        <w:t>3. Анализ социально – экономического положения муниципального района «</w:t>
      </w:r>
      <w:proofErr w:type="spellStart"/>
      <w:r w:rsidR="00CD5313" w:rsidRPr="00E22643">
        <w:rPr>
          <w:b/>
        </w:rPr>
        <w:t>Хасаваюртовский</w:t>
      </w:r>
      <w:proofErr w:type="spellEnd"/>
      <w:r w:rsidRPr="00E22643">
        <w:rPr>
          <w:b/>
        </w:rPr>
        <w:t xml:space="preserve"> район»</w:t>
      </w:r>
    </w:p>
    <w:p w:rsidR="00BA0030" w:rsidRPr="00E22643" w:rsidRDefault="00A43153" w:rsidP="00E22643">
      <w:pPr>
        <w:pStyle w:val="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</w:pPr>
      <w:r w:rsidRPr="00E22643">
        <w:rPr>
          <w:rFonts w:ascii="Times New Roman" w:hAnsi="Times New Roman" w:cs="Times New Roman"/>
          <w:color w:val="auto"/>
          <w:sz w:val="24"/>
          <w:szCs w:val="24"/>
        </w:rPr>
        <w:t>3.1. Сельское хозяйство</w:t>
      </w:r>
    </w:p>
    <w:p w:rsidR="001E6A0F" w:rsidRPr="001E6A0F" w:rsidRDefault="001E6A0F" w:rsidP="001E6A0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6A0F">
        <w:rPr>
          <w:rFonts w:ascii="Times New Roman" w:hAnsi="Times New Roman"/>
          <w:sz w:val="28"/>
          <w:szCs w:val="28"/>
        </w:rPr>
        <w:t xml:space="preserve">        </w:t>
      </w:r>
      <w:r w:rsidRPr="001E6A0F">
        <w:rPr>
          <w:rFonts w:ascii="Times New Roman" w:eastAsiaTheme="minorEastAsia" w:hAnsi="Times New Roman"/>
          <w:sz w:val="24"/>
          <w:szCs w:val="24"/>
          <w:shd w:val="clear" w:color="auto" w:fill="FFFFFF"/>
        </w:rPr>
        <w:t xml:space="preserve">Важнейшая роль при нынешней экономической ситуации, и особенно в условиях </w:t>
      </w:r>
      <w:proofErr w:type="spellStart"/>
      <w:r w:rsidRPr="001E6A0F">
        <w:rPr>
          <w:rFonts w:ascii="Times New Roman" w:eastAsiaTheme="minorEastAsia" w:hAnsi="Times New Roman"/>
          <w:sz w:val="24"/>
          <w:szCs w:val="24"/>
          <w:shd w:val="clear" w:color="auto" w:fill="FFFFFF"/>
        </w:rPr>
        <w:t>импортозамещения</w:t>
      </w:r>
      <w:proofErr w:type="spellEnd"/>
      <w:r w:rsidRPr="001E6A0F">
        <w:rPr>
          <w:rFonts w:ascii="Times New Roman" w:eastAsiaTheme="minorEastAsia" w:hAnsi="Times New Roman"/>
          <w:sz w:val="24"/>
          <w:szCs w:val="24"/>
          <w:shd w:val="clear" w:color="auto" w:fill="FFFFFF"/>
        </w:rPr>
        <w:t xml:space="preserve">, отводится сельскому хозяйству, которая </w:t>
      </w:r>
      <w:r w:rsidRPr="001E6A0F">
        <w:rPr>
          <w:rFonts w:ascii="Times New Roman" w:hAnsi="Times New Roman"/>
          <w:sz w:val="24"/>
          <w:szCs w:val="24"/>
        </w:rPr>
        <w:t xml:space="preserve">является важнейшим направлением экономики нашего района. </w:t>
      </w:r>
    </w:p>
    <w:p w:rsidR="001E6A0F" w:rsidRPr="001E6A0F" w:rsidRDefault="001E6A0F" w:rsidP="001E6A0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6A0F">
        <w:rPr>
          <w:rFonts w:ascii="Times New Roman" w:hAnsi="Times New Roman"/>
          <w:sz w:val="24"/>
          <w:szCs w:val="24"/>
        </w:rPr>
        <w:t xml:space="preserve">        Общая площадь сельскохозяйственных угодий района составляет 103,3 тыс. га, из них   основная доля 59,3 га   приходится на пашню. </w:t>
      </w:r>
    </w:p>
    <w:p w:rsidR="001E6A0F" w:rsidRPr="001E6A0F" w:rsidRDefault="001E6A0F" w:rsidP="001E6A0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6A0F">
        <w:rPr>
          <w:rFonts w:ascii="Times New Roman" w:hAnsi="Times New Roman"/>
          <w:sz w:val="24"/>
          <w:szCs w:val="24"/>
        </w:rPr>
        <w:t xml:space="preserve">        Более 35 % посевной площади занимают зерновые культуры, были увеличены площади озимых культур.  </w:t>
      </w:r>
    </w:p>
    <w:p w:rsidR="001E6A0F" w:rsidRPr="001E6A0F" w:rsidRDefault="001E6A0F" w:rsidP="001E6A0F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1E6A0F">
        <w:rPr>
          <w:rFonts w:ascii="Times New Roman" w:hAnsi="Times New Roman"/>
          <w:sz w:val="24"/>
          <w:szCs w:val="24"/>
        </w:rPr>
        <w:t xml:space="preserve">        </w:t>
      </w:r>
      <w:r w:rsidRPr="001E6A0F">
        <w:rPr>
          <w:rFonts w:ascii="Times New Roman" w:eastAsiaTheme="minorEastAsia" w:hAnsi="Times New Roman"/>
          <w:sz w:val="24"/>
          <w:szCs w:val="24"/>
        </w:rPr>
        <w:t>По итогам 2020 года произведено валовой продукции сельского хозяйства на сумму 10 050,0 - млн. рублей. За</w:t>
      </w:r>
      <w:r w:rsidRPr="001E6A0F">
        <w:rPr>
          <w:rFonts w:ascii="Times New Roman" w:eastAsia="Calibri" w:hAnsi="Times New Roman"/>
          <w:sz w:val="24"/>
          <w:szCs w:val="24"/>
        </w:rPr>
        <w:t xml:space="preserve"> </w:t>
      </w:r>
      <w:r w:rsidRPr="001E6A0F">
        <w:rPr>
          <w:rFonts w:ascii="Times New Roman" w:eastAsiaTheme="minorEastAsia" w:hAnsi="Times New Roman"/>
          <w:sz w:val="24"/>
          <w:szCs w:val="24"/>
        </w:rPr>
        <w:t xml:space="preserve">2020 </w:t>
      </w:r>
      <w:r w:rsidRPr="001E6A0F">
        <w:rPr>
          <w:rFonts w:ascii="Times New Roman" w:eastAsia="Calibri" w:hAnsi="Times New Roman"/>
          <w:sz w:val="24"/>
          <w:szCs w:val="24"/>
        </w:rPr>
        <w:t>год заложено</w:t>
      </w:r>
      <w:r w:rsidRPr="001E6A0F">
        <w:rPr>
          <w:rFonts w:ascii="Times New Roman" w:eastAsiaTheme="minorEastAsia" w:hAnsi="Times New Roman"/>
          <w:sz w:val="24"/>
          <w:szCs w:val="24"/>
        </w:rPr>
        <w:t xml:space="preserve"> 70 га виноградников и 190</w:t>
      </w:r>
      <w:r w:rsidRPr="001E6A0F">
        <w:rPr>
          <w:rFonts w:ascii="Times New Roman" w:eastAsia="Calibri" w:hAnsi="Times New Roman"/>
          <w:sz w:val="24"/>
          <w:szCs w:val="24"/>
        </w:rPr>
        <w:t xml:space="preserve"> га садов</w:t>
      </w:r>
      <w:r w:rsidRPr="001E6A0F">
        <w:rPr>
          <w:rFonts w:ascii="Times New Roman" w:eastAsiaTheme="minorEastAsia" w:hAnsi="Times New Roman"/>
          <w:sz w:val="24"/>
          <w:szCs w:val="24"/>
        </w:rPr>
        <w:t xml:space="preserve">. </w:t>
      </w:r>
    </w:p>
    <w:p w:rsidR="001E6A0F" w:rsidRPr="001E6A0F" w:rsidRDefault="001E6A0F" w:rsidP="001E6A0F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 w:rsidRPr="001E6A0F">
        <w:rPr>
          <w:rFonts w:ascii="Times New Roman" w:eastAsiaTheme="minorEastAsia" w:hAnsi="Times New Roman"/>
          <w:b/>
          <w:sz w:val="24"/>
          <w:szCs w:val="24"/>
        </w:rPr>
        <w:t xml:space="preserve">Ежегодно аграриями района производится более 60 тысячи тонн </w:t>
      </w:r>
      <w:proofErr w:type="gramStart"/>
      <w:r w:rsidRPr="001E6A0F">
        <w:rPr>
          <w:rFonts w:ascii="Times New Roman" w:eastAsiaTheme="minorEastAsia" w:hAnsi="Times New Roman"/>
          <w:b/>
          <w:sz w:val="24"/>
          <w:szCs w:val="24"/>
        </w:rPr>
        <w:t>зерновых,</w:t>
      </w:r>
      <w:r w:rsidRPr="001E6A0F">
        <w:rPr>
          <w:rFonts w:ascii="Times New Roman" w:eastAsiaTheme="minorEastAsia" w:hAnsi="Times New Roman"/>
          <w:sz w:val="24"/>
          <w:szCs w:val="24"/>
        </w:rPr>
        <w:t xml:space="preserve">   </w:t>
      </w:r>
      <w:proofErr w:type="gramEnd"/>
      <w:r w:rsidRPr="001E6A0F">
        <w:rPr>
          <w:rFonts w:ascii="Times New Roman" w:eastAsiaTheme="minorEastAsia" w:hAnsi="Times New Roman"/>
          <w:sz w:val="24"/>
          <w:szCs w:val="24"/>
        </w:rPr>
        <w:t>при средней урожайности - 30,2 ц/га,</w:t>
      </w:r>
    </w:p>
    <w:p w:rsidR="001E6A0F" w:rsidRPr="001E6A0F" w:rsidRDefault="001E6A0F" w:rsidP="001E6A0F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 w:rsidRPr="001E6A0F">
        <w:rPr>
          <w:rFonts w:ascii="Times New Roman" w:eastAsiaTheme="minorEastAsia" w:hAnsi="Times New Roman"/>
          <w:sz w:val="24"/>
          <w:szCs w:val="24"/>
        </w:rPr>
        <w:t>-  картофеля более 28,5 тыс. тонн,</w:t>
      </w:r>
    </w:p>
    <w:p w:rsidR="001E6A0F" w:rsidRPr="001E6A0F" w:rsidRDefault="001E6A0F" w:rsidP="001E6A0F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 w:rsidRPr="001E6A0F">
        <w:rPr>
          <w:rFonts w:ascii="Times New Roman" w:eastAsiaTheme="minorEastAsia" w:hAnsi="Times New Roman"/>
          <w:sz w:val="24"/>
          <w:szCs w:val="24"/>
        </w:rPr>
        <w:t xml:space="preserve">- овощей – 109 </w:t>
      </w:r>
      <w:proofErr w:type="spellStart"/>
      <w:r w:rsidRPr="001E6A0F">
        <w:rPr>
          <w:rFonts w:ascii="Times New Roman" w:eastAsiaTheme="minorEastAsia" w:hAnsi="Times New Roman"/>
          <w:sz w:val="24"/>
          <w:szCs w:val="24"/>
        </w:rPr>
        <w:t>тыс.тонн</w:t>
      </w:r>
      <w:proofErr w:type="spellEnd"/>
      <w:r w:rsidRPr="001E6A0F">
        <w:rPr>
          <w:rFonts w:ascii="Times New Roman" w:eastAsiaTheme="minorEastAsia" w:hAnsi="Times New Roman"/>
          <w:sz w:val="24"/>
          <w:szCs w:val="24"/>
        </w:rPr>
        <w:t xml:space="preserve">, </w:t>
      </w:r>
    </w:p>
    <w:p w:rsidR="001E6A0F" w:rsidRPr="001E6A0F" w:rsidRDefault="001E6A0F" w:rsidP="001E6A0F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 w:rsidRPr="001E6A0F">
        <w:rPr>
          <w:rFonts w:ascii="Times New Roman" w:eastAsiaTheme="minorEastAsia" w:hAnsi="Times New Roman"/>
          <w:sz w:val="24"/>
          <w:szCs w:val="24"/>
        </w:rPr>
        <w:t xml:space="preserve">- подсолнечника – 7,2 </w:t>
      </w:r>
      <w:proofErr w:type="spellStart"/>
      <w:r w:rsidRPr="001E6A0F">
        <w:rPr>
          <w:rFonts w:ascii="Times New Roman" w:eastAsiaTheme="minorEastAsia" w:hAnsi="Times New Roman"/>
          <w:sz w:val="24"/>
          <w:szCs w:val="24"/>
        </w:rPr>
        <w:t>тыс.тонн</w:t>
      </w:r>
      <w:proofErr w:type="spellEnd"/>
      <w:r w:rsidRPr="001E6A0F">
        <w:rPr>
          <w:rFonts w:ascii="Times New Roman" w:eastAsiaTheme="minorEastAsia" w:hAnsi="Times New Roman"/>
          <w:sz w:val="24"/>
          <w:szCs w:val="24"/>
        </w:rPr>
        <w:t xml:space="preserve">, </w:t>
      </w:r>
    </w:p>
    <w:p w:rsidR="001E6A0F" w:rsidRPr="001E6A0F" w:rsidRDefault="001E6A0F" w:rsidP="001E6A0F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 w:rsidRPr="001E6A0F">
        <w:rPr>
          <w:rFonts w:ascii="Times New Roman" w:eastAsiaTheme="minorEastAsia" w:hAnsi="Times New Roman"/>
          <w:sz w:val="24"/>
          <w:szCs w:val="24"/>
        </w:rPr>
        <w:t xml:space="preserve">- винограда -  6,4 </w:t>
      </w:r>
      <w:proofErr w:type="spellStart"/>
      <w:r w:rsidRPr="001E6A0F">
        <w:rPr>
          <w:rFonts w:ascii="Times New Roman" w:eastAsiaTheme="minorEastAsia" w:hAnsi="Times New Roman"/>
          <w:sz w:val="24"/>
          <w:szCs w:val="24"/>
        </w:rPr>
        <w:t>тыс.тонн</w:t>
      </w:r>
      <w:proofErr w:type="spellEnd"/>
      <w:r w:rsidRPr="001E6A0F">
        <w:rPr>
          <w:rFonts w:ascii="Times New Roman" w:eastAsiaTheme="minorEastAsia" w:hAnsi="Times New Roman"/>
          <w:sz w:val="24"/>
          <w:szCs w:val="24"/>
        </w:rPr>
        <w:t xml:space="preserve">, </w:t>
      </w:r>
    </w:p>
    <w:p w:rsidR="001E6A0F" w:rsidRPr="001E6A0F" w:rsidRDefault="001E6A0F" w:rsidP="001E6A0F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 w:rsidRPr="001E6A0F">
        <w:rPr>
          <w:rFonts w:ascii="Times New Roman" w:eastAsiaTheme="minorEastAsia" w:hAnsi="Times New Roman"/>
          <w:sz w:val="24"/>
          <w:szCs w:val="24"/>
        </w:rPr>
        <w:t xml:space="preserve">- плодов и ягод – 9 </w:t>
      </w:r>
      <w:proofErr w:type="spellStart"/>
      <w:r w:rsidRPr="001E6A0F">
        <w:rPr>
          <w:rFonts w:ascii="Times New Roman" w:eastAsiaTheme="minorEastAsia" w:hAnsi="Times New Roman"/>
          <w:sz w:val="24"/>
          <w:szCs w:val="24"/>
        </w:rPr>
        <w:t>тыс.тонн</w:t>
      </w:r>
      <w:proofErr w:type="spellEnd"/>
      <w:r w:rsidRPr="001E6A0F">
        <w:rPr>
          <w:rFonts w:ascii="Times New Roman" w:eastAsiaTheme="minorEastAsia" w:hAnsi="Times New Roman"/>
          <w:sz w:val="24"/>
          <w:szCs w:val="24"/>
        </w:rPr>
        <w:t xml:space="preserve">. </w:t>
      </w:r>
    </w:p>
    <w:p w:rsidR="001E6A0F" w:rsidRPr="001E6A0F" w:rsidRDefault="001E6A0F" w:rsidP="001E6A0F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b/>
          <w:sz w:val="24"/>
          <w:szCs w:val="24"/>
        </w:rPr>
      </w:pPr>
      <w:r w:rsidRPr="001E6A0F">
        <w:rPr>
          <w:rFonts w:ascii="Times New Roman" w:eastAsiaTheme="minorEastAsia" w:hAnsi="Times New Roman"/>
          <w:b/>
          <w:sz w:val="24"/>
          <w:szCs w:val="24"/>
        </w:rPr>
        <w:t xml:space="preserve">Продукции животноводства: </w:t>
      </w:r>
    </w:p>
    <w:p w:rsidR="001E6A0F" w:rsidRPr="001E6A0F" w:rsidRDefault="001E6A0F" w:rsidP="001E6A0F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 w:rsidRPr="001E6A0F">
        <w:rPr>
          <w:rFonts w:ascii="Times New Roman" w:eastAsiaTheme="minorEastAsia" w:hAnsi="Times New Roman"/>
          <w:sz w:val="24"/>
          <w:szCs w:val="24"/>
        </w:rPr>
        <w:t xml:space="preserve">- мяса в живом весе – 27 </w:t>
      </w:r>
      <w:proofErr w:type="spellStart"/>
      <w:r w:rsidRPr="001E6A0F">
        <w:rPr>
          <w:rFonts w:ascii="Times New Roman" w:eastAsiaTheme="minorEastAsia" w:hAnsi="Times New Roman"/>
          <w:sz w:val="24"/>
          <w:szCs w:val="24"/>
        </w:rPr>
        <w:t>тыс.тонн</w:t>
      </w:r>
      <w:proofErr w:type="spellEnd"/>
      <w:r w:rsidRPr="001E6A0F">
        <w:rPr>
          <w:rFonts w:ascii="Times New Roman" w:eastAsiaTheme="minorEastAsia" w:hAnsi="Times New Roman"/>
          <w:sz w:val="24"/>
          <w:szCs w:val="24"/>
        </w:rPr>
        <w:t xml:space="preserve">, </w:t>
      </w:r>
    </w:p>
    <w:p w:rsidR="001E6A0F" w:rsidRPr="001E6A0F" w:rsidRDefault="001E6A0F" w:rsidP="001E6A0F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 w:rsidRPr="001E6A0F">
        <w:rPr>
          <w:rFonts w:ascii="Times New Roman" w:eastAsiaTheme="minorEastAsia" w:hAnsi="Times New Roman"/>
          <w:sz w:val="24"/>
          <w:szCs w:val="24"/>
        </w:rPr>
        <w:t xml:space="preserve">- молока – 59,1 </w:t>
      </w:r>
      <w:proofErr w:type="spellStart"/>
      <w:r w:rsidRPr="001E6A0F">
        <w:rPr>
          <w:rFonts w:ascii="Times New Roman" w:eastAsiaTheme="minorEastAsia" w:hAnsi="Times New Roman"/>
          <w:sz w:val="24"/>
          <w:szCs w:val="24"/>
        </w:rPr>
        <w:t>тыс.тонн</w:t>
      </w:r>
      <w:proofErr w:type="spellEnd"/>
      <w:r w:rsidRPr="001E6A0F">
        <w:rPr>
          <w:rFonts w:ascii="Times New Roman" w:eastAsiaTheme="minorEastAsia" w:hAnsi="Times New Roman"/>
          <w:sz w:val="24"/>
          <w:szCs w:val="24"/>
        </w:rPr>
        <w:t>,</w:t>
      </w:r>
    </w:p>
    <w:p w:rsidR="001E6A0F" w:rsidRPr="001E6A0F" w:rsidRDefault="001E6A0F" w:rsidP="001E6A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6A0F">
        <w:rPr>
          <w:rFonts w:ascii="Times New Roman" w:eastAsiaTheme="minorEastAsia" w:hAnsi="Times New Roman"/>
          <w:sz w:val="24"/>
          <w:szCs w:val="24"/>
        </w:rPr>
        <w:t xml:space="preserve">-  яиц - более 75 </w:t>
      </w:r>
      <w:proofErr w:type="spellStart"/>
      <w:r w:rsidRPr="001E6A0F">
        <w:rPr>
          <w:rFonts w:ascii="Times New Roman" w:eastAsiaTheme="minorEastAsia" w:hAnsi="Times New Roman"/>
          <w:sz w:val="24"/>
          <w:szCs w:val="24"/>
        </w:rPr>
        <w:t>тыс.штук</w:t>
      </w:r>
      <w:proofErr w:type="spellEnd"/>
      <w:r w:rsidRPr="001E6A0F">
        <w:rPr>
          <w:rFonts w:ascii="Times New Roman" w:eastAsiaTheme="minorEastAsia" w:hAnsi="Times New Roman"/>
          <w:sz w:val="24"/>
          <w:szCs w:val="24"/>
        </w:rPr>
        <w:t xml:space="preserve">. </w:t>
      </w:r>
    </w:p>
    <w:p w:rsidR="001E6A0F" w:rsidRPr="001E6A0F" w:rsidRDefault="001E6A0F" w:rsidP="001E6A0F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1E6A0F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Большой вклад в развитии птицеводства вносит ООО «Батыр-Бройлер» с современными птичниками, инкубаторами. </w:t>
      </w:r>
    </w:p>
    <w:p w:rsidR="001E6A0F" w:rsidRPr="001E6A0F" w:rsidRDefault="001E6A0F" w:rsidP="001E6A0F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1E6A0F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54 % мяса птицы производится в данном предприятии от общего объема производства в районе. </w:t>
      </w:r>
    </w:p>
    <w:p w:rsidR="001E6A0F" w:rsidRPr="001E6A0F" w:rsidRDefault="001E6A0F" w:rsidP="001E6A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E6A0F">
        <w:rPr>
          <w:rFonts w:ascii="Times New Roman" w:eastAsiaTheme="minorEastAsia" w:hAnsi="Times New Roman"/>
          <w:sz w:val="24"/>
          <w:szCs w:val="24"/>
        </w:rPr>
        <w:t xml:space="preserve">         </w:t>
      </w:r>
      <w:r w:rsidRPr="001E6A0F">
        <w:rPr>
          <w:rFonts w:ascii="Times New Roman" w:hAnsi="Times New Roman"/>
          <w:sz w:val="24"/>
          <w:szCs w:val="24"/>
        </w:rPr>
        <w:t xml:space="preserve">В районе создано и успешно функционирует </w:t>
      </w:r>
      <w:r w:rsidRPr="001E6A0F">
        <w:rPr>
          <w:rFonts w:ascii="Times New Roman" w:hAnsi="Times New Roman"/>
          <w:b/>
          <w:sz w:val="24"/>
          <w:szCs w:val="24"/>
        </w:rPr>
        <w:t>МУП МТС «</w:t>
      </w:r>
      <w:proofErr w:type="spellStart"/>
      <w:r w:rsidRPr="001E6A0F">
        <w:rPr>
          <w:rFonts w:ascii="Times New Roman" w:hAnsi="Times New Roman"/>
          <w:b/>
          <w:sz w:val="24"/>
          <w:szCs w:val="24"/>
        </w:rPr>
        <w:t>Хасагросервис</w:t>
      </w:r>
      <w:proofErr w:type="spellEnd"/>
      <w:r w:rsidRPr="001E6A0F">
        <w:rPr>
          <w:rFonts w:ascii="Times New Roman" w:hAnsi="Times New Roman"/>
          <w:b/>
          <w:sz w:val="24"/>
          <w:szCs w:val="24"/>
        </w:rPr>
        <w:t>».</w:t>
      </w:r>
    </w:p>
    <w:p w:rsidR="001E6A0F" w:rsidRPr="001E6A0F" w:rsidRDefault="001E6A0F" w:rsidP="001E6A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6A0F">
        <w:rPr>
          <w:rFonts w:ascii="Times New Roman" w:hAnsi="Times New Roman"/>
          <w:b/>
          <w:sz w:val="24"/>
          <w:szCs w:val="24"/>
        </w:rPr>
        <w:t xml:space="preserve">          </w:t>
      </w:r>
      <w:r w:rsidRPr="001E6A0F">
        <w:rPr>
          <w:rFonts w:ascii="Times New Roman" w:hAnsi="Times New Roman"/>
          <w:sz w:val="24"/>
          <w:szCs w:val="24"/>
        </w:rPr>
        <w:t xml:space="preserve">По лизингу сроком от 3 до 7 лет было приобретено техники на сумму более 68,8млн. руб.: </w:t>
      </w:r>
    </w:p>
    <w:p w:rsidR="001E6A0F" w:rsidRPr="001E6A0F" w:rsidRDefault="001E6A0F" w:rsidP="001E6A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6A0F">
        <w:rPr>
          <w:rFonts w:ascii="Times New Roman" w:hAnsi="Times New Roman"/>
          <w:sz w:val="24"/>
          <w:szCs w:val="24"/>
        </w:rPr>
        <w:t>- комбайны «Вектор – 410» - 3 ед.,</w:t>
      </w:r>
    </w:p>
    <w:p w:rsidR="001E6A0F" w:rsidRPr="001E6A0F" w:rsidRDefault="001E6A0F" w:rsidP="001E6A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6A0F">
        <w:rPr>
          <w:rFonts w:ascii="Times New Roman" w:hAnsi="Times New Roman"/>
          <w:sz w:val="24"/>
          <w:szCs w:val="24"/>
        </w:rPr>
        <w:t xml:space="preserve">- трактора МТЗ – 82.1- 3ед., </w:t>
      </w:r>
    </w:p>
    <w:p w:rsidR="001E6A0F" w:rsidRPr="001E6A0F" w:rsidRDefault="001E6A0F" w:rsidP="001E6A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E6A0F">
        <w:rPr>
          <w:rFonts w:ascii="Times New Roman" w:hAnsi="Times New Roman"/>
          <w:sz w:val="24"/>
          <w:szCs w:val="24"/>
        </w:rPr>
        <w:t>- трактор К-704 - 2 ед.</w:t>
      </w:r>
    </w:p>
    <w:p w:rsidR="00CC2F7B" w:rsidRPr="00F744D5" w:rsidRDefault="001E6A0F" w:rsidP="00D5196E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744D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         Для полного комплектования МТС в дальнейшем планируется приобрести различную технику, агрегаты и оборудования</w:t>
      </w:r>
      <w:r w:rsidRPr="00F744D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43153" w:rsidRPr="00F744D5" w:rsidRDefault="00D5196E" w:rsidP="00B70E86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3.2</w:t>
      </w:r>
      <w:r w:rsidR="00A43153" w:rsidRPr="00F744D5">
        <w:rPr>
          <w:rFonts w:ascii="Times New Roman" w:hAnsi="Times New Roman" w:cs="Times New Roman"/>
          <w:color w:val="auto"/>
          <w:sz w:val="24"/>
          <w:szCs w:val="24"/>
        </w:rPr>
        <w:t>. Строительство и архитектура</w:t>
      </w:r>
    </w:p>
    <w:p w:rsidR="00F744D5" w:rsidRPr="00F744D5" w:rsidRDefault="00F744D5" w:rsidP="00F744D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44D5">
        <w:rPr>
          <w:rFonts w:ascii="Times New Roman" w:hAnsi="Times New Roman"/>
          <w:sz w:val="24"/>
          <w:szCs w:val="24"/>
        </w:rPr>
        <w:t>Образовательное пространство   муниципального района сегодня – сфера многообразных образовательных услуг.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F744D5">
        <w:rPr>
          <w:rFonts w:ascii="Times New Roman" w:hAnsi="Times New Roman"/>
          <w:sz w:val="24"/>
          <w:szCs w:val="24"/>
          <w:lang w:eastAsia="en-US"/>
        </w:rPr>
        <w:t xml:space="preserve"> В районе функционируют: 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744D5">
        <w:rPr>
          <w:rFonts w:ascii="Times New Roman" w:hAnsi="Times New Roman"/>
          <w:sz w:val="24"/>
          <w:szCs w:val="24"/>
          <w:lang w:eastAsia="en-US"/>
        </w:rPr>
        <w:t xml:space="preserve">19 - дошкольных образовательных учреждений </w:t>
      </w:r>
      <w:r w:rsidRPr="00F744D5">
        <w:rPr>
          <w:rFonts w:ascii="Times New Roman" w:eastAsiaTheme="minorHAnsi" w:hAnsi="Times New Roman"/>
          <w:sz w:val="24"/>
          <w:szCs w:val="24"/>
          <w:lang w:eastAsia="en-US"/>
        </w:rPr>
        <w:t xml:space="preserve">(в </w:t>
      </w:r>
      <w:proofErr w:type="spellStart"/>
      <w:r w:rsidRPr="00F744D5">
        <w:rPr>
          <w:rFonts w:ascii="Times New Roman" w:eastAsiaTheme="minorHAnsi" w:hAnsi="Times New Roman"/>
          <w:sz w:val="24"/>
          <w:szCs w:val="24"/>
          <w:lang w:eastAsia="en-US"/>
        </w:rPr>
        <w:t>т.ч</w:t>
      </w:r>
      <w:proofErr w:type="spellEnd"/>
      <w:r w:rsidRPr="00F744D5">
        <w:rPr>
          <w:rFonts w:ascii="Times New Roman" w:eastAsiaTheme="minorHAnsi" w:hAnsi="Times New Roman"/>
          <w:sz w:val="24"/>
          <w:szCs w:val="24"/>
          <w:lang w:eastAsia="en-US"/>
        </w:rPr>
        <w:t>. 6 негосударственных), 53 – общеобразовательные школы,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744D5">
        <w:rPr>
          <w:rFonts w:ascii="Times New Roman" w:eastAsiaTheme="minorHAnsi" w:hAnsi="Times New Roman"/>
          <w:sz w:val="24"/>
          <w:szCs w:val="24"/>
          <w:lang w:eastAsia="en-US"/>
        </w:rPr>
        <w:t>1 - коррекционная школа-интернат,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744D5">
        <w:rPr>
          <w:rFonts w:ascii="Times New Roman" w:eastAsiaTheme="minorHAnsi" w:hAnsi="Times New Roman"/>
          <w:sz w:val="24"/>
          <w:szCs w:val="24"/>
          <w:lang w:eastAsia="en-US"/>
        </w:rPr>
        <w:t>1 -дом детского творчества,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744D5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        Было продолжено решение задачи расширения доступности в получении дошкольного образования путем развития </w:t>
      </w:r>
      <w:proofErr w:type="spellStart"/>
      <w:r w:rsidRPr="00F744D5">
        <w:rPr>
          <w:rFonts w:ascii="Times New Roman" w:eastAsiaTheme="minorHAnsi" w:hAnsi="Times New Roman"/>
          <w:bCs/>
          <w:sz w:val="24"/>
          <w:szCs w:val="24"/>
          <w:lang w:eastAsia="en-US"/>
        </w:rPr>
        <w:t>частно</w:t>
      </w:r>
      <w:proofErr w:type="spellEnd"/>
      <w:r w:rsidRPr="00F744D5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-государственных форм дошкольного образования. Удалось увеличить число мест в детских дошкольных учреждениях на 450 места.  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744D5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        В рамках реализации национального проекта «Демография» в районе ведутся работы по строительству 3 детских образовательных учреждений;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744D5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- </w:t>
      </w:r>
      <w:proofErr w:type="spellStart"/>
      <w:proofErr w:type="gramStart"/>
      <w:r w:rsidRPr="00F744D5">
        <w:rPr>
          <w:rFonts w:ascii="Times New Roman" w:eastAsiaTheme="minorHAnsi" w:hAnsi="Times New Roman"/>
          <w:bCs/>
          <w:sz w:val="24"/>
          <w:szCs w:val="24"/>
          <w:lang w:eastAsia="en-US"/>
        </w:rPr>
        <w:t>с.Куруш</w:t>
      </w:r>
      <w:proofErr w:type="spellEnd"/>
      <w:r w:rsidRPr="00F744D5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 ясли</w:t>
      </w:r>
      <w:proofErr w:type="gramEnd"/>
      <w:r w:rsidRPr="00F744D5">
        <w:rPr>
          <w:rFonts w:ascii="Times New Roman" w:eastAsiaTheme="minorHAnsi" w:hAnsi="Times New Roman"/>
          <w:bCs/>
          <w:sz w:val="24"/>
          <w:szCs w:val="24"/>
          <w:lang w:eastAsia="en-US"/>
        </w:rPr>
        <w:t>-сад – 200 мест;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744D5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- </w:t>
      </w:r>
      <w:proofErr w:type="spellStart"/>
      <w:r w:rsidRPr="00F744D5">
        <w:rPr>
          <w:rFonts w:ascii="Times New Roman" w:eastAsiaTheme="minorHAnsi" w:hAnsi="Times New Roman"/>
          <w:bCs/>
          <w:sz w:val="24"/>
          <w:szCs w:val="24"/>
          <w:lang w:eastAsia="en-US"/>
        </w:rPr>
        <w:t>с.Ботаюрт</w:t>
      </w:r>
      <w:proofErr w:type="spellEnd"/>
      <w:r w:rsidRPr="00F744D5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– 120 мест;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744D5">
        <w:rPr>
          <w:rFonts w:ascii="Times New Roman" w:eastAsiaTheme="minorHAnsi" w:hAnsi="Times New Roman"/>
          <w:bCs/>
          <w:sz w:val="24"/>
          <w:szCs w:val="24"/>
          <w:lang w:eastAsia="en-US"/>
        </w:rPr>
        <w:lastRenderedPageBreak/>
        <w:t xml:space="preserve">- </w:t>
      </w:r>
      <w:proofErr w:type="spellStart"/>
      <w:r w:rsidRPr="00F744D5">
        <w:rPr>
          <w:rFonts w:ascii="Times New Roman" w:eastAsiaTheme="minorHAnsi" w:hAnsi="Times New Roman"/>
          <w:bCs/>
          <w:sz w:val="24"/>
          <w:szCs w:val="24"/>
          <w:lang w:eastAsia="en-US"/>
        </w:rPr>
        <w:t>с.Эндирей</w:t>
      </w:r>
      <w:proofErr w:type="spellEnd"/>
      <w:r w:rsidRPr="00F744D5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– 120 мест.</w:t>
      </w:r>
      <w:r w:rsidRPr="00F744D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shd w:val="clear" w:color="auto" w:fill="FFFFFF"/>
          <w:lang w:eastAsia="en-US"/>
        </w:rPr>
      </w:pPr>
      <w:r w:rsidRPr="00F744D5">
        <w:rPr>
          <w:rFonts w:ascii="Times New Roman" w:eastAsiaTheme="minorHAnsi" w:hAnsi="Times New Roman"/>
          <w:color w:val="000000" w:themeColor="text1"/>
          <w:sz w:val="24"/>
          <w:szCs w:val="24"/>
          <w:shd w:val="clear" w:color="auto" w:fill="FFFFFF"/>
          <w:lang w:eastAsia="en-US"/>
        </w:rPr>
        <w:t>За 2020 год в районе родилось 3059 детей.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744D5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В школах района обучается 26620 учеников. Численность педагогических работников в образовательных учреждениях 3343 человек. </w:t>
      </w:r>
      <w:r w:rsidRPr="00F744D5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F744D5">
        <w:rPr>
          <w:rFonts w:ascii="Times New Roman" w:hAnsi="Times New Roman"/>
          <w:sz w:val="24"/>
          <w:szCs w:val="24"/>
          <w:lang w:eastAsia="en-US"/>
        </w:rPr>
        <w:t xml:space="preserve">         Удельный вес лиц, сдавших единый государственный экзамен, от числа выпускников муниципальных учреждений, участвовавших в </w:t>
      </w:r>
      <w:proofErr w:type="gramStart"/>
      <w:r w:rsidRPr="00F744D5">
        <w:rPr>
          <w:rFonts w:ascii="Times New Roman" w:hAnsi="Times New Roman"/>
          <w:sz w:val="24"/>
          <w:szCs w:val="24"/>
          <w:lang w:eastAsia="en-US"/>
        </w:rPr>
        <w:t>едином государственном экзамене</w:t>
      </w:r>
      <w:proofErr w:type="gramEnd"/>
      <w:r w:rsidRPr="00F744D5">
        <w:rPr>
          <w:rFonts w:ascii="Times New Roman" w:hAnsi="Times New Roman"/>
          <w:sz w:val="24"/>
          <w:szCs w:val="24"/>
          <w:lang w:eastAsia="en-US"/>
        </w:rPr>
        <w:t xml:space="preserve"> составил 100 %. 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744D5">
        <w:rPr>
          <w:rFonts w:ascii="Times New Roman" w:eastAsiaTheme="minorHAnsi" w:hAnsi="Times New Roman"/>
          <w:sz w:val="24"/>
          <w:szCs w:val="24"/>
          <w:lang w:eastAsia="en-US"/>
        </w:rPr>
        <w:t>Удельный вес, обучающихся в муниципальных общеобразовательных учреждениях, занимающихся в первую смену составляет 53,8 %.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F744D5" w:rsidRPr="00F744D5" w:rsidRDefault="00F744D5" w:rsidP="00F744D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F744D5">
        <w:rPr>
          <w:rFonts w:ascii="Times New Roman" w:hAnsi="Times New Roman"/>
          <w:sz w:val="24"/>
          <w:szCs w:val="24"/>
        </w:rPr>
        <w:t xml:space="preserve">         В рамках Государственной программы Российской Федерации «Развитие образования» в 2020 году в </w:t>
      </w:r>
      <w:proofErr w:type="spellStart"/>
      <w:r w:rsidRPr="00F744D5">
        <w:rPr>
          <w:rFonts w:ascii="Times New Roman" w:hAnsi="Times New Roman"/>
          <w:sz w:val="24"/>
          <w:szCs w:val="24"/>
        </w:rPr>
        <w:t>с.Теречное</w:t>
      </w:r>
      <w:proofErr w:type="spellEnd"/>
      <w:r w:rsidRPr="00F744D5">
        <w:rPr>
          <w:rFonts w:ascii="Times New Roman" w:hAnsi="Times New Roman"/>
          <w:sz w:val="24"/>
          <w:szCs w:val="24"/>
        </w:rPr>
        <w:t xml:space="preserve"> сдали в эксплуатацию новую школу на 300 ученических мест. </w:t>
      </w:r>
    </w:p>
    <w:p w:rsidR="00F744D5" w:rsidRPr="00F744D5" w:rsidRDefault="00F744D5" w:rsidP="00F744D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F744D5" w:rsidRPr="00F744D5" w:rsidRDefault="00F744D5" w:rsidP="00F744D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F744D5">
        <w:rPr>
          <w:rFonts w:ascii="Times New Roman" w:hAnsi="Times New Roman"/>
          <w:sz w:val="24"/>
          <w:szCs w:val="24"/>
        </w:rPr>
        <w:t xml:space="preserve"> В 2021 году планируется открытие в </w:t>
      </w:r>
    </w:p>
    <w:p w:rsidR="00F744D5" w:rsidRPr="00F744D5" w:rsidRDefault="00F744D5" w:rsidP="00F744D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F744D5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F744D5">
        <w:rPr>
          <w:rFonts w:ascii="Times New Roman" w:hAnsi="Times New Roman"/>
          <w:sz w:val="24"/>
          <w:szCs w:val="24"/>
        </w:rPr>
        <w:t>с.Эндирей</w:t>
      </w:r>
      <w:proofErr w:type="spellEnd"/>
      <w:r w:rsidRPr="00F744D5">
        <w:rPr>
          <w:rFonts w:ascii="Times New Roman" w:hAnsi="Times New Roman"/>
          <w:sz w:val="24"/>
          <w:szCs w:val="24"/>
        </w:rPr>
        <w:t xml:space="preserve"> СОШ №2 на 300 ученических мест; </w:t>
      </w:r>
    </w:p>
    <w:p w:rsidR="00F744D5" w:rsidRPr="00F744D5" w:rsidRDefault="00F744D5" w:rsidP="00F744D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F744D5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F744D5">
        <w:rPr>
          <w:rFonts w:ascii="Times New Roman" w:hAnsi="Times New Roman"/>
          <w:sz w:val="24"/>
          <w:szCs w:val="24"/>
        </w:rPr>
        <w:t>с.Акбулатюрт</w:t>
      </w:r>
      <w:proofErr w:type="spellEnd"/>
      <w:r w:rsidRPr="00F744D5">
        <w:rPr>
          <w:rFonts w:ascii="Times New Roman" w:hAnsi="Times New Roman"/>
          <w:sz w:val="24"/>
          <w:szCs w:val="24"/>
        </w:rPr>
        <w:t xml:space="preserve"> СОШ на 120 ученических мест; </w:t>
      </w:r>
    </w:p>
    <w:p w:rsidR="00F744D5" w:rsidRPr="00F744D5" w:rsidRDefault="00F744D5" w:rsidP="00F744D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F744D5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F744D5">
        <w:rPr>
          <w:rFonts w:ascii="Times New Roman" w:hAnsi="Times New Roman"/>
          <w:sz w:val="24"/>
          <w:szCs w:val="24"/>
        </w:rPr>
        <w:t>с.Кандаураул</w:t>
      </w:r>
      <w:proofErr w:type="spellEnd"/>
      <w:r w:rsidRPr="00F744D5">
        <w:rPr>
          <w:rFonts w:ascii="Times New Roman" w:hAnsi="Times New Roman"/>
          <w:sz w:val="24"/>
          <w:szCs w:val="24"/>
        </w:rPr>
        <w:t xml:space="preserve"> СОШ на 300 ученических мест;  </w:t>
      </w:r>
    </w:p>
    <w:p w:rsidR="00F744D5" w:rsidRPr="00F744D5" w:rsidRDefault="00F744D5" w:rsidP="00F744D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F744D5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F744D5">
        <w:rPr>
          <w:rFonts w:ascii="Times New Roman" w:hAnsi="Times New Roman"/>
          <w:sz w:val="24"/>
          <w:szCs w:val="24"/>
        </w:rPr>
        <w:t>с.Кемсиюрт</w:t>
      </w:r>
      <w:proofErr w:type="spellEnd"/>
      <w:r w:rsidRPr="00F744D5">
        <w:rPr>
          <w:rFonts w:ascii="Times New Roman" w:hAnsi="Times New Roman"/>
          <w:sz w:val="24"/>
          <w:szCs w:val="24"/>
        </w:rPr>
        <w:t xml:space="preserve"> СОШ на 120 ученических мест.</w:t>
      </w:r>
    </w:p>
    <w:p w:rsidR="00F744D5" w:rsidRPr="00F744D5" w:rsidRDefault="00F744D5" w:rsidP="00F744D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F744D5" w:rsidRPr="00F744D5" w:rsidRDefault="00F744D5" w:rsidP="00F744D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F744D5">
        <w:rPr>
          <w:rFonts w:ascii="Times New Roman" w:hAnsi="Times New Roman"/>
          <w:sz w:val="24"/>
          <w:szCs w:val="24"/>
        </w:rPr>
        <w:t>Ведется строительство СОШ в</w:t>
      </w:r>
    </w:p>
    <w:p w:rsidR="00F744D5" w:rsidRPr="00F744D5" w:rsidRDefault="00F744D5" w:rsidP="00F744D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F744D5">
        <w:rPr>
          <w:rFonts w:ascii="Times New Roman" w:hAnsi="Times New Roman"/>
          <w:sz w:val="24"/>
          <w:szCs w:val="24"/>
        </w:rPr>
        <w:t xml:space="preserve">-  </w:t>
      </w:r>
      <w:proofErr w:type="spellStart"/>
      <w:r w:rsidRPr="00F744D5">
        <w:rPr>
          <w:rFonts w:ascii="Times New Roman" w:hAnsi="Times New Roman"/>
          <w:sz w:val="24"/>
          <w:szCs w:val="24"/>
        </w:rPr>
        <w:t>с.Эндирей</w:t>
      </w:r>
      <w:proofErr w:type="spellEnd"/>
      <w:r w:rsidRPr="00F744D5">
        <w:rPr>
          <w:rFonts w:ascii="Times New Roman" w:hAnsi="Times New Roman"/>
          <w:sz w:val="24"/>
          <w:szCs w:val="24"/>
        </w:rPr>
        <w:t xml:space="preserve"> на 502 ученических мест.</w:t>
      </w:r>
    </w:p>
    <w:p w:rsidR="00F744D5" w:rsidRPr="00F744D5" w:rsidRDefault="00F744D5" w:rsidP="00F744D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F744D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F744D5">
        <w:rPr>
          <w:rFonts w:ascii="Times New Roman" w:hAnsi="Times New Roman"/>
          <w:sz w:val="24"/>
          <w:szCs w:val="24"/>
        </w:rPr>
        <w:t>с.Солнечное</w:t>
      </w:r>
      <w:proofErr w:type="spellEnd"/>
      <w:r w:rsidRPr="00F744D5">
        <w:rPr>
          <w:rFonts w:ascii="Times New Roman" w:hAnsi="Times New Roman"/>
          <w:sz w:val="24"/>
          <w:szCs w:val="24"/>
        </w:rPr>
        <w:t xml:space="preserve"> СОШ на 804 ученических мест;</w:t>
      </w:r>
    </w:p>
    <w:p w:rsidR="00F744D5" w:rsidRPr="00F744D5" w:rsidRDefault="00F744D5" w:rsidP="00F744D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F744D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F744D5">
        <w:rPr>
          <w:rFonts w:ascii="Times New Roman" w:hAnsi="Times New Roman"/>
          <w:sz w:val="24"/>
          <w:szCs w:val="24"/>
        </w:rPr>
        <w:t>с.Новокостек</w:t>
      </w:r>
      <w:proofErr w:type="spellEnd"/>
      <w:r w:rsidRPr="00F744D5">
        <w:rPr>
          <w:rFonts w:ascii="Times New Roman" w:hAnsi="Times New Roman"/>
          <w:sz w:val="24"/>
          <w:szCs w:val="24"/>
        </w:rPr>
        <w:t xml:space="preserve"> СОШ на 400 ученических мест;</w:t>
      </w:r>
    </w:p>
    <w:p w:rsidR="00F744D5" w:rsidRPr="00F744D5" w:rsidRDefault="00F744D5" w:rsidP="00F744D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F744D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F744D5">
        <w:rPr>
          <w:rFonts w:ascii="Times New Roman" w:hAnsi="Times New Roman"/>
          <w:sz w:val="24"/>
          <w:szCs w:val="24"/>
        </w:rPr>
        <w:t>с.Хамавюрт</w:t>
      </w:r>
      <w:proofErr w:type="spellEnd"/>
      <w:r w:rsidRPr="00F744D5">
        <w:rPr>
          <w:rFonts w:ascii="Times New Roman" w:hAnsi="Times New Roman"/>
          <w:sz w:val="24"/>
          <w:szCs w:val="24"/>
        </w:rPr>
        <w:t xml:space="preserve"> СОШ на 502 ученических мест, </w:t>
      </w:r>
    </w:p>
    <w:p w:rsidR="00F744D5" w:rsidRPr="00F744D5" w:rsidRDefault="00F744D5" w:rsidP="00F744D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F744D5">
        <w:rPr>
          <w:rFonts w:ascii="Times New Roman" w:hAnsi="Times New Roman"/>
          <w:sz w:val="24"/>
          <w:szCs w:val="24"/>
        </w:rPr>
        <w:t>которые должны быть сданы в эксплуатацию в 2021 году.</w:t>
      </w:r>
    </w:p>
    <w:p w:rsidR="00F744D5" w:rsidRPr="00F744D5" w:rsidRDefault="00F744D5" w:rsidP="00F744D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744D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        Завершение строительство 8 школ позволит увеличить ученические места на 3048 мест. </w:t>
      </w:r>
      <w:r w:rsidRPr="00F744D5">
        <w:rPr>
          <w:rFonts w:ascii="Times New Roman" w:eastAsiaTheme="minorHAnsi" w:hAnsi="Times New Roman"/>
          <w:sz w:val="24"/>
          <w:szCs w:val="24"/>
          <w:lang w:eastAsia="en-US"/>
        </w:rPr>
        <w:t xml:space="preserve">Строительство школ предусматривает ликвидацию трехсменного режима обучения, а также перевод учащихся из зданий аварийных школ. 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744D5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Приоритетной задачей в районе является ликвидация трехсменного режима обучения в школах: </w:t>
      </w:r>
    </w:p>
    <w:p w:rsidR="00F744D5" w:rsidRPr="00F744D5" w:rsidRDefault="00F744D5" w:rsidP="00F744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F744D5">
        <w:rPr>
          <w:rFonts w:ascii="Times New Roman" w:eastAsiaTheme="minorHAnsi" w:hAnsi="Times New Roman"/>
          <w:sz w:val="24"/>
          <w:szCs w:val="24"/>
          <w:lang w:eastAsia="en-US"/>
        </w:rPr>
        <w:t>Ичичалинская</w:t>
      </w:r>
      <w:proofErr w:type="spellEnd"/>
      <w:r w:rsidRPr="00F744D5">
        <w:rPr>
          <w:rFonts w:ascii="Times New Roman" w:eastAsiaTheme="minorHAnsi" w:hAnsi="Times New Roman"/>
          <w:sz w:val="24"/>
          <w:szCs w:val="24"/>
          <w:lang w:eastAsia="en-US"/>
        </w:rPr>
        <w:t xml:space="preserve"> СОШ – 326 учащихся;</w:t>
      </w:r>
    </w:p>
    <w:p w:rsidR="00F744D5" w:rsidRPr="00F744D5" w:rsidRDefault="00F744D5" w:rsidP="00F744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F744D5">
        <w:rPr>
          <w:rFonts w:ascii="Times New Roman" w:eastAsiaTheme="minorHAnsi" w:hAnsi="Times New Roman"/>
          <w:sz w:val="24"/>
          <w:szCs w:val="24"/>
          <w:lang w:eastAsia="en-US"/>
        </w:rPr>
        <w:t>Османюртовская</w:t>
      </w:r>
      <w:proofErr w:type="spellEnd"/>
      <w:r w:rsidRPr="00F744D5">
        <w:rPr>
          <w:rFonts w:ascii="Times New Roman" w:eastAsiaTheme="minorHAnsi" w:hAnsi="Times New Roman"/>
          <w:sz w:val="24"/>
          <w:szCs w:val="24"/>
          <w:lang w:eastAsia="en-US"/>
        </w:rPr>
        <w:t xml:space="preserve"> СОШ – 683 учащихся;</w:t>
      </w:r>
    </w:p>
    <w:p w:rsidR="00F744D5" w:rsidRPr="00F744D5" w:rsidRDefault="00F744D5" w:rsidP="00F744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F744D5">
        <w:rPr>
          <w:rFonts w:ascii="Times New Roman" w:eastAsiaTheme="minorHAnsi" w:hAnsi="Times New Roman"/>
          <w:sz w:val="24"/>
          <w:szCs w:val="24"/>
          <w:lang w:eastAsia="en-US"/>
        </w:rPr>
        <w:t>Пятилеткинская</w:t>
      </w:r>
      <w:proofErr w:type="spellEnd"/>
      <w:r w:rsidRPr="00F744D5">
        <w:rPr>
          <w:rFonts w:ascii="Times New Roman" w:eastAsiaTheme="minorHAnsi" w:hAnsi="Times New Roman"/>
          <w:sz w:val="24"/>
          <w:szCs w:val="24"/>
          <w:lang w:eastAsia="en-US"/>
        </w:rPr>
        <w:t xml:space="preserve"> СОШ – 220 учащихся;</w:t>
      </w:r>
    </w:p>
    <w:p w:rsidR="00F744D5" w:rsidRPr="00F744D5" w:rsidRDefault="00F744D5" w:rsidP="00F744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F744D5">
        <w:rPr>
          <w:rFonts w:ascii="Times New Roman" w:eastAsiaTheme="minorHAnsi" w:hAnsi="Times New Roman"/>
          <w:sz w:val="24"/>
          <w:szCs w:val="24"/>
          <w:lang w:eastAsia="en-US"/>
        </w:rPr>
        <w:t>Сивухская</w:t>
      </w:r>
      <w:proofErr w:type="spellEnd"/>
      <w:r w:rsidRPr="00F744D5">
        <w:rPr>
          <w:rFonts w:ascii="Times New Roman" w:eastAsiaTheme="minorHAnsi" w:hAnsi="Times New Roman"/>
          <w:sz w:val="24"/>
          <w:szCs w:val="24"/>
          <w:lang w:eastAsia="en-US"/>
        </w:rPr>
        <w:t xml:space="preserve"> СОШ – 564 учащихся;</w:t>
      </w:r>
    </w:p>
    <w:p w:rsidR="00F744D5" w:rsidRPr="00F744D5" w:rsidRDefault="00F744D5" w:rsidP="00F744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744D5">
        <w:rPr>
          <w:rFonts w:ascii="Times New Roman" w:eastAsiaTheme="minorHAnsi" w:hAnsi="Times New Roman"/>
          <w:sz w:val="24"/>
          <w:szCs w:val="24"/>
          <w:lang w:eastAsia="en-US"/>
        </w:rPr>
        <w:t>Советская СОШ – 219 учащихся;</w:t>
      </w:r>
    </w:p>
    <w:p w:rsidR="00F744D5" w:rsidRPr="00F744D5" w:rsidRDefault="00F744D5" w:rsidP="00F744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F744D5">
        <w:rPr>
          <w:rFonts w:ascii="Times New Roman" w:eastAsiaTheme="minorHAnsi" w:hAnsi="Times New Roman"/>
          <w:sz w:val="24"/>
          <w:szCs w:val="24"/>
          <w:lang w:eastAsia="en-US"/>
        </w:rPr>
        <w:t>Сулевкентская</w:t>
      </w:r>
      <w:proofErr w:type="spellEnd"/>
      <w:r w:rsidRPr="00F744D5">
        <w:rPr>
          <w:rFonts w:ascii="Times New Roman" w:eastAsiaTheme="minorHAnsi" w:hAnsi="Times New Roman"/>
          <w:sz w:val="24"/>
          <w:szCs w:val="24"/>
          <w:lang w:eastAsia="en-US"/>
        </w:rPr>
        <w:t xml:space="preserve"> СОШ – 293 учащихся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744D5">
        <w:rPr>
          <w:rFonts w:ascii="Times New Roman" w:eastAsiaTheme="minorHAnsi" w:hAnsi="Times New Roman"/>
          <w:sz w:val="24"/>
          <w:szCs w:val="24"/>
          <w:lang w:eastAsia="en-US"/>
        </w:rPr>
        <w:t xml:space="preserve">Всего: 2305 учащихся. 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="Calibri" w:hAnsi="Times New Roman"/>
          <w:color w:val="00B050"/>
          <w:sz w:val="24"/>
          <w:szCs w:val="24"/>
          <w:lang w:eastAsia="en-US"/>
        </w:rPr>
      </w:pPr>
      <w:r w:rsidRPr="00F744D5">
        <w:rPr>
          <w:rFonts w:ascii="Times New Roman" w:eastAsiaTheme="minorEastAsia" w:hAnsi="Times New Roman"/>
          <w:sz w:val="24"/>
          <w:szCs w:val="24"/>
          <w:lang w:eastAsia="ar-SA"/>
        </w:rPr>
        <w:t xml:space="preserve">       Важную роль сыграл для района проект «100 школ», куда были включены капитальный ремонт здания.</w:t>
      </w:r>
      <w:r w:rsidRPr="00F744D5">
        <w:rPr>
          <w:rFonts w:ascii="Times New Roman" w:eastAsia="Calibri" w:hAnsi="Times New Roman"/>
          <w:color w:val="00B050"/>
          <w:sz w:val="24"/>
          <w:szCs w:val="24"/>
          <w:lang w:eastAsia="en-US"/>
        </w:rPr>
        <w:t xml:space="preserve"> 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744D5">
        <w:rPr>
          <w:rFonts w:ascii="Times New Roman" w:eastAsia="Calibri" w:hAnsi="Times New Roman"/>
          <w:color w:val="00B050"/>
          <w:sz w:val="24"/>
          <w:szCs w:val="24"/>
          <w:lang w:eastAsia="en-US"/>
        </w:rPr>
        <w:t xml:space="preserve">          </w:t>
      </w:r>
      <w:r w:rsidRPr="00F744D5">
        <w:rPr>
          <w:rFonts w:ascii="Times New Roman" w:eastAsia="Calibri" w:hAnsi="Times New Roman"/>
          <w:sz w:val="24"/>
          <w:szCs w:val="24"/>
          <w:lang w:eastAsia="en-US"/>
        </w:rPr>
        <w:t>В 2020г. в республиканском проекте «100 школ» участвовала МБОУ «</w:t>
      </w:r>
      <w:proofErr w:type="spellStart"/>
      <w:r w:rsidRPr="00F744D5">
        <w:rPr>
          <w:rFonts w:ascii="Times New Roman" w:eastAsia="Calibri" w:hAnsi="Times New Roman"/>
          <w:sz w:val="24"/>
          <w:szCs w:val="24"/>
          <w:lang w:eastAsia="en-US"/>
        </w:rPr>
        <w:t>Казмааульская</w:t>
      </w:r>
      <w:proofErr w:type="spellEnd"/>
      <w:r w:rsidRPr="00F744D5">
        <w:rPr>
          <w:rFonts w:ascii="Times New Roman" w:eastAsia="Calibri" w:hAnsi="Times New Roman"/>
          <w:sz w:val="24"/>
          <w:szCs w:val="24"/>
          <w:lang w:eastAsia="en-US"/>
        </w:rPr>
        <w:t xml:space="preserve"> СОШ»: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744D5">
        <w:rPr>
          <w:rFonts w:ascii="Times New Roman" w:eastAsia="Calibri" w:hAnsi="Times New Roman"/>
          <w:sz w:val="24"/>
          <w:szCs w:val="24"/>
          <w:lang w:eastAsia="en-US"/>
        </w:rPr>
        <w:t>- 2 000 000 республиканский бюджет;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744D5">
        <w:rPr>
          <w:rFonts w:ascii="Times New Roman" w:eastAsia="Calibri" w:hAnsi="Times New Roman"/>
          <w:sz w:val="24"/>
          <w:szCs w:val="24"/>
          <w:lang w:eastAsia="en-US"/>
        </w:rPr>
        <w:t>- 497 440 районный бюджет;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744D5">
        <w:rPr>
          <w:rFonts w:ascii="Times New Roman" w:eastAsia="Calibri" w:hAnsi="Times New Roman"/>
          <w:sz w:val="24"/>
          <w:szCs w:val="24"/>
          <w:lang w:eastAsia="en-US"/>
        </w:rPr>
        <w:t>- 500 000 меценат.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>ИТОГО: 2 997 000руб.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ar-SA"/>
        </w:rPr>
      </w:pP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 w:rsidRPr="00F744D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          В 2019-2020 годах созданы Центры образования «Точки роста» на базе 9 образовательных организаций: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 w:rsidRPr="00F744D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- МКОУ «</w:t>
      </w:r>
      <w:proofErr w:type="spellStart"/>
      <w:r w:rsidRPr="00F744D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Эндирейская</w:t>
      </w:r>
      <w:proofErr w:type="spellEnd"/>
      <w:r w:rsidRPr="00F744D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СОШ №1»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 w:rsidRPr="00F744D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- МКОУ «</w:t>
      </w:r>
      <w:proofErr w:type="spellStart"/>
      <w:r w:rsidRPr="00F744D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Петраковская</w:t>
      </w:r>
      <w:proofErr w:type="spellEnd"/>
      <w:r w:rsidRPr="00F744D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СОШ»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 w:rsidRPr="00F744D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lastRenderedPageBreak/>
        <w:t xml:space="preserve">- МКОУ «Гимназия культуры мира» </w:t>
      </w:r>
      <w:proofErr w:type="spellStart"/>
      <w:r w:rsidRPr="00F744D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Нурадиловская</w:t>
      </w:r>
      <w:proofErr w:type="spellEnd"/>
      <w:r w:rsidRPr="00F744D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СОШ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 w:rsidRPr="00F744D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- МКОУ «</w:t>
      </w:r>
      <w:proofErr w:type="spellStart"/>
      <w:r w:rsidRPr="00F744D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Новосельская</w:t>
      </w:r>
      <w:proofErr w:type="spellEnd"/>
      <w:r w:rsidRPr="00F744D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СОШ»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 w:rsidRPr="00F744D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- МКОУ «</w:t>
      </w:r>
      <w:proofErr w:type="spellStart"/>
      <w:r w:rsidRPr="00F744D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Новогагатлинская</w:t>
      </w:r>
      <w:proofErr w:type="spellEnd"/>
      <w:r w:rsidRPr="00F744D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СОШ имени </w:t>
      </w:r>
      <w:proofErr w:type="spellStart"/>
      <w:r w:rsidRPr="00F744D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Х.С.Салимова</w:t>
      </w:r>
      <w:proofErr w:type="spellEnd"/>
      <w:r w:rsidRPr="00F744D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»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 w:rsidRPr="00F744D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- МКОУ «</w:t>
      </w:r>
      <w:proofErr w:type="spellStart"/>
      <w:r w:rsidRPr="00F744D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Курушская</w:t>
      </w:r>
      <w:proofErr w:type="spellEnd"/>
      <w:r w:rsidRPr="00F744D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СОШ №2 имени </w:t>
      </w:r>
      <w:proofErr w:type="spellStart"/>
      <w:r w:rsidRPr="00F744D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Я.С.Аскандарова</w:t>
      </w:r>
      <w:proofErr w:type="spellEnd"/>
      <w:r w:rsidRPr="00F744D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»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 w:rsidRPr="00F744D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- МКОУ «</w:t>
      </w:r>
      <w:proofErr w:type="spellStart"/>
      <w:r w:rsidRPr="00F744D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Костекская</w:t>
      </w:r>
      <w:proofErr w:type="spellEnd"/>
      <w:r w:rsidRPr="00F744D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СОШ №1 имени </w:t>
      </w:r>
      <w:proofErr w:type="spellStart"/>
      <w:r w:rsidRPr="00F744D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Б.Ш.Бакиева</w:t>
      </w:r>
      <w:proofErr w:type="spellEnd"/>
      <w:r w:rsidRPr="00F744D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»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 w:rsidRPr="00F744D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- МКОУ «</w:t>
      </w:r>
      <w:proofErr w:type="spellStart"/>
      <w:r w:rsidRPr="00F744D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Карланюртовская</w:t>
      </w:r>
      <w:proofErr w:type="spellEnd"/>
      <w:r w:rsidRPr="00F744D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СОШ»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 w:rsidRPr="00F744D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- МКОУ «</w:t>
      </w:r>
      <w:proofErr w:type="spellStart"/>
      <w:r w:rsidRPr="00F744D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Тотурбийкалинская</w:t>
      </w:r>
      <w:proofErr w:type="spellEnd"/>
      <w:r w:rsidRPr="00F744D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СОШ»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 w:rsidRPr="00F744D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В 9 школах, в которых созданы Центры образования, обучаются- 6224 учащихся, что составляет 23,6 %.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 w:rsidRPr="00F744D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В 2020 году на ремонт помещений, выделенных под кабинеты «Точки роста» из бюджета муниципального района было выделено 770 </w:t>
      </w:r>
      <w:proofErr w:type="spellStart"/>
      <w:r w:rsidRPr="00F744D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тыс.рублей</w:t>
      </w:r>
      <w:proofErr w:type="spellEnd"/>
      <w:r w:rsidRPr="00F744D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.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F744D5" w:rsidRPr="00F744D5" w:rsidRDefault="00F744D5" w:rsidP="00F744D5">
      <w:pPr>
        <w:shd w:val="clear" w:color="auto" w:fill="FFFFFF" w:themeFill="background1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744D5">
        <w:rPr>
          <w:rFonts w:ascii="Times New Roman" w:eastAsiaTheme="minorHAnsi" w:hAnsi="Times New Roman"/>
          <w:sz w:val="24"/>
          <w:szCs w:val="24"/>
          <w:lang w:eastAsia="en-US"/>
        </w:rPr>
        <w:t xml:space="preserve">       В сфере здравоохранения медицинская помощь населению оказывается - 60 лечебными учреждениями. Численность врачей в районе составляет - 237. Обеспеченность населения врачами на 10 000 тыс. человек составляет 14,8. </w:t>
      </w:r>
    </w:p>
    <w:p w:rsidR="00F744D5" w:rsidRPr="00F744D5" w:rsidRDefault="00F744D5" w:rsidP="00F744D5">
      <w:pPr>
        <w:shd w:val="clear" w:color="auto" w:fill="FFFFFF" w:themeFill="background1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F744D5" w:rsidRPr="00F744D5" w:rsidRDefault="00F744D5" w:rsidP="00F744D5">
      <w:pPr>
        <w:shd w:val="clear" w:color="auto" w:fill="FFFFFF" w:themeFill="background1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744D5">
        <w:rPr>
          <w:rFonts w:ascii="Times New Roman" w:eastAsiaTheme="minorHAnsi" w:hAnsi="Times New Roman"/>
          <w:sz w:val="24"/>
          <w:szCs w:val="24"/>
          <w:lang w:eastAsia="en-US"/>
        </w:rPr>
        <w:t xml:space="preserve">       В рамках реализации национального проекта «Здравоохранение» в 2021 году открыт новый модульный ФАП в </w:t>
      </w:r>
      <w:proofErr w:type="spellStart"/>
      <w:r w:rsidRPr="00F744D5">
        <w:rPr>
          <w:rFonts w:ascii="Times New Roman" w:eastAsiaTheme="minorHAnsi" w:hAnsi="Times New Roman"/>
          <w:sz w:val="24"/>
          <w:szCs w:val="24"/>
          <w:lang w:eastAsia="en-US"/>
        </w:rPr>
        <w:t>с.Кадыротар</w:t>
      </w:r>
      <w:proofErr w:type="spellEnd"/>
      <w:r w:rsidRPr="00F744D5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</w:p>
    <w:p w:rsidR="00F744D5" w:rsidRPr="00F744D5" w:rsidRDefault="00F744D5" w:rsidP="00F744D5">
      <w:pPr>
        <w:shd w:val="clear" w:color="auto" w:fill="FFFFFF" w:themeFill="background1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744D5">
        <w:rPr>
          <w:rFonts w:ascii="Times New Roman" w:eastAsiaTheme="minorHAnsi" w:hAnsi="Times New Roman"/>
          <w:sz w:val="24"/>
          <w:szCs w:val="24"/>
          <w:lang w:eastAsia="en-US"/>
        </w:rPr>
        <w:t xml:space="preserve">Ведётся строительство участковой больницы в </w:t>
      </w:r>
      <w:proofErr w:type="spellStart"/>
      <w:r w:rsidRPr="00F744D5">
        <w:rPr>
          <w:rFonts w:ascii="Times New Roman" w:eastAsiaTheme="minorHAnsi" w:hAnsi="Times New Roman"/>
          <w:sz w:val="24"/>
          <w:szCs w:val="24"/>
          <w:lang w:eastAsia="en-US"/>
        </w:rPr>
        <w:t>с.Нурадилово</w:t>
      </w:r>
      <w:proofErr w:type="spellEnd"/>
      <w:r w:rsidRPr="00F744D5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 Многофункциональный медицинский центр</w:t>
      </w:r>
      <w:r w:rsidRPr="00F744D5">
        <w:rPr>
          <w:rFonts w:ascii="Times New Roman" w:eastAsia="Calibri" w:hAnsi="Times New Roman"/>
          <w:sz w:val="24"/>
          <w:szCs w:val="24"/>
          <w:lang w:eastAsia="en-US"/>
        </w:rPr>
        <w:t xml:space="preserve"> на 62 койко-мест расположенный на территории Центральной районной больницы сельского поселения </w:t>
      </w:r>
      <w:proofErr w:type="spellStart"/>
      <w:r w:rsidRPr="00F744D5">
        <w:rPr>
          <w:rFonts w:ascii="Times New Roman" w:eastAsia="Calibri" w:hAnsi="Times New Roman"/>
          <w:sz w:val="24"/>
          <w:szCs w:val="24"/>
          <w:lang w:eastAsia="en-US"/>
        </w:rPr>
        <w:t>Ботаюрт</w:t>
      </w:r>
      <w:proofErr w:type="spellEnd"/>
      <w:r w:rsidRPr="00F744D5">
        <w:rPr>
          <w:rFonts w:ascii="Times New Roman" w:eastAsia="Calibri" w:hAnsi="Times New Roman"/>
          <w:sz w:val="24"/>
          <w:szCs w:val="24"/>
          <w:lang w:eastAsia="en-US"/>
        </w:rPr>
        <w:t xml:space="preserve"> Хасавюртовского района принимает пациентов                        с 24 сентября 2020г. диагнозом внебольничной пневмонией и новой </w:t>
      </w:r>
      <w:proofErr w:type="spellStart"/>
      <w:r w:rsidRPr="00F744D5">
        <w:rPr>
          <w:rFonts w:ascii="Times New Roman" w:eastAsia="Calibri" w:hAnsi="Times New Roman"/>
          <w:sz w:val="24"/>
          <w:szCs w:val="24"/>
          <w:lang w:eastAsia="en-US"/>
        </w:rPr>
        <w:t>коронавирусной</w:t>
      </w:r>
      <w:proofErr w:type="spellEnd"/>
      <w:r w:rsidRPr="00F744D5">
        <w:rPr>
          <w:rFonts w:ascii="Times New Roman" w:eastAsia="Calibri" w:hAnsi="Times New Roman"/>
          <w:sz w:val="24"/>
          <w:szCs w:val="24"/>
          <w:lang w:eastAsia="en-US"/>
        </w:rPr>
        <w:t xml:space="preserve"> инфекцией. 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  <w:lang w:eastAsia="en-US" w:bidi="ru-RU"/>
        </w:rPr>
      </w:pPr>
      <w:r w:rsidRPr="00F744D5">
        <w:rPr>
          <w:rFonts w:ascii="Times New Roman" w:eastAsia="Calibri" w:hAnsi="Times New Roman"/>
          <w:sz w:val="24"/>
          <w:szCs w:val="24"/>
          <w:lang w:eastAsia="en-US"/>
        </w:rPr>
        <w:t xml:space="preserve">         </w:t>
      </w:r>
      <w:r w:rsidRPr="00F744D5">
        <w:rPr>
          <w:rFonts w:ascii="Times New Roman" w:eastAsia="Calibri" w:hAnsi="Times New Roman"/>
          <w:bCs/>
          <w:color w:val="FF0000"/>
          <w:sz w:val="24"/>
          <w:szCs w:val="24"/>
          <w:lang w:eastAsia="en-US" w:bidi="ru-RU"/>
        </w:rPr>
        <w:t xml:space="preserve"> </w:t>
      </w:r>
      <w:r w:rsidRPr="00F744D5">
        <w:rPr>
          <w:rFonts w:ascii="Times New Roman" w:eastAsia="Calibri" w:hAnsi="Times New Roman"/>
          <w:b/>
          <w:bCs/>
          <w:sz w:val="24"/>
          <w:szCs w:val="24"/>
          <w:lang w:eastAsia="en-US" w:bidi="ru-RU"/>
        </w:rPr>
        <w:t>Подготовлена на 100 койко-мест</w:t>
      </w:r>
      <w:r w:rsidRPr="00F744D5">
        <w:rPr>
          <w:rFonts w:ascii="Times New Roman" w:eastAsia="Calibri" w:hAnsi="Times New Roman"/>
          <w:bCs/>
          <w:sz w:val="24"/>
          <w:szCs w:val="24"/>
          <w:lang w:eastAsia="en-US" w:bidi="ru-RU"/>
        </w:rPr>
        <w:t xml:space="preserve"> центральная районная больница, расположенная на территории сельского муниципального образования с/с </w:t>
      </w:r>
      <w:proofErr w:type="spellStart"/>
      <w:r w:rsidRPr="00F744D5">
        <w:rPr>
          <w:rFonts w:ascii="Times New Roman" w:eastAsia="Calibri" w:hAnsi="Times New Roman"/>
          <w:bCs/>
          <w:sz w:val="24"/>
          <w:szCs w:val="24"/>
          <w:lang w:eastAsia="en-US" w:bidi="ru-RU"/>
        </w:rPr>
        <w:t>Ботаюртовский</w:t>
      </w:r>
      <w:proofErr w:type="spellEnd"/>
      <w:r w:rsidRPr="00F744D5">
        <w:rPr>
          <w:rFonts w:ascii="Times New Roman" w:eastAsia="Calibri" w:hAnsi="Times New Roman"/>
          <w:bCs/>
          <w:sz w:val="24"/>
          <w:szCs w:val="24"/>
          <w:lang w:eastAsia="en-US" w:bidi="ru-RU"/>
        </w:rPr>
        <w:t>.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744D5">
        <w:rPr>
          <w:rFonts w:ascii="Times New Roman" w:eastAsiaTheme="minorHAnsi" w:hAnsi="Times New Roman"/>
          <w:sz w:val="24"/>
          <w:szCs w:val="24"/>
          <w:lang w:eastAsia="en-US"/>
        </w:rPr>
        <w:t xml:space="preserve">Качество жизни каждого человека, в первую очередь, определяется состоянием его здоровья. Сегодня, имея материально-техническую базу учреждений здравоохранения района, особое внимание уделяется вопросам диспансеризации и профилактике заболеваний. 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744D5">
        <w:rPr>
          <w:rFonts w:ascii="Times New Roman" w:eastAsiaTheme="minorEastAsia" w:hAnsi="Times New Roman"/>
          <w:sz w:val="24"/>
          <w:szCs w:val="24"/>
        </w:rPr>
        <w:t xml:space="preserve">         В сфере физической культуры и спорта основной задачей остается сохранение здоровья людей, воспитание здорового молодого поколения, профилактика безнадзорности и молодежной преступности. Именно поэтому развитие спортивной базы района, активизация всех форм спортивной жизни является одной из приоритетных задач районного руководства.            </w:t>
      </w:r>
      <w:r w:rsidRPr="00F744D5">
        <w:rPr>
          <w:rFonts w:ascii="Times New Roman" w:hAnsi="Times New Roman"/>
          <w:sz w:val="24"/>
          <w:szCs w:val="24"/>
          <w:shd w:val="clear" w:color="auto" w:fill="FFFFFF"/>
        </w:rPr>
        <w:t xml:space="preserve">Муниципальный район 10 раз награждался по итогам смотра конкурса на лучшую работу и организацию спортивно массовых мероприятий среди городов и районов республики почетным Кубком Министерства </w:t>
      </w:r>
      <w:r w:rsidRPr="00F744D5">
        <w:rPr>
          <w:rFonts w:ascii="Times New Roman" w:hAnsi="Times New Roman"/>
          <w:bCs/>
          <w:sz w:val="24"/>
          <w:szCs w:val="24"/>
        </w:rPr>
        <w:t>по физической культуре и спорту</w:t>
      </w:r>
      <w:r w:rsidRPr="00F744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44D5">
        <w:rPr>
          <w:rFonts w:ascii="Times New Roman" w:hAnsi="Times New Roman"/>
          <w:sz w:val="24"/>
          <w:szCs w:val="24"/>
          <w:shd w:val="clear" w:color="auto" w:fill="FFFFFF"/>
        </w:rPr>
        <w:t xml:space="preserve">РД и Дипломом 1 степени «За лучшую организацию работы по развитию физической культуры и спорта» с 2009г. по 2019гг. 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744D5">
        <w:rPr>
          <w:rFonts w:ascii="Times New Roman" w:eastAsiaTheme="minorHAnsi" w:hAnsi="Times New Roman"/>
          <w:sz w:val="24"/>
          <w:szCs w:val="24"/>
          <w:lang w:eastAsia="en-US"/>
        </w:rPr>
        <w:t xml:space="preserve">Практически во всех видах спорта спортсмены достигают больших успехов республике, по России и на международных соревнованиях. 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744D5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В районе функционируют 4 Республиканских спортивных школ и 2 муниципальных.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744D5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По реализации </w:t>
      </w:r>
      <w:proofErr w:type="spellStart"/>
      <w:r w:rsidRPr="00F744D5">
        <w:rPr>
          <w:rFonts w:ascii="Times New Roman" w:eastAsiaTheme="minorHAnsi" w:hAnsi="Times New Roman"/>
          <w:sz w:val="24"/>
          <w:szCs w:val="24"/>
          <w:lang w:eastAsia="en-US"/>
        </w:rPr>
        <w:t>подпроекта</w:t>
      </w:r>
      <w:proofErr w:type="spellEnd"/>
      <w:r w:rsidRPr="00F744D5">
        <w:rPr>
          <w:rFonts w:ascii="Times New Roman" w:eastAsiaTheme="minorHAnsi" w:hAnsi="Times New Roman"/>
          <w:sz w:val="24"/>
          <w:szCs w:val="24"/>
          <w:lang w:eastAsia="en-US"/>
        </w:rPr>
        <w:t xml:space="preserve"> «Спорт-норма жизни» в рамках нацпроекта «Демография» в 2022 году запланировано строительство физкультурно-культурно оздоровительного комплекса с игровым залом размером 42</w:t>
      </w:r>
      <w:r w:rsidRPr="00F744D5">
        <w:rPr>
          <w:rFonts w:ascii="Times New Roman" w:eastAsiaTheme="minorHAnsi" w:hAnsi="Times New Roman"/>
          <w:sz w:val="24"/>
          <w:szCs w:val="24"/>
          <w:lang w:val="en-US" w:eastAsia="en-US"/>
        </w:rPr>
        <w:t>x</w:t>
      </w:r>
      <w:r w:rsidRPr="00F744D5">
        <w:rPr>
          <w:rFonts w:ascii="Times New Roman" w:eastAsiaTheme="minorHAnsi" w:hAnsi="Times New Roman"/>
          <w:sz w:val="24"/>
          <w:szCs w:val="24"/>
          <w:lang w:eastAsia="en-US"/>
        </w:rPr>
        <w:t xml:space="preserve">24 в </w:t>
      </w:r>
      <w:proofErr w:type="spellStart"/>
      <w:r w:rsidRPr="00F744D5">
        <w:rPr>
          <w:rFonts w:ascii="Times New Roman" w:eastAsiaTheme="minorHAnsi" w:hAnsi="Times New Roman"/>
          <w:sz w:val="24"/>
          <w:szCs w:val="24"/>
          <w:lang w:eastAsia="en-US"/>
        </w:rPr>
        <w:t>с.Эндирей</w:t>
      </w:r>
      <w:proofErr w:type="spellEnd"/>
      <w:r w:rsidRPr="00F744D5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744D5">
        <w:rPr>
          <w:rFonts w:ascii="Times New Roman" w:eastAsiaTheme="minorHAnsi" w:hAnsi="Times New Roman"/>
          <w:sz w:val="24"/>
          <w:szCs w:val="24"/>
          <w:lang w:eastAsia="en-US"/>
        </w:rPr>
        <w:t>Всего в районе функционируют: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744D5"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proofErr w:type="spellStart"/>
      <w:r w:rsidRPr="00F744D5">
        <w:rPr>
          <w:rFonts w:ascii="Times New Roman" w:eastAsiaTheme="minorHAnsi" w:hAnsi="Times New Roman"/>
          <w:sz w:val="24"/>
          <w:szCs w:val="24"/>
          <w:lang w:eastAsia="en-US"/>
        </w:rPr>
        <w:t>воркаут</w:t>
      </w:r>
      <w:proofErr w:type="spellEnd"/>
      <w:r w:rsidRPr="00F744D5">
        <w:rPr>
          <w:rFonts w:ascii="Times New Roman" w:eastAsiaTheme="minorHAnsi" w:hAnsi="Times New Roman"/>
          <w:sz w:val="24"/>
          <w:szCs w:val="24"/>
          <w:lang w:eastAsia="en-US"/>
        </w:rPr>
        <w:t xml:space="preserve"> площадки – 44, 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744D5">
        <w:rPr>
          <w:rFonts w:ascii="Times New Roman" w:eastAsiaTheme="minorHAnsi" w:hAnsi="Times New Roman"/>
          <w:sz w:val="24"/>
          <w:szCs w:val="24"/>
          <w:lang w:eastAsia="en-US"/>
        </w:rPr>
        <w:t>- спортивные залы – 42,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744D5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-  поля с искусственным покрытием – 12.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F744D5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       Для организации культурного досуга населения в районе функционируют 84 учреждений культуры.</w:t>
      </w:r>
      <w:r w:rsidRPr="00F744D5">
        <w:rPr>
          <w:rFonts w:ascii="Times New Roman" w:hAnsi="Times New Roman"/>
          <w:b/>
          <w:color w:val="000000"/>
          <w:sz w:val="24"/>
          <w:szCs w:val="24"/>
          <w:lang w:eastAsia="en-US"/>
        </w:rPr>
        <w:t> 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F744D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рамках национального проекта «Культура» ведется строительство современного дома культуры на 500 мест в с. Новый </w:t>
      </w:r>
      <w:proofErr w:type="spellStart"/>
      <w:r w:rsidRPr="00F744D5">
        <w:rPr>
          <w:rFonts w:ascii="Times New Roman" w:hAnsi="Times New Roman"/>
          <w:color w:val="000000"/>
          <w:sz w:val="24"/>
          <w:szCs w:val="24"/>
          <w:lang w:eastAsia="en-US"/>
        </w:rPr>
        <w:t>Костек</w:t>
      </w:r>
      <w:proofErr w:type="spellEnd"/>
      <w:r w:rsidRPr="00F744D5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F744D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     Наша важнейшая задача - сохранить национальные культурные традиции народов, живущих на территории района. Важная роль здесь принадлежит   центрам </w:t>
      </w:r>
      <w:r w:rsidRPr="00F744D5">
        <w:rPr>
          <w:rFonts w:ascii="Times New Roman" w:hAnsi="Times New Roman"/>
          <w:sz w:val="24"/>
          <w:szCs w:val="24"/>
          <w:lang w:eastAsia="en-US"/>
        </w:rPr>
        <w:t>традиционной культуры народов России.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744D5">
        <w:rPr>
          <w:rFonts w:ascii="Times New Roman" w:eastAsiaTheme="minorHAnsi" w:hAnsi="Times New Roman"/>
          <w:sz w:val="24"/>
          <w:szCs w:val="24"/>
          <w:lang w:eastAsia="en-US"/>
        </w:rPr>
        <w:t xml:space="preserve">       Особое место в районе отводится решению проблем, касающихся слабозащищенных слоев населения, пенсионеров, инвалидов. 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744D5">
        <w:rPr>
          <w:rFonts w:ascii="Times New Roman" w:eastAsiaTheme="minorHAnsi" w:hAnsi="Times New Roman"/>
          <w:b/>
          <w:sz w:val="24"/>
          <w:szCs w:val="24"/>
          <w:shd w:val="clear" w:color="auto" w:fill="FFFFFF"/>
          <w:lang w:eastAsia="en-US"/>
        </w:rPr>
        <w:t xml:space="preserve"> </w:t>
      </w:r>
      <w:r w:rsidRPr="00F744D5">
        <w:rPr>
          <w:rFonts w:ascii="Times New Roman" w:eastAsiaTheme="minorHAnsi" w:hAnsi="Times New Roman"/>
          <w:sz w:val="24"/>
          <w:szCs w:val="24"/>
          <w:lang w:eastAsia="en-US"/>
        </w:rPr>
        <w:t>9 детей-сирот за 2020 год обеспечены отдельным жильем. В 2021г. предусмотрено республикой финансирование по приобретению жилья 18 детям сиротам.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F744D5">
        <w:rPr>
          <w:rFonts w:ascii="Times New Roman" w:hAnsi="Times New Roman"/>
          <w:sz w:val="24"/>
          <w:szCs w:val="24"/>
          <w:lang w:eastAsia="en-US"/>
        </w:rPr>
        <w:t xml:space="preserve">        Повседневное внимание уделяется вопросам жилищно-коммунального хозяйства - обеспечения населения питьевой водой, строительству и ремонту водоотводящих и газовых сетей, благоустройства территорий, содержанию автодорог в границах поселений района. 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744D5">
        <w:rPr>
          <w:rFonts w:ascii="Times New Roman" w:hAnsi="Times New Roman"/>
          <w:sz w:val="24"/>
          <w:szCs w:val="24"/>
          <w:lang w:bidi="ru-RU"/>
        </w:rPr>
        <w:t xml:space="preserve">        В рамках реализации </w:t>
      </w:r>
      <w:proofErr w:type="spellStart"/>
      <w:r w:rsidRPr="00F744D5">
        <w:rPr>
          <w:rFonts w:ascii="Times New Roman" w:hAnsi="Times New Roman"/>
          <w:sz w:val="24"/>
          <w:szCs w:val="24"/>
          <w:lang w:bidi="ru-RU"/>
        </w:rPr>
        <w:t>подпроекта</w:t>
      </w:r>
      <w:proofErr w:type="spellEnd"/>
      <w:r w:rsidRPr="00F744D5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F744D5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Pr="00F744D5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Формирование комфортной городской среды</w:t>
      </w:r>
      <w:r w:rsidRPr="00F744D5">
        <w:rPr>
          <w:rFonts w:ascii="Times New Roman" w:eastAsia="Calibri" w:hAnsi="Times New Roman"/>
          <w:sz w:val="24"/>
          <w:szCs w:val="24"/>
          <w:lang w:eastAsia="en-US"/>
        </w:rPr>
        <w:t xml:space="preserve">» нацпроекта «Жильё и городская среда» в МО «Хасавюртовский район» в 2020г. благоустроено 4 общественных территорий: </w:t>
      </w:r>
    </w:p>
    <w:p w:rsidR="00F744D5" w:rsidRPr="00F744D5" w:rsidRDefault="00F744D5" w:rsidP="00F744D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с. Солнечное, парк по </w:t>
      </w:r>
      <w:proofErr w:type="spellStart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>ул.Нурадилова</w:t>
      </w:r>
      <w:proofErr w:type="spellEnd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>, 6;</w:t>
      </w:r>
    </w:p>
    <w:p w:rsidR="00F744D5" w:rsidRPr="00F744D5" w:rsidRDefault="00F744D5" w:rsidP="00F744D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>с.Темираул</w:t>
      </w:r>
      <w:proofErr w:type="spellEnd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, парк по ул. </w:t>
      </w:r>
      <w:proofErr w:type="spellStart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>Биймурзаева</w:t>
      </w:r>
      <w:proofErr w:type="spellEnd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>, 19;</w:t>
      </w:r>
    </w:p>
    <w:p w:rsidR="00F744D5" w:rsidRPr="00F744D5" w:rsidRDefault="00F744D5" w:rsidP="00F744D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с. </w:t>
      </w:r>
      <w:proofErr w:type="spellStart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>Кокрек</w:t>
      </w:r>
      <w:proofErr w:type="spellEnd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, парк по </w:t>
      </w:r>
      <w:proofErr w:type="spellStart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>ул.А.Магомедова</w:t>
      </w:r>
      <w:proofErr w:type="spellEnd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>, 5 «а»;</w:t>
      </w:r>
    </w:p>
    <w:p w:rsidR="00F744D5" w:rsidRPr="00F744D5" w:rsidRDefault="00F744D5" w:rsidP="00F744D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>с.Муцалаул</w:t>
      </w:r>
      <w:proofErr w:type="spellEnd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, парк по </w:t>
      </w:r>
      <w:proofErr w:type="spellStart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>ул.Ибрагимова</w:t>
      </w:r>
      <w:proofErr w:type="spellEnd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>, 93 «а».</w:t>
      </w:r>
    </w:p>
    <w:p w:rsidR="00F744D5" w:rsidRPr="00F744D5" w:rsidRDefault="00F744D5" w:rsidP="00F744D5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744D5">
        <w:rPr>
          <w:rFonts w:ascii="Times New Roman" w:eastAsia="Calibri" w:hAnsi="Times New Roman"/>
          <w:sz w:val="24"/>
          <w:szCs w:val="24"/>
          <w:lang w:eastAsia="en-US"/>
        </w:rPr>
        <w:t>Общая сумма средств на реализацию национального проекта «Комфортная городская среда» в МО «Хасавюртовский район» в 2020г.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- 19 277 083,0 руб.: 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744D5">
        <w:rPr>
          <w:rFonts w:ascii="Times New Roman" w:eastAsia="Calibri" w:hAnsi="Times New Roman"/>
          <w:sz w:val="24"/>
          <w:szCs w:val="24"/>
          <w:lang w:eastAsia="en-US"/>
        </w:rPr>
        <w:t>- из них федеральный бюджет – 15 903 594 руб.,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744D5">
        <w:rPr>
          <w:rFonts w:ascii="Times New Roman" w:eastAsia="Calibri" w:hAnsi="Times New Roman"/>
          <w:sz w:val="24"/>
          <w:szCs w:val="24"/>
          <w:lang w:eastAsia="en-US"/>
        </w:rPr>
        <w:t>- республиканский бюджет – 166 642 руб.,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744D5">
        <w:rPr>
          <w:rFonts w:ascii="Times New Roman" w:eastAsia="Calibri" w:hAnsi="Times New Roman"/>
          <w:sz w:val="24"/>
          <w:szCs w:val="24"/>
          <w:lang w:eastAsia="en-US"/>
        </w:rPr>
        <w:t xml:space="preserve">-  муниципальный бюджет – 3 212 847 руб. 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744D5">
        <w:rPr>
          <w:rFonts w:ascii="Times New Roman" w:eastAsia="Calibri" w:hAnsi="Times New Roman"/>
          <w:sz w:val="24"/>
          <w:szCs w:val="24"/>
          <w:lang w:eastAsia="en-US"/>
        </w:rPr>
        <w:t xml:space="preserve">       </w:t>
      </w:r>
      <w:r w:rsidRPr="00F744D5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На сэкономленные средства</w:t>
      </w:r>
      <w:r w:rsidRPr="00F744D5">
        <w:rPr>
          <w:rFonts w:ascii="Times New Roman" w:eastAsia="Calibri" w:hAnsi="Times New Roman"/>
          <w:sz w:val="24"/>
          <w:szCs w:val="24"/>
          <w:lang w:eastAsia="en-US"/>
        </w:rPr>
        <w:t xml:space="preserve"> (5 567 948,08 руб.) в рамках реализации   национального проекта </w:t>
      </w:r>
      <w:r w:rsidRPr="00F744D5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«Комфортная городская среда»</w:t>
      </w:r>
      <w:r w:rsidRPr="00F744D5">
        <w:rPr>
          <w:rFonts w:ascii="Times New Roman" w:eastAsia="Calibri" w:hAnsi="Times New Roman"/>
          <w:sz w:val="24"/>
          <w:szCs w:val="24"/>
          <w:lang w:eastAsia="en-US"/>
        </w:rPr>
        <w:t xml:space="preserve"> в МО «Хасавюртовский район» в 2020г. по дополнительным объектам благоустроено 4 общественных территорий:</w:t>
      </w:r>
    </w:p>
    <w:p w:rsidR="00F744D5" w:rsidRPr="00F744D5" w:rsidRDefault="00F744D5" w:rsidP="00F744D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>с.Темираул</w:t>
      </w:r>
      <w:proofErr w:type="spellEnd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, ул. </w:t>
      </w:r>
      <w:proofErr w:type="spellStart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>Баймурзаева</w:t>
      </w:r>
      <w:proofErr w:type="spellEnd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>, 16а;</w:t>
      </w:r>
    </w:p>
    <w:p w:rsidR="00F744D5" w:rsidRPr="00F744D5" w:rsidRDefault="00F744D5" w:rsidP="00F744D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с. </w:t>
      </w:r>
      <w:proofErr w:type="spellStart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>Кокрек</w:t>
      </w:r>
      <w:proofErr w:type="spellEnd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, </w:t>
      </w:r>
      <w:proofErr w:type="spellStart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>ул.Ахмедова</w:t>
      </w:r>
      <w:proofErr w:type="spellEnd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>, 9б;</w:t>
      </w:r>
    </w:p>
    <w:p w:rsidR="00F744D5" w:rsidRPr="00F744D5" w:rsidRDefault="00F744D5" w:rsidP="00F744D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>с.Муцалаул</w:t>
      </w:r>
      <w:proofErr w:type="spellEnd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, </w:t>
      </w:r>
      <w:proofErr w:type="spellStart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>ул.Ибрагимова</w:t>
      </w:r>
      <w:proofErr w:type="spellEnd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>, 90 «а»;</w:t>
      </w:r>
    </w:p>
    <w:p w:rsidR="00F744D5" w:rsidRPr="00F744D5" w:rsidRDefault="00F744D5" w:rsidP="00F744D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>с.Солнечное</w:t>
      </w:r>
      <w:proofErr w:type="spellEnd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, </w:t>
      </w:r>
      <w:proofErr w:type="spellStart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>ул.Нурадилова</w:t>
      </w:r>
      <w:proofErr w:type="spellEnd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>, 6в.</w:t>
      </w:r>
    </w:p>
    <w:p w:rsidR="00F744D5" w:rsidRPr="00F744D5" w:rsidRDefault="00F744D5" w:rsidP="00F744D5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744D5">
        <w:rPr>
          <w:rFonts w:ascii="Times New Roman" w:eastAsia="Calibri" w:hAnsi="Times New Roman"/>
          <w:sz w:val="24"/>
          <w:szCs w:val="24"/>
          <w:lang w:eastAsia="en-US"/>
        </w:rPr>
        <w:t xml:space="preserve">        В рамках реализации национального проекта </w:t>
      </w:r>
      <w:r w:rsidRPr="00F744D5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«Комфортная городская среда»</w:t>
      </w:r>
      <w:r w:rsidRPr="00F744D5">
        <w:rPr>
          <w:rFonts w:ascii="Times New Roman" w:eastAsia="Calibri" w:hAnsi="Times New Roman"/>
          <w:sz w:val="24"/>
          <w:szCs w:val="24"/>
          <w:lang w:eastAsia="en-US"/>
        </w:rPr>
        <w:t xml:space="preserve"> в МО «Хасавюртовский район» в </w:t>
      </w:r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>2021г.</w:t>
      </w:r>
      <w:r w:rsidRPr="00F744D5">
        <w:rPr>
          <w:rFonts w:ascii="Times New Roman" w:eastAsia="Calibri" w:hAnsi="Times New Roman"/>
          <w:sz w:val="24"/>
          <w:szCs w:val="24"/>
          <w:lang w:eastAsia="en-US"/>
        </w:rPr>
        <w:t xml:space="preserve"> будут благоустроены 6 общественных территорий: </w:t>
      </w:r>
    </w:p>
    <w:p w:rsidR="00F744D5" w:rsidRPr="00F744D5" w:rsidRDefault="00F744D5" w:rsidP="00F744D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с. </w:t>
      </w:r>
      <w:proofErr w:type="spellStart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>Сулевкент</w:t>
      </w:r>
      <w:proofErr w:type="spellEnd"/>
      <w:r w:rsidRPr="00F744D5">
        <w:rPr>
          <w:rFonts w:ascii="Times New Roman" w:eastAsia="Calibri" w:hAnsi="Times New Roman"/>
          <w:sz w:val="24"/>
          <w:szCs w:val="24"/>
          <w:lang w:eastAsia="en-US"/>
        </w:rPr>
        <w:t xml:space="preserve"> – парк по ул. Центральная ,36;</w:t>
      </w:r>
    </w:p>
    <w:p w:rsidR="00F744D5" w:rsidRPr="00F744D5" w:rsidRDefault="00F744D5" w:rsidP="00F744D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с. </w:t>
      </w:r>
      <w:proofErr w:type="spellStart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>Умашаул</w:t>
      </w:r>
      <w:proofErr w:type="spellEnd"/>
      <w:r w:rsidRPr="00F744D5">
        <w:rPr>
          <w:rFonts w:ascii="Times New Roman" w:eastAsia="Calibri" w:hAnsi="Times New Roman"/>
          <w:sz w:val="24"/>
          <w:szCs w:val="24"/>
          <w:lang w:eastAsia="en-US"/>
        </w:rPr>
        <w:t xml:space="preserve"> - сквер по ул. Дружбы, 6 «а»;</w:t>
      </w:r>
    </w:p>
    <w:p w:rsidR="00F744D5" w:rsidRPr="00F744D5" w:rsidRDefault="00F744D5" w:rsidP="00F744D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с. Новый </w:t>
      </w:r>
      <w:proofErr w:type="spellStart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>Костек</w:t>
      </w:r>
      <w:proofErr w:type="spellEnd"/>
      <w:r w:rsidRPr="00F744D5">
        <w:rPr>
          <w:rFonts w:ascii="Times New Roman" w:eastAsia="Calibri" w:hAnsi="Times New Roman"/>
          <w:sz w:val="24"/>
          <w:szCs w:val="24"/>
          <w:lang w:eastAsia="en-US"/>
        </w:rPr>
        <w:t xml:space="preserve"> – парк по </w:t>
      </w:r>
      <w:proofErr w:type="spellStart"/>
      <w:r w:rsidRPr="00F744D5">
        <w:rPr>
          <w:rFonts w:ascii="Times New Roman" w:eastAsia="Calibri" w:hAnsi="Times New Roman"/>
          <w:sz w:val="24"/>
          <w:szCs w:val="24"/>
          <w:lang w:eastAsia="en-US"/>
        </w:rPr>
        <w:t>ул.Почтовая</w:t>
      </w:r>
      <w:proofErr w:type="spellEnd"/>
      <w:r w:rsidRPr="00F744D5">
        <w:rPr>
          <w:rFonts w:ascii="Times New Roman" w:eastAsia="Calibri" w:hAnsi="Times New Roman"/>
          <w:sz w:val="24"/>
          <w:szCs w:val="24"/>
          <w:lang w:eastAsia="en-US"/>
        </w:rPr>
        <w:t>, 22;</w:t>
      </w:r>
    </w:p>
    <w:p w:rsidR="00F744D5" w:rsidRPr="00F744D5" w:rsidRDefault="00F744D5" w:rsidP="00F744D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с. </w:t>
      </w:r>
      <w:proofErr w:type="spellStart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>Костек</w:t>
      </w:r>
      <w:proofErr w:type="spellEnd"/>
      <w:r w:rsidRPr="00F744D5">
        <w:rPr>
          <w:rFonts w:ascii="Times New Roman" w:eastAsia="Calibri" w:hAnsi="Times New Roman"/>
          <w:sz w:val="24"/>
          <w:szCs w:val="24"/>
          <w:lang w:eastAsia="en-US"/>
        </w:rPr>
        <w:t xml:space="preserve"> – парк по </w:t>
      </w:r>
      <w:proofErr w:type="spellStart"/>
      <w:r w:rsidRPr="00F744D5">
        <w:rPr>
          <w:rFonts w:ascii="Times New Roman" w:eastAsia="Calibri" w:hAnsi="Times New Roman"/>
          <w:sz w:val="24"/>
          <w:szCs w:val="24"/>
          <w:lang w:eastAsia="en-US"/>
        </w:rPr>
        <w:t>ул.Имавова</w:t>
      </w:r>
      <w:proofErr w:type="spellEnd"/>
      <w:r w:rsidRPr="00F744D5">
        <w:rPr>
          <w:rFonts w:ascii="Times New Roman" w:eastAsia="Calibri" w:hAnsi="Times New Roman"/>
          <w:sz w:val="24"/>
          <w:szCs w:val="24"/>
          <w:lang w:eastAsia="en-US"/>
        </w:rPr>
        <w:t>, 1 «а»;</w:t>
      </w:r>
    </w:p>
    <w:p w:rsidR="00F744D5" w:rsidRPr="00F744D5" w:rsidRDefault="00F744D5" w:rsidP="00F744D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с. </w:t>
      </w:r>
      <w:proofErr w:type="spellStart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>Цияб-Ичичали</w:t>
      </w:r>
      <w:proofErr w:type="spellEnd"/>
      <w:r w:rsidRPr="00F744D5">
        <w:rPr>
          <w:rFonts w:ascii="Times New Roman" w:eastAsia="Calibri" w:hAnsi="Times New Roman"/>
          <w:sz w:val="24"/>
          <w:szCs w:val="24"/>
          <w:lang w:eastAsia="en-US"/>
        </w:rPr>
        <w:t xml:space="preserve"> – парк по ул. </w:t>
      </w:r>
      <w:proofErr w:type="spellStart"/>
      <w:r w:rsidRPr="00F744D5">
        <w:rPr>
          <w:rFonts w:ascii="Times New Roman" w:eastAsia="Calibri" w:hAnsi="Times New Roman"/>
          <w:sz w:val="24"/>
          <w:szCs w:val="24"/>
          <w:lang w:eastAsia="en-US"/>
        </w:rPr>
        <w:t>Битарова</w:t>
      </w:r>
      <w:proofErr w:type="spellEnd"/>
      <w:r w:rsidRPr="00F744D5">
        <w:rPr>
          <w:rFonts w:ascii="Times New Roman" w:eastAsia="Calibri" w:hAnsi="Times New Roman"/>
          <w:sz w:val="24"/>
          <w:szCs w:val="24"/>
          <w:lang w:eastAsia="en-US"/>
        </w:rPr>
        <w:t>, 3 «ж»;</w:t>
      </w:r>
    </w:p>
    <w:p w:rsidR="00F744D5" w:rsidRPr="00F744D5" w:rsidRDefault="00F744D5" w:rsidP="00F744D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 xml:space="preserve">ст. </w:t>
      </w:r>
      <w:proofErr w:type="spellStart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>Карланюрт</w:t>
      </w:r>
      <w:proofErr w:type="spellEnd"/>
      <w:r w:rsidRPr="00F744D5">
        <w:rPr>
          <w:rFonts w:ascii="Times New Roman" w:eastAsia="Calibri" w:hAnsi="Times New Roman"/>
          <w:sz w:val="24"/>
          <w:szCs w:val="24"/>
          <w:lang w:eastAsia="en-US"/>
        </w:rPr>
        <w:t xml:space="preserve"> – парк по ул. Имама Шамиля, 43.</w:t>
      </w:r>
    </w:p>
    <w:p w:rsidR="00F744D5" w:rsidRPr="00F744D5" w:rsidRDefault="00F744D5" w:rsidP="00F744D5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F744D5" w:rsidRPr="00F744D5" w:rsidRDefault="00F744D5" w:rsidP="00F744D5">
      <w:pPr>
        <w:tabs>
          <w:tab w:val="left" w:pos="33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744D5">
        <w:rPr>
          <w:rFonts w:ascii="Times New Roman" w:eastAsia="Calibri" w:hAnsi="Times New Roman"/>
          <w:sz w:val="24"/>
          <w:szCs w:val="24"/>
          <w:lang w:eastAsia="en-US"/>
        </w:rPr>
        <w:t xml:space="preserve">         Общая сумма для реализации объектов по шести населённым пунктам составляет – </w:t>
      </w:r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>18 151 995,15 руб., в том числе:</w:t>
      </w:r>
      <w:r w:rsidRPr="00F744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F744D5" w:rsidRPr="00F744D5" w:rsidRDefault="00F744D5" w:rsidP="00F744D5">
      <w:pPr>
        <w:tabs>
          <w:tab w:val="left" w:pos="33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744D5">
        <w:rPr>
          <w:rFonts w:ascii="Times New Roman" w:eastAsia="Calibri" w:hAnsi="Times New Roman"/>
          <w:sz w:val="24"/>
          <w:szCs w:val="24"/>
          <w:lang w:eastAsia="en-US"/>
        </w:rPr>
        <w:t xml:space="preserve">- федеральный бюджет - 13 660 125,86 руб. </w:t>
      </w:r>
    </w:p>
    <w:p w:rsidR="00F744D5" w:rsidRPr="00F744D5" w:rsidRDefault="00F744D5" w:rsidP="00F744D5">
      <w:pPr>
        <w:tabs>
          <w:tab w:val="left" w:pos="33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744D5">
        <w:rPr>
          <w:rFonts w:ascii="Times New Roman" w:eastAsia="Calibri" w:hAnsi="Times New Roman"/>
          <w:sz w:val="24"/>
          <w:szCs w:val="24"/>
          <w:lang w:eastAsia="en-US"/>
        </w:rPr>
        <w:t>- республиканский бюджет -  137 981,07 руб.</w:t>
      </w:r>
    </w:p>
    <w:p w:rsidR="00F744D5" w:rsidRPr="00F744D5" w:rsidRDefault="00F744D5" w:rsidP="00F744D5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- </w:t>
      </w:r>
      <w:r w:rsidRPr="00F744D5">
        <w:rPr>
          <w:rFonts w:ascii="Times New Roman" w:eastAsia="Calibri" w:hAnsi="Times New Roman"/>
          <w:sz w:val="24"/>
          <w:szCs w:val="24"/>
          <w:lang w:eastAsia="en-US"/>
        </w:rPr>
        <w:t>местный бюджет -  4 353 888,22 руб., что составляет – 31,6 %, от суммы субсидии на 2021 год.</w:t>
      </w:r>
    </w:p>
    <w:p w:rsidR="00F744D5" w:rsidRPr="00F744D5" w:rsidRDefault="00F744D5" w:rsidP="00F744D5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744D5">
        <w:rPr>
          <w:rFonts w:ascii="Times New Roman" w:eastAsia="Calibri" w:hAnsi="Times New Roman"/>
          <w:sz w:val="24"/>
          <w:szCs w:val="24"/>
          <w:lang w:eastAsia="en-US"/>
        </w:rPr>
        <w:t xml:space="preserve"> По всем 6 объектам состоялся аукцион 17.11.2020г.</w:t>
      </w:r>
    </w:p>
    <w:p w:rsidR="00F744D5" w:rsidRPr="00F744D5" w:rsidRDefault="00F744D5" w:rsidP="00F744D5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F744D5" w:rsidRPr="00F744D5" w:rsidRDefault="00F744D5" w:rsidP="00F744D5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744D5">
        <w:rPr>
          <w:rFonts w:ascii="Times New Roman" w:eastAsia="Calibri" w:hAnsi="Times New Roman"/>
          <w:sz w:val="24"/>
          <w:szCs w:val="24"/>
          <w:lang w:eastAsia="en-US"/>
        </w:rPr>
        <w:t xml:space="preserve">        В рамках реализации национального проекта </w:t>
      </w:r>
      <w:r w:rsidRPr="00F744D5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«Мой Дагестан – мои дороги»</w:t>
      </w:r>
      <w:r w:rsidRPr="00F744D5">
        <w:rPr>
          <w:rFonts w:ascii="Times New Roman" w:eastAsia="Calibri" w:hAnsi="Times New Roman"/>
          <w:sz w:val="24"/>
          <w:szCs w:val="24"/>
          <w:lang w:eastAsia="en-US"/>
        </w:rPr>
        <w:t xml:space="preserve"> в МО «Хасавюртовский район» в 2020г. проведено строительство дорог в 8 населенных пунктах: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1. с. </w:t>
      </w:r>
      <w:proofErr w:type="spellStart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>Боташюрт</w:t>
      </w:r>
      <w:proofErr w:type="spellEnd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, ул. </w:t>
      </w:r>
      <w:proofErr w:type="spellStart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>Боташева</w:t>
      </w:r>
      <w:proofErr w:type="spellEnd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– работы завершены;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2. с. </w:t>
      </w:r>
      <w:proofErr w:type="spellStart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>Муцалаул</w:t>
      </w:r>
      <w:proofErr w:type="spellEnd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>, ул. Андропова – работы завершены;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3. с. </w:t>
      </w:r>
      <w:proofErr w:type="spellStart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>Ботаюрт</w:t>
      </w:r>
      <w:proofErr w:type="spellEnd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, ул. </w:t>
      </w:r>
      <w:proofErr w:type="spellStart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>Ташав</w:t>
      </w:r>
      <w:proofErr w:type="spellEnd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proofErr w:type="spellStart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>Хажи</w:t>
      </w:r>
      <w:proofErr w:type="spellEnd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– работы завершены;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4. с. </w:t>
      </w:r>
      <w:proofErr w:type="spellStart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>Цияб</w:t>
      </w:r>
      <w:proofErr w:type="spellEnd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– </w:t>
      </w:r>
      <w:proofErr w:type="spellStart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>Ичичали</w:t>
      </w:r>
      <w:proofErr w:type="spellEnd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>, ул. Школьная – работы завершены;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5. с. Сивух, ул. Заводская – работы завершены; 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6. с. Куруш, ул. </w:t>
      </w:r>
      <w:proofErr w:type="spellStart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>Бекюрова</w:t>
      </w:r>
      <w:proofErr w:type="spellEnd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– работы завершены;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7. с. </w:t>
      </w:r>
      <w:proofErr w:type="spellStart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>Костек</w:t>
      </w:r>
      <w:proofErr w:type="spellEnd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, ул. </w:t>
      </w:r>
      <w:proofErr w:type="spellStart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>М.Имавова</w:t>
      </w:r>
      <w:proofErr w:type="spellEnd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– работы завершены;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8. с. </w:t>
      </w:r>
      <w:proofErr w:type="spellStart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>Хамавюрт</w:t>
      </w:r>
      <w:proofErr w:type="spellEnd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, ул. </w:t>
      </w:r>
      <w:proofErr w:type="spellStart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>А.М.Аджиева</w:t>
      </w:r>
      <w:proofErr w:type="spellEnd"/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– работы завершены.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F744D5" w:rsidRPr="00F744D5" w:rsidRDefault="00F744D5" w:rsidP="00F744D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F744D5">
        <w:rPr>
          <w:rFonts w:ascii="Times New Roman" w:hAnsi="Times New Roman"/>
          <w:sz w:val="24"/>
          <w:szCs w:val="24"/>
          <w:lang w:eastAsia="en-US"/>
        </w:rPr>
        <w:t xml:space="preserve">Общая сумма по восьми объектам – </w:t>
      </w:r>
      <w:r w:rsidRPr="00F744D5">
        <w:rPr>
          <w:rFonts w:ascii="Times New Roman" w:hAnsi="Times New Roman"/>
          <w:b/>
          <w:sz w:val="24"/>
          <w:szCs w:val="24"/>
          <w:lang w:eastAsia="en-US"/>
        </w:rPr>
        <w:t>34,577,649,0 руб.</w:t>
      </w:r>
      <w:r w:rsidRPr="00F744D5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744D5">
        <w:rPr>
          <w:rFonts w:ascii="Times New Roman" w:eastAsia="Calibri" w:hAnsi="Times New Roman"/>
          <w:sz w:val="24"/>
          <w:szCs w:val="24"/>
          <w:lang w:eastAsia="en-US"/>
        </w:rPr>
        <w:t xml:space="preserve">Общая протяженность по восьми объектам – </w:t>
      </w:r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>6 482 м.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744D5">
        <w:rPr>
          <w:rFonts w:ascii="Times New Roman" w:eastAsia="Calibri" w:hAnsi="Times New Roman"/>
          <w:sz w:val="24"/>
          <w:szCs w:val="24"/>
          <w:lang w:eastAsia="en-US"/>
        </w:rPr>
        <w:t xml:space="preserve">       В рамках реализации национального проекта </w:t>
      </w:r>
      <w:r w:rsidRPr="00F744D5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«Мой Дагестан – мои дороги»</w:t>
      </w:r>
      <w:r w:rsidRPr="00F744D5">
        <w:rPr>
          <w:rFonts w:ascii="Times New Roman" w:eastAsia="Calibri" w:hAnsi="Times New Roman"/>
          <w:sz w:val="24"/>
          <w:szCs w:val="24"/>
          <w:lang w:eastAsia="en-US"/>
        </w:rPr>
        <w:t xml:space="preserve"> в МО «Хасавюртовский район» в </w:t>
      </w:r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>2021г.</w:t>
      </w:r>
      <w:r w:rsidRPr="00F744D5">
        <w:rPr>
          <w:rFonts w:ascii="Times New Roman" w:eastAsia="Calibri" w:hAnsi="Times New Roman"/>
          <w:sz w:val="24"/>
          <w:szCs w:val="24"/>
          <w:lang w:eastAsia="en-US"/>
        </w:rPr>
        <w:t xml:space="preserve"> будет проведено строительство дорог в 7 населенных пунктах и 8 объектах:</w:t>
      </w:r>
    </w:p>
    <w:p w:rsidR="00F744D5" w:rsidRPr="00F744D5" w:rsidRDefault="00F744D5" w:rsidP="00F744D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744D5">
        <w:rPr>
          <w:rFonts w:ascii="Times New Roman" w:eastAsia="Calibri" w:hAnsi="Times New Roman"/>
          <w:b/>
          <w:sz w:val="24"/>
          <w:szCs w:val="24"/>
          <w:lang w:bidi="ru-RU"/>
        </w:rPr>
        <w:t xml:space="preserve">ул. </w:t>
      </w:r>
      <w:proofErr w:type="spellStart"/>
      <w:r w:rsidRPr="00F744D5">
        <w:rPr>
          <w:rFonts w:ascii="Times New Roman" w:eastAsia="Calibri" w:hAnsi="Times New Roman"/>
          <w:b/>
          <w:sz w:val="24"/>
          <w:szCs w:val="24"/>
          <w:lang w:bidi="ru-RU"/>
        </w:rPr>
        <w:t>Самадова</w:t>
      </w:r>
      <w:proofErr w:type="spellEnd"/>
      <w:r w:rsidRPr="00F744D5">
        <w:rPr>
          <w:rFonts w:ascii="Times New Roman" w:eastAsia="Calibri" w:hAnsi="Times New Roman"/>
          <w:b/>
          <w:sz w:val="24"/>
          <w:szCs w:val="24"/>
          <w:lang w:bidi="ru-RU"/>
        </w:rPr>
        <w:t xml:space="preserve"> в с. </w:t>
      </w:r>
      <w:proofErr w:type="spellStart"/>
      <w:r w:rsidRPr="00F744D5">
        <w:rPr>
          <w:rFonts w:ascii="Times New Roman" w:eastAsia="Calibri" w:hAnsi="Times New Roman"/>
          <w:b/>
          <w:sz w:val="24"/>
          <w:szCs w:val="24"/>
          <w:lang w:bidi="ru-RU"/>
        </w:rPr>
        <w:t>Муцалаул</w:t>
      </w:r>
      <w:proofErr w:type="spellEnd"/>
      <w:r w:rsidRPr="00F744D5">
        <w:rPr>
          <w:rFonts w:ascii="Times New Roman" w:eastAsia="Calibri" w:hAnsi="Times New Roman"/>
          <w:b/>
          <w:sz w:val="24"/>
          <w:szCs w:val="24"/>
          <w:lang w:bidi="ru-RU"/>
        </w:rPr>
        <w:t>;</w:t>
      </w:r>
    </w:p>
    <w:p w:rsidR="00F744D5" w:rsidRPr="00F744D5" w:rsidRDefault="00F744D5" w:rsidP="00F744D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744D5">
        <w:rPr>
          <w:rFonts w:ascii="Times New Roman" w:eastAsia="Calibri" w:hAnsi="Times New Roman"/>
          <w:b/>
          <w:sz w:val="24"/>
          <w:szCs w:val="24"/>
          <w:lang w:bidi="ru-RU"/>
        </w:rPr>
        <w:t xml:space="preserve">ул. Абдуллаева в с. </w:t>
      </w:r>
      <w:proofErr w:type="spellStart"/>
      <w:r w:rsidRPr="00F744D5">
        <w:rPr>
          <w:rFonts w:ascii="Times New Roman" w:eastAsia="Calibri" w:hAnsi="Times New Roman"/>
          <w:b/>
          <w:sz w:val="24"/>
          <w:szCs w:val="24"/>
          <w:lang w:bidi="ru-RU"/>
        </w:rPr>
        <w:t>Муцалаул</w:t>
      </w:r>
      <w:proofErr w:type="spellEnd"/>
      <w:r w:rsidRPr="00F744D5">
        <w:rPr>
          <w:rFonts w:ascii="Times New Roman" w:eastAsia="Calibri" w:hAnsi="Times New Roman"/>
          <w:b/>
          <w:sz w:val="24"/>
          <w:szCs w:val="24"/>
          <w:lang w:bidi="ru-RU"/>
        </w:rPr>
        <w:t>;</w:t>
      </w:r>
    </w:p>
    <w:p w:rsidR="00F744D5" w:rsidRPr="00F744D5" w:rsidRDefault="00F744D5" w:rsidP="00F744D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744D5">
        <w:rPr>
          <w:rFonts w:ascii="Times New Roman" w:eastAsia="Calibri" w:hAnsi="Times New Roman"/>
          <w:b/>
          <w:sz w:val="24"/>
          <w:szCs w:val="24"/>
          <w:lang w:bidi="ru-RU"/>
        </w:rPr>
        <w:t xml:space="preserve">ул. </w:t>
      </w:r>
      <w:proofErr w:type="spellStart"/>
      <w:r w:rsidRPr="00F744D5">
        <w:rPr>
          <w:rFonts w:ascii="Times New Roman" w:eastAsia="Calibri" w:hAnsi="Times New Roman"/>
          <w:b/>
          <w:sz w:val="24"/>
          <w:szCs w:val="24"/>
          <w:lang w:bidi="ru-RU"/>
        </w:rPr>
        <w:t>Казиханова</w:t>
      </w:r>
      <w:proofErr w:type="spellEnd"/>
      <w:r w:rsidRPr="00F744D5">
        <w:rPr>
          <w:rFonts w:ascii="Times New Roman" w:eastAsia="Calibri" w:hAnsi="Times New Roman"/>
          <w:b/>
          <w:sz w:val="24"/>
          <w:szCs w:val="24"/>
          <w:lang w:bidi="ru-RU"/>
        </w:rPr>
        <w:t xml:space="preserve"> в с. </w:t>
      </w:r>
      <w:proofErr w:type="spellStart"/>
      <w:r w:rsidRPr="00F744D5">
        <w:rPr>
          <w:rFonts w:ascii="Times New Roman" w:eastAsia="Calibri" w:hAnsi="Times New Roman"/>
          <w:b/>
          <w:sz w:val="24"/>
          <w:szCs w:val="24"/>
          <w:lang w:bidi="ru-RU"/>
        </w:rPr>
        <w:t>Кандаураул</w:t>
      </w:r>
      <w:proofErr w:type="spellEnd"/>
      <w:r w:rsidRPr="00F744D5">
        <w:rPr>
          <w:rFonts w:ascii="Times New Roman" w:eastAsia="Calibri" w:hAnsi="Times New Roman"/>
          <w:b/>
          <w:sz w:val="24"/>
          <w:szCs w:val="24"/>
          <w:lang w:bidi="ru-RU"/>
        </w:rPr>
        <w:t>;</w:t>
      </w:r>
    </w:p>
    <w:p w:rsidR="00F744D5" w:rsidRPr="00F744D5" w:rsidRDefault="00F744D5" w:rsidP="00F744D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744D5">
        <w:rPr>
          <w:rFonts w:ascii="Times New Roman" w:eastAsia="Calibri" w:hAnsi="Times New Roman"/>
          <w:b/>
          <w:sz w:val="24"/>
          <w:szCs w:val="24"/>
          <w:lang w:bidi="ru-RU"/>
        </w:rPr>
        <w:t>ул. Мира в с. Садовое;</w:t>
      </w:r>
    </w:p>
    <w:p w:rsidR="00F744D5" w:rsidRPr="00F744D5" w:rsidRDefault="00F744D5" w:rsidP="00F744D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744D5">
        <w:rPr>
          <w:rFonts w:ascii="Times New Roman" w:eastAsia="Calibri" w:hAnsi="Times New Roman"/>
          <w:b/>
          <w:sz w:val="24"/>
          <w:szCs w:val="24"/>
          <w:lang w:bidi="ru-RU"/>
        </w:rPr>
        <w:t xml:space="preserve">ул. Центральная в с. </w:t>
      </w:r>
      <w:proofErr w:type="spellStart"/>
      <w:r w:rsidRPr="00F744D5">
        <w:rPr>
          <w:rFonts w:ascii="Times New Roman" w:eastAsia="Calibri" w:hAnsi="Times New Roman"/>
          <w:b/>
          <w:sz w:val="24"/>
          <w:szCs w:val="24"/>
          <w:lang w:bidi="ru-RU"/>
        </w:rPr>
        <w:t>Сулевкент</w:t>
      </w:r>
      <w:proofErr w:type="spellEnd"/>
      <w:r w:rsidRPr="00F744D5">
        <w:rPr>
          <w:rFonts w:ascii="Times New Roman" w:eastAsia="Calibri" w:hAnsi="Times New Roman"/>
          <w:b/>
          <w:sz w:val="24"/>
          <w:szCs w:val="24"/>
          <w:lang w:bidi="ru-RU"/>
        </w:rPr>
        <w:t>;</w:t>
      </w:r>
    </w:p>
    <w:p w:rsidR="00F744D5" w:rsidRPr="00F744D5" w:rsidRDefault="00F744D5" w:rsidP="00F744D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744D5">
        <w:rPr>
          <w:rFonts w:ascii="Times New Roman" w:eastAsia="Calibri" w:hAnsi="Times New Roman"/>
          <w:b/>
          <w:sz w:val="24"/>
          <w:szCs w:val="24"/>
          <w:lang w:bidi="ru-RU"/>
        </w:rPr>
        <w:t>ул. Виноградная в с. Аксай;</w:t>
      </w:r>
    </w:p>
    <w:p w:rsidR="00F744D5" w:rsidRPr="00F744D5" w:rsidRDefault="00F744D5" w:rsidP="00F744D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744D5">
        <w:rPr>
          <w:rFonts w:ascii="Times New Roman" w:eastAsia="Calibri" w:hAnsi="Times New Roman"/>
          <w:b/>
          <w:sz w:val="24"/>
          <w:szCs w:val="24"/>
          <w:lang w:bidi="ru-RU"/>
        </w:rPr>
        <w:t xml:space="preserve">ул. </w:t>
      </w:r>
      <w:proofErr w:type="spellStart"/>
      <w:r w:rsidRPr="00F744D5">
        <w:rPr>
          <w:rFonts w:ascii="Times New Roman" w:eastAsia="Calibri" w:hAnsi="Times New Roman"/>
          <w:b/>
          <w:sz w:val="24"/>
          <w:szCs w:val="24"/>
          <w:lang w:bidi="ru-RU"/>
        </w:rPr>
        <w:t>Кабардиева</w:t>
      </w:r>
      <w:proofErr w:type="spellEnd"/>
      <w:r w:rsidRPr="00F744D5">
        <w:rPr>
          <w:rFonts w:ascii="Times New Roman" w:eastAsia="Calibri" w:hAnsi="Times New Roman"/>
          <w:b/>
          <w:sz w:val="24"/>
          <w:szCs w:val="24"/>
          <w:lang w:bidi="ru-RU"/>
        </w:rPr>
        <w:t xml:space="preserve"> в с. </w:t>
      </w:r>
      <w:proofErr w:type="spellStart"/>
      <w:r w:rsidRPr="00F744D5">
        <w:rPr>
          <w:rFonts w:ascii="Times New Roman" w:eastAsia="Calibri" w:hAnsi="Times New Roman"/>
          <w:b/>
          <w:sz w:val="24"/>
          <w:szCs w:val="24"/>
          <w:lang w:bidi="ru-RU"/>
        </w:rPr>
        <w:t>Тотурбийкала</w:t>
      </w:r>
      <w:proofErr w:type="spellEnd"/>
      <w:r w:rsidRPr="00F744D5">
        <w:rPr>
          <w:rFonts w:ascii="Times New Roman" w:eastAsia="Calibri" w:hAnsi="Times New Roman"/>
          <w:b/>
          <w:sz w:val="24"/>
          <w:szCs w:val="24"/>
          <w:lang w:bidi="ru-RU"/>
        </w:rPr>
        <w:t>;</w:t>
      </w:r>
    </w:p>
    <w:p w:rsidR="00F744D5" w:rsidRPr="00F744D5" w:rsidRDefault="00F744D5" w:rsidP="00F744D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744D5">
        <w:rPr>
          <w:rFonts w:ascii="Times New Roman" w:eastAsia="Calibri" w:hAnsi="Times New Roman"/>
          <w:b/>
          <w:sz w:val="24"/>
          <w:szCs w:val="24"/>
          <w:lang w:bidi="ru-RU"/>
        </w:rPr>
        <w:t xml:space="preserve">ул. Школьная в с. </w:t>
      </w:r>
      <w:proofErr w:type="spellStart"/>
      <w:r w:rsidRPr="00F744D5">
        <w:rPr>
          <w:rFonts w:ascii="Times New Roman" w:eastAsia="Calibri" w:hAnsi="Times New Roman"/>
          <w:b/>
          <w:sz w:val="24"/>
          <w:szCs w:val="24"/>
          <w:lang w:bidi="ru-RU"/>
        </w:rPr>
        <w:t>Казмааул</w:t>
      </w:r>
      <w:proofErr w:type="spellEnd"/>
      <w:r w:rsidRPr="00F744D5">
        <w:rPr>
          <w:rFonts w:ascii="Times New Roman" w:eastAsia="Calibri" w:hAnsi="Times New Roman"/>
          <w:b/>
          <w:sz w:val="24"/>
          <w:szCs w:val="24"/>
          <w:lang w:bidi="ru-RU"/>
        </w:rPr>
        <w:t>.</w:t>
      </w:r>
    </w:p>
    <w:p w:rsidR="00F744D5" w:rsidRPr="00F744D5" w:rsidRDefault="00F744D5" w:rsidP="00F744D5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F744D5" w:rsidRPr="00F744D5" w:rsidRDefault="00F744D5" w:rsidP="00F744D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F744D5">
        <w:rPr>
          <w:rFonts w:ascii="Times New Roman" w:hAnsi="Times New Roman"/>
          <w:sz w:val="24"/>
          <w:szCs w:val="24"/>
          <w:lang w:eastAsia="en-US"/>
        </w:rPr>
        <w:t xml:space="preserve">Общая сумма по восьми объектам – </w:t>
      </w:r>
      <w:r w:rsidRPr="00F744D5">
        <w:rPr>
          <w:rFonts w:ascii="Times New Roman" w:eastAsia="Calibri" w:hAnsi="Times New Roman"/>
          <w:b/>
          <w:sz w:val="24"/>
          <w:szCs w:val="24"/>
          <w:lang w:bidi="ru-RU"/>
        </w:rPr>
        <w:t>38 196 300</w:t>
      </w:r>
      <w:r w:rsidRPr="00F744D5">
        <w:rPr>
          <w:rFonts w:ascii="Times New Roman" w:hAnsi="Times New Roman"/>
          <w:b/>
          <w:sz w:val="24"/>
          <w:szCs w:val="24"/>
          <w:lang w:eastAsia="en-US"/>
        </w:rPr>
        <w:t xml:space="preserve"> руб.</w:t>
      </w:r>
      <w:r w:rsidRPr="00F744D5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744D5">
        <w:rPr>
          <w:rFonts w:ascii="Times New Roman" w:eastAsia="Calibri" w:hAnsi="Times New Roman"/>
          <w:sz w:val="24"/>
          <w:szCs w:val="24"/>
          <w:lang w:eastAsia="en-US"/>
        </w:rPr>
        <w:t xml:space="preserve">Общая протяженность по восьми объектам – </w:t>
      </w:r>
      <w:r w:rsidRPr="00F744D5">
        <w:rPr>
          <w:rFonts w:ascii="Times New Roman" w:eastAsia="Calibri" w:hAnsi="Times New Roman"/>
          <w:b/>
          <w:sz w:val="24"/>
          <w:szCs w:val="24"/>
          <w:lang w:bidi="ru-RU"/>
        </w:rPr>
        <w:t>8 409</w:t>
      </w:r>
      <w:r w:rsidRPr="00F744D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м.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744D5" w:rsidRPr="00F744D5" w:rsidRDefault="00F744D5" w:rsidP="00F744D5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744D5">
        <w:rPr>
          <w:rFonts w:ascii="Times New Roman" w:eastAsia="Calibri" w:hAnsi="Times New Roman"/>
          <w:sz w:val="24"/>
          <w:szCs w:val="24"/>
          <w:lang w:eastAsia="en-US"/>
        </w:rPr>
        <w:t xml:space="preserve">       В рамках реализации национального проекта </w:t>
      </w:r>
      <w:r w:rsidRPr="00F744D5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«Мой Дагестан – моя вода»</w:t>
      </w:r>
      <w:r w:rsidRPr="00F744D5">
        <w:rPr>
          <w:rFonts w:ascii="Times New Roman" w:eastAsia="Calibri" w:hAnsi="Times New Roman"/>
          <w:sz w:val="24"/>
          <w:szCs w:val="24"/>
          <w:lang w:eastAsia="en-US"/>
        </w:rPr>
        <w:t xml:space="preserve"> в МО «Хасавюртовский район» в 2020г. завершено бурение 2 артезианских скважин в сельском поселении </w:t>
      </w:r>
      <w:r w:rsidRPr="00F744D5">
        <w:rPr>
          <w:rFonts w:ascii="Times New Roman" w:eastAsia="Calibri" w:hAnsi="Times New Roman"/>
          <w:sz w:val="24"/>
          <w:szCs w:val="24"/>
          <w:u w:val="single"/>
          <w:lang w:eastAsia="en-US"/>
        </w:rPr>
        <w:t>Солнечное</w:t>
      </w:r>
      <w:r w:rsidRPr="00F744D5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:rsidR="00F744D5" w:rsidRPr="00F744D5" w:rsidRDefault="00F744D5" w:rsidP="00F744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bidi="ru-RU"/>
        </w:rPr>
      </w:pPr>
      <w:r w:rsidRPr="00F744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F744D5">
        <w:rPr>
          <w:rFonts w:ascii="Times New Roman" w:hAnsi="Times New Roman"/>
          <w:sz w:val="24"/>
          <w:szCs w:val="24"/>
          <w:lang w:bidi="ru-RU"/>
        </w:rPr>
        <w:t>– 1100 м. глубина бурения;</w:t>
      </w:r>
    </w:p>
    <w:p w:rsidR="00F744D5" w:rsidRPr="00F744D5" w:rsidRDefault="00F744D5" w:rsidP="00F744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bidi="ru-RU"/>
        </w:rPr>
      </w:pPr>
      <w:r w:rsidRPr="00F744D5">
        <w:rPr>
          <w:rFonts w:ascii="Times New Roman" w:hAnsi="Times New Roman"/>
          <w:sz w:val="24"/>
          <w:szCs w:val="24"/>
          <w:lang w:bidi="ru-RU"/>
        </w:rPr>
        <w:t xml:space="preserve">– 1240 м. подводящий водопровод; </w:t>
      </w:r>
    </w:p>
    <w:p w:rsidR="00F744D5" w:rsidRPr="00F744D5" w:rsidRDefault="00F744D5" w:rsidP="00F744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bidi="ru-RU"/>
        </w:rPr>
      </w:pPr>
      <w:r w:rsidRPr="00F744D5">
        <w:rPr>
          <w:rFonts w:ascii="Times New Roman" w:hAnsi="Times New Roman"/>
          <w:sz w:val="24"/>
          <w:szCs w:val="24"/>
          <w:lang w:bidi="ru-RU"/>
        </w:rPr>
        <w:t xml:space="preserve">– 31,612 тыс. руб. начальная максимальная цена контракта; </w:t>
      </w:r>
    </w:p>
    <w:p w:rsidR="00F744D5" w:rsidRPr="00F744D5" w:rsidRDefault="00F744D5" w:rsidP="00F744D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44D5">
        <w:rPr>
          <w:rFonts w:ascii="Times New Roman" w:hAnsi="Times New Roman"/>
          <w:sz w:val="24"/>
          <w:szCs w:val="24"/>
        </w:rPr>
        <w:t>– 5744 чел. общее количество населения.</w:t>
      </w:r>
    </w:p>
    <w:p w:rsidR="00F744D5" w:rsidRPr="00F744D5" w:rsidRDefault="00F744D5" w:rsidP="00F744D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44D5" w:rsidRPr="00F744D5" w:rsidRDefault="00F744D5" w:rsidP="00F744D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744D5">
        <w:rPr>
          <w:rFonts w:ascii="Times New Roman" w:hAnsi="Times New Roman"/>
          <w:sz w:val="24"/>
          <w:szCs w:val="24"/>
        </w:rPr>
        <w:t xml:space="preserve">         Запланированы работы по бурению </w:t>
      </w:r>
      <w:r w:rsidRPr="00F744D5">
        <w:rPr>
          <w:rFonts w:ascii="Times New Roman" w:eastAsia="Calibri" w:hAnsi="Times New Roman"/>
          <w:sz w:val="24"/>
          <w:szCs w:val="24"/>
          <w:lang w:eastAsia="en-US"/>
        </w:rPr>
        <w:t xml:space="preserve">2 артезианских скважин в сельском поселении </w:t>
      </w:r>
      <w:proofErr w:type="spellStart"/>
      <w:r w:rsidRPr="00F744D5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Эндирей</w:t>
      </w:r>
      <w:proofErr w:type="spellEnd"/>
      <w:r w:rsidRPr="00F744D5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:rsidR="00F744D5" w:rsidRPr="00F744D5" w:rsidRDefault="00F744D5" w:rsidP="00F744D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744D5">
        <w:rPr>
          <w:rFonts w:ascii="Times New Roman" w:eastAsia="Calibri" w:hAnsi="Times New Roman"/>
          <w:sz w:val="24"/>
          <w:szCs w:val="24"/>
          <w:lang w:eastAsia="en-US"/>
        </w:rPr>
        <w:t>- заказчик: ГКУ РД «Дирекция единой службы заказчика-застройщика»</w:t>
      </w:r>
    </w:p>
    <w:p w:rsidR="00F744D5" w:rsidRPr="00F744D5" w:rsidRDefault="00F744D5" w:rsidP="00F744D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744D5">
        <w:rPr>
          <w:rFonts w:ascii="Times New Roman" w:eastAsia="Calibri" w:hAnsi="Times New Roman"/>
          <w:sz w:val="24"/>
          <w:szCs w:val="24"/>
          <w:lang w:eastAsia="en-US"/>
        </w:rPr>
        <w:t>- вся необходимая документация предоставлена заказчикам на получение положительного заключения экспертизы;</w:t>
      </w:r>
    </w:p>
    <w:p w:rsidR="00F744D5" w:rsidRPr="00F744D5" w:rsidRDefault="00F744D5" w:rsidP="00F744D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744D5">
        <w:rPr>
          <w:rFonts w:ascii="Times New Roman" w:hAnsi="Times New Roman"/>
          <w:sz w:val="24"/>
          <w:szCs w:val="24"/>
          <w:lang w:bidi="ru-RU"/>
        </w:rPr>
        <w:t>– 550 м. глубина бурения;</w:t>
      </w:r>
    </w:p>
    <w:p w:rsidR="00F744D5" w:rsidRPr="00F744D5" w:rsidRDefault="00F744D5" w:rsidP="00F744D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44D5">
        <w:rPr>
          <w:rFonts w:ascii="Times New Roman" w:hAnsi="Times New Roman"/>
          <w:sz w:val="24"/>
          <w:szCs w:val="24"/>
          <w:lang w:bidi="ru-RU"/>
        </w:rPr>
        <w:lastRenderedPageBreak/>
        <w:t xml:space="preserve"> </w:t>
      </w:r>
      <w:r w:rsidRPr="00F744D5">
        <w:rPr>
          <w:rFonts w:ascii="Times New Roman" w:hAnsi="Times New Roman"/>
          <w:sz w:val="24"/>
          <w:szCs w:val="24"/>
        </w:rPr>
        <w:t xml:space="preserve">– 8151 чел. общее количество населения. </w:t>
      </w:r>
    </w:p>
    <w:p w:rsidR="00F744D5" w:rsidRPr="00F744D5" w:rsidRDefault="00F744D5" w:rsidP="00F744D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F744D5" w:rsidRPr="00F744D5" w:rsidRDefault="00F744D5" w:rsidP="00F744D5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744D5">
        <w:rPr>
          <w:rFonts w:ascii="Times New Roman" w:eastAsia="Calibri" w:hAnsi="Times New Roman"/>
          <w:sz w:val="24"/>
          <w:szCs w:val="24"/>
          <w:lang w:eastAsia="en-US"/>
        </w:rPr>
        <w:t xml:space="preserve">       В рамках реализации национального проекта </w:t>
      </w:r>
      <w:r w:rsidRPr="00F744D5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«Мой Дагестан – моя вода»</w:t>
      </w:r>
      <w:r w:rsidRPr="00F744D5">
        <w:rPr>
          <w:rFonts w:ascii="Times New Roman" w:eastAsia="Calibri" w:hAnsi="Times New Roman"/>
          <w:sz w:val="24"/>
          <w:szCs w:val="24"/>
          <w:lang w:eastAsia="en-US"/>
        </w:rPr>
        <w:t xml:space="preserve"> в МО «Хасавюртовский район» в 2021г. планируется: </w:t>
      </w:r>
    </w:p>
    <w:p w:rsidR="00F744D5" w:rsidRPr="00F744D5" w:rsidRDefault="00F744D5" w:rsidP="00F744D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744D5">
        <w:rPr>
          <w:rFonts w:ascii="Times New Roman" w:hAnsi="Times New Roman"/>
          <w:sz w:val="24"/>
          <w:szCs w:val="24"/>
          <w:lang w:bidi="ru-RU"/>
        </w:rPr>
        <w:t xml:space="preserve"> с. Аксай - строительство </w:t>
      </w:r>
      <w:proofErr w:type="spellStart"/>
      <w:r w:rsidRPr="00F744D5">
        <w:rPr>
          <w:rFonts w:ascii="Times New Roman" w:hAnsi="Times New Roman"/>
          <w:sz w:val="24"/>
          <w:szCs w:val="24"/>
          <w:lang w:bidi="ru-RU"/>
        </w:rPr>
        <w:t>внутрисельских</w:t>
      </w:r>
      <w:proofErr w:type="spellEnd"/>
      <w:r w:rsidRPr="00F744D5">
        <w:rPr>
          <w:rFonts w:ascii="Times New Roman" w:hAnsi="Times New Roman"/>
          <w:sz w:val="24"/>
          <w:szCs w:val="24"/>
          <w:lang w:bidi="ru-RU"/>
        </w:rPr>
        <w:t xml:space="preserve"> сетей водоснабжения протяженностью 85 км.</w:t>
      </w:r>
    </w:p>
    <w:p w:rsidR="00F744D5" w:rsidRPr="00F744D5" w:rsidRDefault="00F744D5" w:rsidP="00F744D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744D5">
        <w:rPr>
          <w:rFonts w:ascii="Times New Roman" w:hAnsi="Times New Roman"/>
          <w:sz w:val="24"/>
          <w:szCs w:val="24"/>
          <w:lang w:bidi="ru-RU"/>
        </w:rPr>
        <w:t xml:space="preserve">с. Куруш – строительство </w:t>
      </w:r>
      <w:proofErr w:type="spellStart"/>
      <w:r w:rsidRPr="00F744D5">
        <w:rPr>
          <w:rFonts w:ascii="Times New Roman" w:hAnsi="Times New Roman"/>
          <w:sz w:val="24"/>
          <w:szCs w:val="24"/>
          <w:lang w:bidi="ru-RU"/>
        </w:rPr>
        <w:t>внутрисельских</w:t>
      </w:r>
      <w:proofErr w:type="spellEnd"/>
      <w:r w:rsidRPr="00F744D5">
        <w:rPr>
          <w:rFonts w:ascii="Times New Roman" w:hAnsi="Times New Roman"/>
          <w:sz w:val="24"/>
          <w:szCs w:val="24"/>
          <w:lang w:bidi="ru-RU"/>
        </w:rPr>
        <w:t xml:space="preserve"> сетей водоснабжения протяженностью – 30,5 км.</w:t>
      </w:r>
    </w:p>
    <w:p w:rsidR="00A43153" w:rsidRPr="00F744D5" w:rsidRDefault="00A43153" w:rsidP="00F744D5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744D5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D5196E">
        <w:rPr>
          <w:rFonts w:ascii="Times New Roman" w:hAnsi="Times New Roman" w:cs="Times New Roman"/>
          <w:color w:val="auto"/>
          <w:sz w:val="24"/>
          <w:szCs w:val="24"/>
        </w:rPr>
        <w:t>.3</w:t>
      </w:r>
      <w:r w:rsidRPr="00F744D5">
        <w:rPr>
          <w:rFonts w:ascii="Times New Roman" w:hAnsi="Times New Roman" w:cs="Times New Roman"/>
          <w:color w:val="auto"/>
          <w:sz w:val="24"/>
          <w:szCs w:val="24"/>
        </w:rPr>
        <w:t>. Транспорт и дорожное хозяйство</w:t>
      </w:r>
    </w:p>
    <w:p w:rsidR="00D1134C" w:rsidRPr="00F744D5" w:rsidRDefault="005F6A59" w:rsidP="005F6A59">
      <w:pPr>
        <w:jc w:val="both"/>
        <w:rPr>
          <w:rFonts w:ascii="Times New Roman" w:hAnsi="Times New Roman"/>
          <w:sz w:val="24"/>
          <w:szCs w:val="24"/>
        </w:rPr>
      </w:pPr>
      <w:r w:rsidRPr="00F744D5">
        <w:rPr>
          <w:rFonts w:ascii="Times New Roman" w:hAnsi="Times New Roman"/>
          <w:sz w:val="24"/>
          <w:szCs w:val="24"/>
        </w:rPr>
        <w:t xml:space="preserve">       </w:t>
      </w:r>
      <w:r w:rsidR="00D1134C" w:rsidRPr="00F744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1134C" w:rsidRPr="00F744D5">
        <w:rPr>
          <w:rFonts w:ascii="Times New Roman" w:hAnsi="Times New Roman"/>
          <w:sz w:val="24"/>
          <w:szCs w:val="24"/>
        </w:rPr>
        <w:t>По  территории</w:t>
      </w:r>
      <w:proofErr w:type="gramEnd"/>
      <w:r w:rsidR="00D1134C" w:rsidRPr="00F744D5">
        <w:rPr>
          <w:rFonts w:ascii="Times New Roman" w:hAnsi="Times New Roman"/>
          <w:sz w:val="24"/>
          <w:szCs w:val="24"/>
        </w:rPr>
        <w:t xml:space="preserve"> муниципального района проходит  ,</w:t>
      </w:r>
      <w:r w:rsidR="005D6617" w:rsidRPr="00F744D5">
        <w:rPr>
          <w:rFonts w:ascii="Times New Roman" w:hAnsi="Times New Roman"/>
          <w:sz w:val="24"/>
          <w:szCs w:val="24"/>
        </w:rPr>
        <w:t xml:space="preserve"> автодорога международного значения Ростов-Баку, а также трасса Астрахань-Махачкала, автомагистраль «Кавказ» и другие.,</w:t>
      </w:r>
      <w:r w:rsidR="00D1134C" w:rsidRPr="00F744D5">
        <w:rPr>
          <w:rFonts w:ascii="Times New Roman" w:hAnsi="Times New Roman"/>
          <w:sz w:val="24"/>
          <w:szCs w:val="24"/>
        </w:rPr>
        <w:t xml:space="preserve">  которые  связывают  район  с  городами  и  районами  республики  и  других  регионов  России. </w:t>
      </w:r>
      <w:r w:rsidR="00C4108F" w:rsidRPr="00F744D5">
        <w:rPr>
          <w:rFonts w:ascii="Times New Roman" w:hAnsi="Times New Roman"/>
          <w:sz w:val="24"/>
          <w:szCs w:val="24"/>
        </w:rPr>
        <w:t>Через Хасавюртовский район проходит железная дорога. Основными действующими пассажирскими линиями являются Москва-Баку, Киев –Баку, Москва- Тбилиси и другие. Построенная в 90 годах железнодорожная линия Кизляр –</w:t>
      </w:r>
      <w:proofErr w:type="spellStart"/>
      <w:r w:rsidR="00C4108F" w:rsidRPr="00F744D5">
        <w:rPr>
          <w:rFonts w:ascii="Times New Roman" w:hAnsi="Times New Roman"/>
          <w:sz w:val="24"/>
          <w:szCs w:val="24"/>
        </w:rPr>
        <w:t>Карланюрт</w:t>
      </w:r>
      <w:proofErr w:type="spellEnd"/>
      <w:r w:rsidR="00C4108F" w:rsidRPr="00F744D5">
        <w:rPr>
          <w:rFonts w:ascii="Times New Roman" w:hAnsi="Times New Roman"/>
          <w:sz w:val="24"/>
          <w:szCs w:val="24"/>
        </w:rPr>
        <w:t xml:space="preserve"> связывает Дагестан с центром во второй ветке и сокращает путь транзита грузов из Европы и России в Азию и обратно.</w:t>
      </w:r>
    </w:p>
    <w:p w:rsidR="00F744D5" w:rsidRPr="00F744D5" w:rsidRDefault="00F744D5" w:rsidP="005F6A59">
      <w:pPr>
        <w:jc w:val="both"/>
        <w:rPr>
          <w:rFonts w:ascii="Times New Roman" w:hAnsi="Times New Roman"/>
          <w:sz w:val="24"/>
          <w:szCs w:val="24"/>
        </w:rPr>
      </w:pPr>
    </w:p>
    <w:p w:rsidR="00774B92" w:rsidRPr="00F744D5" w:rsidRDefault="00D5196E" w:rsidP="00B70E86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3.4</w:t>
      </w:r>
      <w:r w:rsidR="00774B92" w:rsidRPr="00F744D5">
        <w:rPr>
          <w:rFonts w:ascii="Times New Roman" w:hAnsi="Times New Roman" w:cs="Times New Roman"/>
          <w:color w:val="auto"/>
          <w:sz w:val="24"/>
          <w:szCs w:val="24"/>
        </w:rPr>
        <w:t>. Малый бизнес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 w:rsidRPr="00F744D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За 2020 год по налогам и неналоговым платежам в консолидированный бюджет   поступило 341,9 млн. рублей, исполнение составило 121,5 % от плановых показателей. 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744D5">
        <w:rPr>
          <w:rFonts w:ascii="Times New Roman" w:eastAsiaTheme="minorHAnsi" w:hAnsi="Times New Roman"/>
          <w:sz w:val="24"/>
          <w:szCs w:val="24"/>
          <w:lang w:eastAsia="en-US"/>
        </w:rPr>
        <w:t xml:space="preserve">     За 2020 год заключено 62 договора аренды земельных участков общей площадью 1611 га. От купли-продажи земельных участков в бюджет района поступило 814,6 </w:t>
      </w:r>
      <w:proofErr w:type="spellStart"/>
      <w:r w:rsidRPr="00F744D5">
        <w:rPr>
          <w:rFonts w:ascii="Times New Roman" w:eastAsiaTheme="minorHAnsi" w:hAnsi="Times New Roman"/>
          <w:sz w:val="24"/>
          <w:szCs w:val="24"/>
          <w:lang w:eastAsia="en-US"/>
        </w:rPr>
        <w:t>тыс.рублей</w:t>
      </w:r>
      <w:proofErr w:type="spellEnd"/>
      <w:r w:rsidRPr="00F744D5">
        <w:rPr>
          <w:rFonts w:ascii="Times New Roman" w:eastAsiaTheme="minorHAnsi" w:hAnsi="Times New Roman"/>
          <w:sz w:val="24"/>
          <w:szCs w:val="24"/>
          <w:lang w:eastAsia="en-US"/>
        </w:rPr>
        <w:t xml:space="preserve">. За аренду муниципального имущества и земельных участков поступило 11,2 </w:t>
      </w:r>
      <w:proofErr w:type="spellStart"/>
      <w:r w:rsidRPr="00F744D5">
        <w:rPr>
          <w:rFonts w:ascii="Times New Roman" w:eastAsiaTheme="minorHAnsi" w:hAnsi="Times New Roman"/>
          <w:sz w:val="24"/>
          <w:szCs w:val="24"/>
          <w:lang w:eastAsia="en-US"/>
        </w:rPr>
        <w:t>млн.рублей</w:t>
      </w:r>
      <w:proofErr w:type="spellEnd"/>
      <w:r w:rsidRPr="00F744D5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</w:pPr>
      <w:r w:rsidRPr="00F744D5"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  <w:t xml:space="preserve">   </w:t>
      </w:r>
      <w:r w:rsidRPr="00F744D5"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  <w:tab/>
        <w:t xml:space="preserve">Межведомственная рабочая группа по снижению неформальной занятости населения выявила и поставила на учет 220 человек, в том числе 220 индивидуальных предпринимателей и 1089 заключено трудовых соглашений.   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</w:pP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</w:pPr>
      <w:r w:rsidRPr="00F744D5"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  <w:t xml:space="preserve">          Межведомственной комиссией по наращиванию налогового потенциала и сокращение задолженности была проведена большая работа. Результатом работы было поступление транспортного налога в сумме              - 45,2 млн. рублей. Для эффективной работы в 2020 году было приобретено автомашина Газель, и оборудована компьютером, принтером и специальной камерой.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</w:pPr>
      <w:r w:rsidRPr="00F744D5"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  <w:tab/>
        <w:t xml:space="preserve">За 2020 год для бюджетных учреждений района по обеспечению муниципальных нужд закуплено товаров, работ и услуг на общую сумму -339 526,5 </w:t>
      </w:r>
      <w:proofErr w:type="spellStart"/>
      <w:r w:rsidRPr="00F744D5"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  <w:t>тыс.рублей</w:t>
      </w:r>
      <w:proofErr w:type="spellEnd"/>
      <w:r w:rsidRPr="00F744D5"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  <w:t xml:space="preserve">, в </w:t>
      </w:r>
      <w:proofErr w:type="spellStart"/>
      <w:r w:rsidRPr="00F744D5"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  <w:t>т.ч</w:t>
      </w:r>
      <w:proofErr w:type="spellEnd"/>
      <w:r w:rsidRPr="00F744D5"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  <w:t xml:space="preserve">. 207 507,8 </w:t>
      </w:r>
      <w:proofErr w:type="spellStart"/>
      <w:r w:rsidRPr="00F744D5"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  <w:t>тыс.руб</w:t>
      </w:r>
      <w:proofErr w:type="spellEnd"/>
      <w:r w:rsidRPr="00F744D5"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  <w:t>. конкурентным способом.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</w:pP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</w:pPr>
      <w:r w:rsidRPr="00F744D5"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  <w:tab/>
        <w:t xml:space="preserve">Объем инвестиций в основной капитал за счет всех источников финансирования за 2020 год составил 3 965,8 млн. рублей. 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F744D5">
        <w:rPr>
          <w:rFonts w:ascii="Times New Roman" w:hAnsi="Times New Roman"/>
          <w:sz w:val="24"/>
          <w:szCs w:val="24"/>
          <w:lang w:eastAsia="en-US"/>
        </w:rPr>
        <w:t>В различные отрасли экономики района вложено инвестиций: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F744D5">
        <w:rPr>
          <w:rFonts w:ascii="Times New Roman" w:hAnsi="Times New Roman"/>
          <w:sz w:val="24"/>
          <w:szCs w:val="24"/>
          <w:lang w:eastAsia="en-US"/>
        </w:rPr>
        <w:t xml:space="preserve">- Федеральной инвестиционной программой «Образование» - 846,9 </w:t>
      </w:r>
      <w:proofErr w:type="spellStart"/>
      <w:r w:rsidRPr="00F744D5">
        <w:rPr>
          <w:rFonts w:ascii="Times New Roman" w:hAnsi="Times New Roman"/>
          <w:sz w:val="24"/>
          <w:szCs w:val="24"/>
          <w:lang w:eastAsia="en-US"/>
        </w:rPr>
        <w:t>млн.руб</w:t>
      </w:r>
      <w:proofErr w:type="spellEnd"/>
      <w:r w:rsidRPr="00F744D5">
        <w:rPr>
          <w:rFonts w:ascii="Times New Roman" w:hAnsi="Times New Roman"/>
          <w:sz w:val="24"/>
          <w:szCs w:val="24"/>
          <w:lang w:eastAsia="en-US"/>
        </w:rPr>
        <w:t>.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F744D5">
        <w:rPr>
          <w:rFonts w:ascii="Times New Roman" w:hAnsi="Times New Roman"/>
          <w:sz w:val="24"/>
          <w:szCs w:val="24"/>
          <w:lang w:eastAsia="en-US"/>
        </w:rPr>
        <w:t xml:space="preserve">- Республиканской инвестиционной программой – 99,3 </w:t>
      </w:r>
      <w:proofErr w:type="spellStart"/>
      <w:r w:rsidRPr="00F744D5">
        <w:rPr>
          <w:rFonts w:ascii="Times New Roman" w:hAnsi="Times New Roman"/>
          <w:sz w:val="24"/>
          <w:szCs w:val="24"/>
          <w:lang w:eastAsia="en-US"/>
        </w:rPr>
        <w:t>млн.руб</w:t>
      </w:r>
      <w:proofErr w:type="spellEnd"/>
      <w:r w:rsidRPr="00F744D5">
        <w:rPr>
          <w:rFonts w:ascii="Times New Roman" w:hAnsi="Times New Roman"/>
          <w:sz w:val="24"/>
          <w:szCs w:val="24"/>
          <w:lang w:eastAsia="en-US"/>
        </w:rPr>
        <w:t xml:space="preserve">; 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F744D5">
        <w:rPr>
          <w:rFonts w:ascii="Times New Roman" w:hAnsi="Times New Roman"/>
          <w:sz w:val="24"/>
          <w:szCs w:val="24"/>
          <w:lang w:eastAsia="en-US"/>
        </w:rPr>
        <w:t xml:space="preserve">- с местного бюджета – 126,6 </w:t>
      </w:r>
      <w:proofErr w:type="spellStart"/>
      <w:r w:rsidRPr="00F744D5">
        <w:rPr>
          <w:rFonts w:ascii="Times New Roman" w:hAnsi="Times New Roman"/>
          <w:sz w:val="24"/>
          <w:szCs w:val="24"/>
          <w:lang w:eastAsia="en-US"/>
        </w:rPr>
        <w:t>млн.руб</w:t>
      </w:r>
      <w:proofErr w:type="spellEnd"/>
      <w:r w:rsidRPr="00F744D5">
        <w:rPr>
          <w:rFonts w:ascii="Times New Roman" w:hAnsi="Times New Roman"/>
          <w:sz w:val="24"/>
          <w:szCs w:val="24"/>
          <w:lang w:eastAsia="en-US"/>
        </w:rPr>
        <w:t xml:space="preserve">; 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F744D5">
        <w:rPr>
          <w:rFonts w:ascii="Times New Roman" w:hAnsi="Times New Roman"/>
          <w:sz w:val="24"/>
          <w:szCs w:val="24"/>
          <w:lang w:eastAsia="en-US"/>
        </w:rPr>
        <w:t xml:space="preserve">- частных инвестиций на индивидуальное жилищное строительство – 2 195,3   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F744D5">
        <w:rPr>
          <w:rFonts w:ascii="Times New Roman" w:hAnsi="Times New Roman"/>
          <w:sz w:val="24"/>
          <w:szCs w:val="24"/>
          <w:lang w:eastAsia="en-US"/>
        </w:rPr>
        <w:t xml:space="preserve">   </w:t>
      </w:r>
      <w:proofErr w:type="spellStart"/>
      <w:r w:rsidRPr="00F744D5">
        <w:rPr>
          <w:rFonts w:ascii="Times New Roman" w:hAnsi="Times New Roman"/>
          <w:sz w:val="24"/>
          <w:szCs w:val="24"/>
          <w:lang w:eastAsia="en-US"/>
        </w:rPr>
        <w:t>млн.руб</w:t>
      </w:r>
      <w:proofErr w:type="spellEnd"/>
      <w:r w:rsidRPr="00F744D5">
        <w:rPr>
          <w:rFonts w:ascii="Times New Roman" w:hAnsi="Times New Roman"/>
          <w:sz w:val="24"/>
          <w:szCs w:val="24"/>
          <w:lang w:eastAsia="en-US"/>
        </w:rPr>
        <w:t>;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F744D5">
        <w:rPr>
          <w:rFonts w:ascii="Times New Roman" w:hAnsi="Times New Roman"/>
          <w:sz w:val="24"/>
          <w:szCs w:val="24"/>
          <w:lang w:eastAsia="en-US"/>
        </w:rPr>
        <w:t>- средств на закладку многолетних насаждений – 72,</w:t>
      </w:r>
      <w:proofErr w:type="gramStart"/>
      <w:r w:rsidRPr="00F744D5">
        <w:rPr>
          <w:rFonts w:ascii="Times New Roman" w:hAnsi="Times New Roman"/>
          <w:sz w:val="24"/>
          <w:szCs w:val="24"/>
          <w:lang w:eastAsia="en-US"/>
        </w:rPr>
        <w:t xml:space="preserve">3  </w:t>
      </w:r>
      <w:proofErr w:type="spellStart"/>
      <w:r w:rsidRPr="00F744D5">
        <w:rPr>
          <w:rFonts w:ascii="Times New Roman" w:hAnsi="Times New Roman"/>
          <w:sz w:val="24"/>
          <w:szCs w:val="24"/>
          <w:lang w:eastAsia="en-US"/>
        </w:rPr>
        <w:t>млн.рублей</w:t>
      </w:r>
      <w:proofErr w:type="spellEnd"/>
      <w:proofErr w:type="gramEnd"/>
      <w:r w:rsidRPr="00F744D5">
        <w:rPr>
          <w:rFonts w:ascii="Times New Roman" w:hAnsi="Times New Roman"/>
          <w:sz w:val="24"/>
          <w:szCs w:val="24"/>
          <w:lang w:eastAsia="en-US"/>
        </w:rPr>
        <w:t>;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F744D5">
        <w:rPr>
          <w:rFonts w:ascii="Times New Roman" w:hAnsi="Times New Roman"/>
          <w:sz w:val="24"/>
          <w:szCs w:val="24"/>
          <w:lang w:eastAsia="en-US"/>
        </w:rPr>
        <w:t xml:space="preserve">- внебюджетные средства – 454,9 </w:t>
      </w:r>
      <w:proofErr w:type="spellStart"/>
      <w:r w:rsidRPr="00F744D5">
        <w:rPr>
          <w:rFonts w:ascii="Times New Roman" w:hAnsi="Times New Roman"/>
          <w:sz w:val="24"/>
          <w:szCs w:val="24"/>
          <w:lang w:eastAsia="en-US"/>
        </w:rPr>
        <w:t>млн.рублей</w:t>
      </w:r>
      <w:proofErr w:type="spellEnd"/>
      <w:r w:rsidRPr="00F744D5">
        <w:rPr>
          <w:rFonts w:ascii="Times New Roman" w:hAnsi="Times New Roman"/>
          <w:sz w:val="24"/>
          <w:szCs w:val="24"/>
          <w:lang w:eastAsia="en-US"/>
        </w:rPr>
        <w:t>.</w:t>
      </w: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</w:pPr>
    </w:p>
    <w:p w:rsidR="00F744D5" w:rsidRPr="00F744D5" w:rsidRDefault="00F744D5" w:rsidP="00F744D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744D5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        Малый бизнес является одним из источников наполнения бюджета всех уровней. Количество субъектов малого предпринимательства в районе составляет 1342 единиц. </w:t>
      </w:r>
    </w:p>
    <w:p w:rsidR="006243D0" w:rsidRDefault="006243D0" w:rsidP="00D5196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5196E" w:rsidRDefault="00D5196E" w:rsidP="00D5196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5196E" w:rsidRPr="003F0D3E" w:rsidRDefault="00D5196E" w:rsidP="00D5196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A7696C" w:rsidRPr="00E22643" w:rsidRDefault="00A7696C" w:rsidP="006243D0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22643">
        <w:rPr>
          <w:rFonts w:ascii="Times New Roman" w:hAnsi="Times New Roman"/>
          <w:b/>
          <w:sz w:val="24"/>
          <w:szCs w:val="24"/>
        </w:rPr>
        <w:t>-</w:t>
      </w:r>
      <w:r w:rsidR="004372F8" w:rsidRPr="00E22643">
        <w:rPr>
          <w:rFonts w:ascii="Times New Roman" w:hAnsi="Times New Roman"/>
          <w:b/>
          <w:sz w:val="24"/>
          <w:szCs w:val="24"/>
        </w:rPr>
        <w:t xml:space="preserve"> инвестиционный проект</w:t>
      </w:r>
      <w:r w:rsidRPr="00E22643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E22643">
        <w:rPr>
          <w:rFonts w:ascii="Times New Roman" w:hAnsi="Times New Roman"/>
          <w:b/>
          <w:sz w:val="24"/>
          <w:szCs w:val="24"/>
        </w:rPr>
        <w:t>строительство</w:t>
      </w:r>
      <w:r w:rsidR="006243D0" w:rsidRPr="00E22643">
        <w:rPr>
          <w:rFonts w:ascii="Times New Roman" w:hAnsi="Times New Roman"/>
          <w:b/>
          <w:sz w:val="24"/>
          <w:szCs w:val="24"/>
        </w:rPr>
        <w:t xml:space="preserve"> </w:t>
      </w:r>
      <w:r w:rsidRPr="00E2264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D7359" w:rsidRPr="00E22643">
        <w:rPr>
          <w:rFonts w:ascii="Times New Roman" w:hAnsi="Times New Roman"/>
          <w:b/>
          <w:sz w:val="24"/>
          <w:szCs w:val="24"/>
        </w:rPr>
        <w:t>птицекомплекса</w:t>
      </w:r>
      <w:proofErr w:type="spellEnd"/>
      <w:proofErr w:type="gramEnd"/>
      <w:r w:rsidR="007D7359" w:rsidRPr="00E22643">
        <w:rPr>
          <w:rFonts w:ascii="Times New Roman" w:hAnsi="Times New Roman"/>
          <w:b/>
          <w:sz w:val="24"/>
          <w:szCs w:val="24"/>
        </w:rPr>
        <w:t xml:space="preserve"> с инкубаторной станцией и </w:t>
      </w:r>
      <w:proofErr w:type="spellStart"/>
      <w:r w:rsidR="007D7359" w:rsidRPr="00E22643">
        <w:rPr>
          <w:rFonts w:ascii="Times New Roman" w:hAnsi="Times New Roman"/>
          <w:b/>
          <w:sz w:val="24"/>
          <w:szCs w:val="24"/>
        </w:rPr>
        <w:t>к</w:t>
      </w:r>
      <w:r w:rsidR="004372F8" w:rsidRPr="00E22643">
        <w:rPr>
          <w:rFonts w:ascii="Times New Roman" w:hAnsi="Times New Roman"/>
          <w:b/>
          <w:sz w:val="24"/>
          <w:szCs w:val="24"/>
        </w:rPr>
        <w:t>о</w:t>
      </w:r>
      <w:r w:rsidR="007D7359" w:rsidRPr="00E22643">
        <w:rPr>
          <w:rFonts w:ascii="Times New Roman" w:hAnsi="Times New Roman"/>
          <w:b/>
          <w:sz w:val="24"/>
          <w:szCs w:val="24"/>
        </w:rPr>
        <w:t>рмозаводом</w:t>
      </w:r>
      <w:proofErr w:type="spellEnd"/>
      <w:r w:rsidR="00F436B4" w:rsidRPr="00E22643">
        <w:rPr>
          <w:rFonts w:ascii="Times New Roman" w:hAnsi="Times New Roman"/>
          <w:b/>
          <w:sz w:val="24"/>
          <w:szCs w:val="24"/>
        </w:rPr>
        <w:t xml:space="preserve"> </w:t>
      </w:r>
      <w:r w:rsidR="004372F8" w:rsidRPr="00E22643">
        <w:rPr>
          <w:rFonts w:ascii="Times New Roman" w:hAnsi="Times New Roman"/>
          <w:b/>
          <w:sz w:val="24"/>
          <w:szCs w:val="24"/>
        </w:rPr>
        <w:t xml:space="preserve"> СПК «Батыр»</w:t>
      </w:r>
    </w:p>
    <w:p w:rsidR="00B86BEC" w:rsidRDefault="00B86BEC" w:rsidP="006243D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300470" cy="4199035"/>
            <wp:effectExtent l="19050" t="0" r="5080" b="0"/>
            <wp:docPr id="1" name="Рисунок 1" descr="C:\Users\Эльмира\Desktop\IMG_13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ьмира\Desktop\IMG_136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199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BEC" w:rsidRDefault="00B86BEC" w:rsidP="006243D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84A70" w:rsidRDefault="00784A70" w:rsidP="006243D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455F5" w:rsidRDefault="004455F5" w:rsidP="004455F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86BEC" w:rsidRDefault="00B86BEC" w:rsidP="004455F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94AA6" w:rsidRDefault="00694AA6" w:rsidP="004455F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94AA6" w:rsidRDefault="00694AA6" w:rsidP="004455F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86BEC" w:rsidRDefault="00B86BEC" w:rsidP="003847F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6300470" cy="4724122"/>
            <wp:effectExtent l="19050" t="0" r="5080" b="0"/>
            <wp:docPr id="5" name="Рисунок 5" descr="C:\Users\Эльмира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Эльмира\Desktop\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4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BEC" w:rsidRPr="003847F4" w:rsidRDefault="00B86BEC" w:rsidP="003847F4">
      <w:pPr>
        <w:rPr>
          <w:rFonts w:ascii="Times New Roman" w:hAnsi="Times New Roman"/>
          <w:sz w:val="24"/>
          <w:szCs w:val="24"/>
        </w:rPr>
      </w:pPr>
    </w:p>
    <w:p w:rsidR="00C8050C" w:rsidRPr="003847F4" w:rsidRDefault="00C8050C" w:rsidP="00C8050C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847F4">
        <w:rPr>
          <w:rFonts w:ascii="Times New Roman" w:hAnsi="Times New Roman"/>
          <w:color w:val="000000" w:themeColor="text1"/>
          <w:sz w:val="24"/>
          <w:szCs w:val="24"/>
        </w:rPr>
        <w:t>Среди инвестиционных интересов района, наряду с развитием сельскохозяйственной отрасли, внедрением инновационны</w:t>
      </w:r>
      <w:r w:rsidR="003847F4" w:rsidRPr="003847F4">
        <w:rPr>
          <w:rFonts w:ascii="Times New Roman" w:hAnsi="Times New Roman"/>
          <w:color w:val="000000" w:themeColor="text1"/>
          <w:sz w:val="24"/>
          <w:szCs w:val="24"/>
        </w:rPr>
        <w:t xml:space="preserve">х </w:t>
      </w:r>
      <w:proofErr w:type="gramStart"/>
      <w:r w:rsidR="003847F4" w:rsidRPr="003847F4">
        <w:rPr>
          <w:rFonts w:ascii="Times New Roman" w:hAnsi="Times New Roman"/>
          <w:color w:val="000000" w:themeColor="text1"/>
          <w:sz w:val="24"/>
          <w:szCs w:val="24"/>
        </w:rPr>
        <w:t>технологий</w:t>
      </w:r>
      <w:r w:rsidRPr="003847F4">
        <w:rPr>
          <w:rFonts w:ascii="Times New Roman" w:hAnsi="Times New Roman"/>
          <w:color w:val="000000" w:themeColor="text1"/>
          <w:sz w:val="24"/>
          <w:szCs w:val="24"/>
        </w:rPr>
        <w:t xml:space="preserve">  важную</w:t>
      </w:r>
      <w:proofErr w:type="gramEnd"/>
      <w:r w:rsidRPr="003847F4">
        <w:rPr>
          <w:rFonts w:ascii="Times New Roman" w:hAnsi="Times New Roman"/>
          <w:color w:val="000000" w:themeColor="text1"/>
          <w:sz w:val="24"/>
          <w:szCs w:val="24"/>
        </w:rPr>
        <w:t xml:space="preserve"> роль играет развитие малого предпринимательства.</w:t>
      </w:r>
    </w:p>
    <w:p w:rsidR="00A57598" w:rsidRPr="00A57598" w:rsidRDefault="00A57598" w:rsidP="00A57598">
      <w:pPr>
        <w:rPr>
          <w:rFonts w:ascii="Times New Roman" w:hAnsi="Times New Roman"/>
          <w:sz w:val="24"/>
          <w:szCs w:val="24"/>
        </w:rPr>
      </w:pPr>
      <w:r w:rsidRPr="00A57598">
        <w:rPr>
          <w:rFonts w:ascii="Times New Roman" w:hAnsi="Times New Roman"/>
          <w:sz w:val="24"/>
          <w:szCs w:val="24"/>
        </w:rPr>
        <w:t>В среднесрочной перспективе основными приоритетными направлениями социально-экономического развития района являются:</w:t>
      </w:r>
    </w:p>
    <w:p w:rsidR="00A57598" w:rsidRPr="00A57598" w:rsidRDefault="00A57598" w:rsidP="00A57598">
      <w:pPr>
        <w:rPr>
          <w:rFonts w:ascii="Times New Roman" w:hAnsi="Times New Roman"/>
          <w:sz w:val="24"/>
          <w:szCs w:val="24"/>
        </w:rPr>
      </w:pPr>
      <w:r w:rsidRPr="00A57598">
        <w:rPr>
          <w:rFonts w:ascii="Times New Roman" w:hAnsi="Times New Roman"/>
          <w:sz w:val="24"/>
          <w:szCs w:val="24"/>
        </w:rPr>
        <w:t xml:space="preserve">-   поддержка и развитие сельского хозяйства </w:t>
      </w:r>
    </w:p>
    <w:p w:rsidR="00A57598" w:rsidRPr="00A57598" w:rsidRDefault="00A57598" w:rsidP="00A57598">
      <w:pPr>
        <w:rPr>
          <w:rFonts w:ascii="Times New Roman" w:hAnsi="Times New Roman"/>
          <w:sz w:val="24"/>
          <w:szCs w:val="24"/>
        </w:rPr>
      </w:pPr>
      <w:r w:rsidRPr="00A57598">
        <w:rPr>
          <w:rFonts w:ascii="Times New Roman" w:hAnsi="Times New Roman"/>
          <w:sz w:val="24"/>
          <w:szCs w:val="24"/>
        </w:rPr>
        <w:t>- создание благоприятных условий для расширения и развития муниципального сектора экономики, в том числе малого бизнеса;</w:t>
      </w:r>
    </w:p>
    <w:p w:rsidR="00A57598" w:rsidRPr="00E22643" w:rsidRDefault="00A57598" w:rsidP="00A57598">
      <w:pPr>
        <w:rPr>
          <w:rFonts w:ascii="Times New Roman" w:hAnsi="Times New Roman"/>
          <w:sz w:val="24"/>
          <w:szCs w:val="24"/>
        </w:rPr>
      </w:pPr>
      <w:r w:rsidRPr="00E22643">
        <w:rPr>
          <w:rFonts w:ascii="Times New Roman" w:hAnsi="Times New Roman"/>
          <w:sz w:val="24"/>
          <w:szCs w:val="24"/>
        </w:rPr>
        <w:t>-   реформирование жилищно-коммунальной отрасли хозяйства;</w:t>
      </w:r>
    </w:p>
    <w:p w:rsidR="00A57598" w:rsidRPr="00E22643" w:rsidRDefault="00A57598" w:rsidP="00A57598">
      <w:pPr>
        <w:rPr>
          <w:rFonts w:ascii="Times New Roman" w:hAnsi="Times New Roman"/>
          <w:sz w:val="24"/>
          <w:szCs w:val="24"/>
        </w:rPr>
      </w:pPr>
      <w:r w:rsidRPr="00E22643">
        <w:rPr>
          <w:rFonts w:ascii="Times New Roman" w:hAnsi="Times New Roman"/>
          <w:sz w:val="24"/>
          <w:szCs w:val="24"/>
        </w:rPr>
        <w:t>-  сохранение позитивных и устранение негативных тенденций в сфере демографии, поддержка института семьи;</w:t>
      </w:r>
    </w:p>
    <w:p w:rsidR="00A57598" w:rsidRPr="00E22643" w:rsidRDefault="00A57598" w:rsidP="00A57598">
      <w:pPr>
        <w:rPr>
          <w:rFonts w:ascii="Times New Roman" w:hAnsi="Times New Roman"/>
          <w:sz w:val="24"/>
          <w:szCs w:val="24"/>
        </w:rPr>
      </w:pPr>
      <w:r w:rsidRPr="00E22643">
        <w:rPr>
          <w:rFonts w:ascii="Times New Roman" w:hAnsi="Times New Roman"/>
          <w:sz w:val="24"/>
          <w:szCs w:val="24"/>
        </w:rPr>
        <w:t>-   развитие транспортной инфраструктуры района;</w:t>
      </w:r>
    </w:p>
    <w:p w:rsidR="00A57598" w:rsidRPr="00E22643" w:rsidRDefault="00A57598" w:rsidP="00A57598">
      <w:pPr>
        <w:rPr>
          <w:rFonts w:ascii="Times New Roman" w:hAnsi="Times New Roman"/>
          <w:sz w:val="24"/>
          <w:szCs w:val="24"/>
        </w:rPr>
      </w:pPr>
      <w:r w:rsidRPr="00E22643">
        <w:rPr>
          <w:rFonts w:ascii="Times New Roman" w:hAnsi="Times New Roman"/>
          <w:sz w:val="24"/>
          <w:szCs w:val="24"/>
        </w:rPr>
        <w:t>-   создание благоприятных условий для формирования и развитие рынка доступного жилья;</w:t>
      </w:r>
    </w:p>
    <w:p w:rsidR="00694AA6" w:rsidRPr="00D5196E" w:rsidRDefault="00A57598" w:rsidP="001840C6">
      <w:pPr>
        <w:rPr>
          <w:rFonts w:ascii="Times New Roman" w:hAnsi="Times New Roman"/>
          <w:sz w:val="24"/>
          <w:szCs w:val="24"/>
        </w:rPr>
      </w:pPr>
      <w:r w:rsidRPr="00E22643">
        <w:rPr>
          <w:rFonts w:ascii="Times New Roman" w:hAnsi="Times New Roman"/>
          <w:sz w:val="24"/>
          <w:szCs w:val="24"/>
        </w:rPr>
        <w:t>-   поддержка сфер образования, здравоохранения, культуры и спорта.</w:t>
      </w:r>
    </w:p>
    <w:p w:rsidR="00694AA6" w:rsidRDefault="00694AA6" w:rsidP="001840C6">
      <w:pPr>
        <w:rPr>
          <w:rFonts w:ascii="Times New Roman" w:hAnsi="Times New Roman"/>
          <w:b/>
          <w:sz w:val="24"/>
          <w:szCs w:val="24"/>
        </w:rPr>
      </w:pPr>
    </w:p>
    <w:p w:rsidR="00694AA6" w:rsidRDefault="00694AA6" w:rsidP="001840C6">
      <w:pPr>
        <w:rPr>
          <w:rFonts w:ascii="Times New Roman" w:hAnsi="Times New Roman"/>
          <w:b/>
          <w:sz w:val="24"/>
          <w:szCs w:val="24"/>
        </w:rPr>
      </w:pPr>
    </w:p>
    <w:p w:rsidR="00694AA6" w:rsidRDefault="00694AA6" w:rsidP="001840C6">
      <w:pPr>
        <w:rPr>
          <w:rFonts w:ascii="Times New Roman" w:hAnsi="Times New Roman"/>
          <w:b/>
          <w:sz w:val="24"/>
          <w:szCs w:val="24"/>
        </w:rPr>
      </w:pPr>
    </w:p>
    <w:p w:rsidR="00694AA6" w:rsidRDefault="00694AA6" w:rsidP="001840C6">
      <w:pPr>
        <w:rPr>
          <w:rFonts w:ascii="Times New Roman" w:hAnsi="Times New Roman"/>
          <w:b/>
          <w:sz w:val="24"/>
          <w:szCs w:val="24"/>
        </w:rPr>
      </w:pPr>
    </w:p>
    <w:p w:rsidR="00694AA6" w:rsidRDefault="00694AA6" w:rsidP="001840C6">
      <w:pPr>
        <w:rPr>
          <w:rFonts w:ascii="Times New Roman" w:hAnsi="Times New Roman"/>
          <w:b/>
          <w:sz w:val="24"/>
          <w:szCs w:val="24"/>
        </w:rPr>
      </w:pPr>
    </w:p>
    <w:p w:rsidR="00694AA6" w:rsidRDefault="00694AA6" w:rsidP="001840C6">
      <w:pPr>
        <w:rPr>
          <w:rFonts w:ascii="Times New Roman" w:hAnsi="Times New Roman"/>
          <w:b/>
          <w:sz w:val="24"/>
          <w:szCs w:val="24"/>
        </w:rPr>
      </w:pPr>
    </w:p>
    <w:p w:rsidR="00694AA6" w:rsidRDefault="00694AA6" w:rsidP="001840C6">
      <w:pPr>
        <w:rPr>
          <w:rFonts w:ascii="Times New Roman" w:hAnsi="Times New Roman"/>
          <w:b/>
          <w:sz w:val="24"/>
          <w:szCs w:val="24"/>
        </w:rPr>
      </w:pPr>
    </w:p>
    <w:p w:rsidR="00694AA6" w:rsidRPr="002E4483" w:rsidRDefault="00694AA6" w:rsidP="00694AA6">
      <w:pPr>
        <w:pStyle w:val="ConsPlusNonformat"/>
        <w:widowControl/>
        <w:rPr>
          <w:b/>
          <w:sz w:val="24"/>
          <w:szCs w:val="24"/>
        </w:rPr>
      </w:pPr>
      <w:r w:rsidRPr="002E4483">
        <w:rPr>
          <w:b/>
          <w:sz w:val="24"/>
          <w:szCs w:val="24"/>
        </w:rPr>
        <w:t xml:space="preserve">                            </w:t>
      </w:r>
    </w:p>
    <w:p w:rsidR="00694AA6" w:rsidRDefault="00694AA6" w:rsidP="00694AA6">
      <w:pPr>
        <w:pStyle w:val="ConsPlusNonformat"/>
        <w:widowControl/>
        <w:rPr>
          <w:b/>
          <w:sz w:val="24"/>
          <w:szCs w:val="24"/>
        </w:rPr>
      </w:pPr>
      <w:r w:rsidRPr="002E4483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</w:t>
      </w:r>
      <w:r w:rsidRPr="002E4483">
        <w:rPr>
          <w:b/>
          <w:sz w:val="24"/>
          <w:szCs w:val="24"/>
        </w:rPr>
        <w:t xml:space="preserve"> </w:t>
      </w:r>
    </w:p>
    <w:p w:rsidR="001E6A0F" w:rsidRDefault="00694AA6" w:rsidP="00694AA6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sectPr w:rsidR="001E6A0F" w:rsidSect="001E6A0F">
      <w:headerReference w:type="first" r:id="rId12"/>
      <w:pgSz w:w="11906" w:h="16838"/>
      <w:pgMar w:top="1134" w:right="709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902" w:rsidRDefault="00DB1902" w:rsidP="00D41B33">
      <w:pPr>
        <w:spacing w:after="0" w:line="240" w:lineRule="auto"/>
      </w:pPr>
      <w:r>
        <w:separator/>
      </w:r>
    </w:p>
  </w:endnote>
  <w:endnote w:type="continuationSeparator" w:id="0">
    <w:p w:rsidR="00DB1902" w:rsidRDefault="00DB1902" w:rsidP="00D41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902" w:rsidRDefault="00DB1902" w:rsidP="00D41B33">
      <w:pPr>
        <w:spacing w:after="0" w:line="240" w:lineRule="auto"/>
      </w:pPr>
      <w:r>
        <w:separator/>
      </w:r>
    </w:p>
  </w:footnote>
  <w:footnote w:type="continuationSeparator" w:id="0">
    <w:p w:rsidR="00DB1902" w:rsidRDefault="00DB1902" w:rsidP="00D41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799" w:rsidRPr="00D41B33" w:rsidRDefault="003F5799">
    <w:pPr>
      <w:pStyle w:val="af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B2D61"/>
    <w:multiLevelType w:val="hybridMultilevel"/>
    <w:tmpl w:val="FB6E5B1C"/>
    <w:lvl w:ilvl="0" w:tplc="B7629DE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21DFD"/>
    <w:multiLevelType w:val="hybridMultilevel"/>
    <w:tmpl w:val="959CF266"/>
    <w:lvl w:ilvl="0" w:tplc="DC461BC0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A7C58"/>
    <w:multiLevelType w:val="hybridMultilevel"/>
    <w:tmpl w:val="4DC4E708"/>
    <w:lvl w:ilvl="0" w:tplc="D86C67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B13FD"/>
    <w:multiLevelType w:val="hybridMultilevel"/>
    <w:tmpl w:val="4BD82AC0"/>
    <w:lvl w:ilvl="0" w:tplc="4F4EC694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9112B"/>
    <w:multiLevelType w:val="hybridMultilevel"/>
    <w:tmpl w:val="637CE30C"/>
    <w:lvl w:ilvl="0" w:tplc="020E25DE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76588"/>
    <w:multiLevelType w:val="hybridMultilevel"/>
    <w:tmpl w:val="DF7A01A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4323"/>
    <w:rsid w:val="00021157"/>
    <w:rsid w:val="00032413"/>
    <w:rsid w:val="00055381"/>
    <w:rsid w:val="00070151"/>
    <w:rsid w:val="0007327E"/>
    <w:rsid w:val="000A2CE7"/>
    <w:rsid w:val="000A45E2"/>
    <w:rsid w:val="000C0635"/>
    <w:rsid w:val="000C0EDF"/>
    <w:rsid w:val="000C52FD"/>
    <w:rsid w:val="000D7DB9"/>
    <w:rsid w:val="000F1410"/>
    <w:rsid w:val="00136422"/>
    <w:rsid w:val="00136E0D"/>
    <w:rsid w:val="001653BE"/>
    <w:rsid w:val="00170135"/>
    <w:rsid w:val="00176770"/>
    <w:rsid w:val="00182C50"/>
    <w:rsid w:val="001840C6"/>
    <w:rsid w:val="001B0082"/>
    <w:rsid w:val="001D0007"/>
    <w:rsid w:val="001E381D"/>
    <w:rsid w:val="001E6A0F"/>
    <w:rsid w:val="001F58AE"/>
    <w:rsid w:val="00222B61"/>
    <w:rsid w:val="00232F9B"/>
    <w:rsid w:val="002369D4"/>
    <w:rsid w:val="00241B41"/>
    <w:rsid w:val="00246D14"/>
    <w:rsid w:val="00253766"/>
    <w:rsid w:val="00263DBA"/>
    <w:rsid w:val="00274168"/>
    <w:rsid w:val="00283B04"/>
    <w:rsid w:val="00292369"/>
    <w:rsid w:val="002A5539"/>
    <w:rsid w:val="002B5668"/>
    <w:rsid w:val="002C3B4D"/>
    <w:rsid w:val="002D0276"/>
    <w:rsid w:val="002F025C"/>
    <w:rsid w:val="00300C51"/>
    <w:rsid w:val="003058EA"/>
    <w:rsid w:val="00306988"/>
    <w:rsid w:val="003276F0"/>
    <w:rsid w:val="0033302F"/>
    <w:rsid w:val="00354367"/>
    <w:rsid w:val="00366A90"/>
    <w:rsid w:val="003704B2"/>
    <w:rsid w:val="003847F4"/>
    <w:rsid w:val="003A5528"/>
    <w:rsid w:val="003B6DD4"/>
    <w:rsid w:val="003B7599"/>
    <w:rsid w:val="003C1480"/>
    <w:rsid w:val="003C5B51"/>
    <w:rsid w:val="003F0D3E"/>
    <w:rsid w:val="003F0F2A"/>
    <w:rsid w:val="003F5799"/>
    <w:rsid w:val="00411F18"/>
    <w:rsid w:val="004161EE"/>
    <w:rsid w:val="00420463"/>
    <w:rsid w:val="004372F8"/>
    <w:rsid w:val="004455F5"/>
    <w:rsid w:val="00450364"/>
    <w:rsid w:val="00455065"/>
    <w:rsid w:val="0048624F"/>
    <w:rsid w:val="004C3648"/>
    <w:rsid w:val="004D3A6D"/>
    <w:rsid w:val="004D3A83"/>
    <w:rsid w:val="004E10E5"/>
    <w:rsid w:val="004E2991"/>
    <w:rsid w:val="005037D7"/>
    <w:rsid w:val="00510D4D"/>
    <w:rsid w:val="00513608"/>
    <w:rsid w:val="005C4930"/>
    <w:rsid w:val="005D4C27"/>
    <w:rsid w:val="005D4E31"/>
    <w:rsid w:val="005D6617"/>
    <w:rsid w:val="005E4ADE"/>
    <w:rsid w:val="005F6A59"/>
    <w:rsid w:val="005F6E7B"/>
    <w:rsid w:val="006044CD"/>
    <w:rsid w:val="006238E8"/>
    <w:rsid w:val="006243D0"/>
    <w:rsid w:val="00627549"/>
    <w:rsid w:val="00694AA6"/>
    <w:rsid w:val="0070304B"/>
    <w:rsid w:val="0073022F"/>
    <w:rsid w:val="00741F5E"/>
    <w:rsid w:val="007445E0"/>
    <w:rsid w:val="00774B92"/>
    <w:rsid w:val="00784A70"/>
    <w:rsid w:val="00786C7D"/>
    <w:rsid w:val="007B171B"/>
    <w:rsid w:val="007C2F8D"/>
    <w:rsid w:val="007D7359"/>
    <w:rsid w:val="007E3D52"/>
    <w:rsid w:val="007F4DB7"/>
    <w:rsid w:val="008335DB"/>
    <w:rsid w:val="00834A96"/>
    <w:rsid w:val="00842978"/>
    <w:rsid w:val="008509CC"/>
    <w:rsid w:val="00867369"/>
    <w:rsid w:val="00870A04"/>
    <w:rsid w:val="008746C8"/>
    <w:rsid w:val="008B081E"/>
    <w:rsid w:val="008B3DF1"/>
    <w:rsid w:val="008D538C"/>
    <w:rsid w:val="008D73BD"/>
    <w:rsid w:val="00917DB6"/>
    <w:rsid w:val="00922841"/>
    <w:rsid w:val="00927782"/>
    <w:rsid w:val="009629DB"/>
    <w:rsid w:val="00967D47"/>
    <w:rsid w:val="0097195A"/>
    <w:rsid w:val="009F364B"/>
    <w:rsid w:val="00A0183E"/>
    <w:rsid w:val="00A125A7"/>
    <w:rsid w:val="00A43153"/>
    <w:rsid w:val="00A44CF4"/>
    <w:rsid w:val="00A47770"/>
    <w:rsid w:val="00A57598"/>
    <w:rsid w:val="00A57E45"/>
    <w:rsid w:val="00A61116"/>
    <w:rsid w:val="00A7255E"/>
    <w:rsid w:val="00A7696C"/>
    <w:rsid w:val="00A921DF"/>
    <w:rsid w:val="00AB0871"/>
    <w:rsid w:val="00AD16C4"/>
    <w:rsid w:val="00B10151"/>
    <w:rsid w:val="00B175CF"/>
    <w:rsid w:val="00B36BF1"/>
    <w:rsid w:val="00B50BB2"/>
    <w:rsid w:val="00B56FF7"/>
    <w:rsid w:val="00B70E86"/>
    <w:rsid w:val="00B75107"/>
    <w:rsid w:val="00B86BEC"/>
    <w:rsid w:val="00BA0030"/>
    <w:rsid w:val="00BA3466"/>
    <w:rsid w:val="00BE395C"/>
    <w:rsid w:val="00BF6670"/>
    <w:rsid w:val="00C4108F"/>
    <w:rsid w:val="00C55E2E"/>
    <w:rsid w:val="00C6719A"/>
    <w:rsid w:val="00C677C2"/>
    <w:rsid w:val="00C74323"/>
    <w:rsid w:val="00C8050C"/>
    <w:rsid w:val="00C843FA"/>
    <w:rsid w:val="00C8781D"/>
    <w:rsid w:val="00CB1862"/>
    <w:rsid w:val="00CC2F7B"/>
    <w:rsid w:val="00CD5313"/>
    <w:rsid w:val="00CE66E7"/>
    <w:rsid w:val="00D1134C"/>
    <w:rsid w:val="00D14015"/>
    <w:rsid w:val="00D41B33"/>
    <w:rsid w:val="00D5196E"/>
    <w:rsid w:val="00D558FF"/>
    <w:rsid w:val="00D677FC"/>
    <w:rsid w:val="00D9242F"/>
    <w:rsid w:val="00DA4769"/>
    <w:rsid w:val="00DB1902"/>
    <w:rsid w:val="00DF0EAA"/>
    <w:rsid w:val="00DF6522"/>
    <w:rsid w:val="00DF6836"/>
    <w:rsid w:val="00E01AC8"/>
    <w:rsid w:val="00E05CBB"/>
    <w:rsid w:val="00E1241B"/>
    <w:rsid w:val="00E22643"/>
    <w:rsid w:val="00E37611"/>
    <w:rsid w:val="00E55BF1"/>
    <w:rsid w:val="00E629E1"/>
    <w:rsid w:val="00E6714A"/>
    <w:rsid w:val="00E829EE"/>
    <w:rsid w:val="00E93BE4"/>
    <w:rsid w:val="00E970D5"/>
    <w:rsid w:val="00EB6EB0"/>
    <w:rsid w:val="00EC12CC"/>
    <w:rsid w:val="00EC232E"/>
    <w:rsid w:val="00F0316B"/>
    <w:rsid w:val="00F0384B"/>
    <w:rsid w:val="00F114AA"/>
    <w:rsid w:val="00F2207B"/>
    <w:rsid w:val="00F24F41"/>
    <w:rsid w:val="00F4282E"/>
    <w:rsid w:val="00F436B4"/>
    <w:rsid w:val="00F65D1E"/>
    <w:rsid w:val="00F744D5"/>
    <w:rsid w:val="00F96AA8"/>
    <w:rsid w:val="00FB1A67"/>
    <w:rsid w:val="00FC19CB"/>
    <w:rsid w:val="00FC3605"/>
    <w:rsid w:val="00FE0569"/>
    <w:rsid w:val="00FE4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C1297BD4-CD06-4ADA-A000-DE5D7BDC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32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74323"/>
    <w:pPr>
      <w:keepNext/>
      <w:tabs>
        <w:tab w:val="left" w:pos="525"/>
      </w:tabs>
      <w:overflowPunct w:val="0"/>
      <w:autoSpaceDE w:val="0"/>
      <w:autoSpaceDN w:val="0"/>
      <w:adjustRightInd w:val="0"/>
      <w:spacing w:after="0" w:line="240" w:lineRule="auto"/>
      <w:ind w:firstLine="360"/>
      <w:jc w:val="both"/>
      <w:textAlignment w:val="baseline"/>
      <w:outlineLvl w:val="0"/>
    </w:pPr>
    <w:rPr>
      <w:rFonts w:ascii="Times New Roman" w:hAnsi="Times New Roman"/>
      <w:sz w:val="24"/>
      <w:szCs w:val="20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B6E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743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C74323"/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C74323"/>
    <w:rPr>
      <w:color w:val="0000FF"/>
      <w:u w:val="single"/>
    </w:rPr>
  </w:style>
  <w:style w:type="paragraph" w:customStyle="1" w:styleId="a6">
    <w:name w:val="Инвестиционный паспорт Соликамск"/>
    <w:basedOn w:val="a"/>
    <w:link w:val="a7"/>
    <w:qFormat/>
    <w:rsid w:val="00C74323"/>
    <w:pPr>
      <w:spacing w:after="120" w:line="312" w:lineRule="auto"/>
      <w:ind w:firstLine="851"/>
      <w:jc w:val="both"/>
    </w:pPr>
    <w:rPr>
      <w:rFonts w:ascii="Arial" w:hAnsi="Arial" w:cs="Arial"/>
      <w:spacing w:val="-1"/>
      <w:sz w:val="24"/>
      <w:szCs w:val="24"/>
    </w:rPr>
  </w:style>
  <w:style w:type="character" w:customStyle="1" w:styleId="a7">
    <w:name w:val="Инвестиционный паспорт Соликамск Знак"/>
    <w:basedOn w:val="a0"/>
    <w:link w:val="a6"/>
    <w:rsid w:val="00C74323"/>
    <w:rPr>
      <w:rFonts w:ascii="Arial" w:eastAsia="Times New Roman" w:hAnsi="Arial" w:cs="Arial"/>
      <w:spacing w:val="-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74323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11">
    <w:name w:val="toc 1"/>
    <w:basedOn w:val="a"/>
    <w:next w:val="a"/>
    <w:autoRedefine/>
    <w:uiPriority w:val="39"/>
    <w:unhideWhenUsed/>
    <w:rsid w:val="00C74323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74323"/>
    <w:pPr>
      <w:spacing w:after="100"/>
      <w:ind w:left="220"/>
    </w:pPr>
  </w:style>
  <w:style w:type="character" w:customStyle="1" w:styleId="20">
    <w:name w:val="Заголовок 2 Знак"/>
    <w:basedOn w:val="a0"/>
    <w:link w:val="2"/>
    <w:uiPriority w:val="9"/>
    <w:rsid w:val="00EB6E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Body Text"/>
    <w:basedOn w:val="a"/>
    <w:link w:val="a9"/>
    <w:rsid w:val="00EB6EB0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EB6E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EB6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EB6EB0"/>
  </w:style>
  <w:style w:type="paragraph" w:customStyle="1" w:styleId="bodytext">
    <w:name w:val="bodytext"/>
    <w:basedOn w:val="a"/>
    <w:rsid w:val="00EB6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D4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4C27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caption"/>
    <w:basedOn w:val="a"/>
    <w:next w:val="a"/>
    <w:qFormat/>
    <w:rsid w:val="00BA3466"/>
    <w:pPr>
      <w:spacing w:after="0" w:line="240" w:lineRule="auto"/>
      <w:jc w:val="center"/>
    </w:pPr>
    <w:rPr>
      <w:rFonts w:ascii="Times New Roman" w:hAnsi="Times New Roman"/>
      <w:b/>
      <w:sz w:val="52"/>
      <w:szCs w:val="20"/>
    </w:rPr>
  </w:style>
  <w:style w:type="character" w:styleId="ae">
    <w:name w:val="Strong"/>
    <w:basedOn w:val="a0"/>
    <w:qFormat/>
    <w:rsid w:val="00BA3466"/>
    <w:rPr>
      <w:b/>
      <w:bCs/>
    </w:rPr>
  </w:style>
  <w:style w:type="paragraph" w:styleId="af">
    <w:name w:val="header"/>
    <w:basedOn w:val="a"/>
    <w:link w:val="af0"/>
    <w:uiPriority w:val="99"/>
    <w:unhideWhenUsed/>
    <w:rsid w:val="00D41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41B33"/>
    <w:rPr>
      <w:rFonts w:ascii="Calibri" w:eastAsia="Times New Roman" w:hAnsi="Calibri" w:cs="Times New Roman"/>
      <w:lang w:eastAsia="ru-RU"/>
    </w:rPr>
  </w:style>
  <w:style w:type="paragraph" w:styleId="af1">
    <w:name w:val="footer"/>
    <w:basedOn w:val="a"/>
    <w:link w:val="af2"/>
    <w:uiPriority w:val="99"/>
    <w:unhideWhenUsed/>
    <w:rsid w:val="00D41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41B33"/>
    <w:rPr>
      <w:rFonts w:ascii="Calibri" w:eastAsia="Times New Roman" w:hAnsi="Calibri" w:cs="Times New Roman"/>
      <w:lang w:eastAsia="ru-RU"/>
    </w:rPr>
  </w:style>
  <w:style w:type="character" w:customStyle="1" w:styleId="12">
    <w:name w:val="Сильное выделение1"/>
    <w:rsid w:val="00263DBA"/>
    <w:rPr>
      <w:rFonts w:cs="Times New Roman"/>
      <w:b/>
      <w:bCs/>
      <w:i/>
      <w:iCs/>
      <w:color w:val="4F81BD"/>
    </w:rPr>
  </w:style>
  <w:style w:type="paragraph" w:customStyle="1" w:styleId="ConsPlusNormal">
    <w:name w:val="ConsPlusNormal"/>
    <w:rsid w:val="00694A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94A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015</PublishDate>
  <Abstract/>
  <CompanyAddress>368000 РД, г.Хасавюрт ул. Спортивный переулок № 1</CompanyAddress>
  <CompanyPhone>(87231) 5-20-61</CompanyPhone>
  <CompanyFax>(87231) 5-20-96</CompanyFax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0F87E5-643A-451F-B197-F5BD6E9A2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1041</TotalTime>
  <Pages>13</Pages>
  <Words>3142</Words>
  <Characters>17913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муниципального образования «Хасавюртовский район»</Company>
  <LinksUpToDate>false</LinksUpToDate>
  <CharactersWithSpaces>21013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RePack by Diakov</cp:lastModifiedBy>
  <cp:revision>77</cp:revision>
  <cp:lastPrinted>2015-06-09T14:02:00Z</cp:lastPrinted>
  <dcterms:created xsi:type="dcterms:W3CDTF">2014-01-30T10:57:00Z</dcterms:created>
  <dcterms:modified xsi:type="dcterms:W3CDTF">2021-03-10T12:30:00Z</dcterms:modified>
</cp:coreProperties>
</file>