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418266"/>
        <w:docPartObj>
          <w:docPartGallery w:val="Cover Pages"/>
          <w:docPartUnique/>
        </w:docPartObj>
      </w:sdtPr>
      <w:sdtEndPr>
        <w:rPr>
          <w:color w:val="FFFFFF" w:themeColor="background1"/>
          <w:sz w:val="80"/>
          <w:szCs w:val="80"/>
        </w:rPr>
      </w:sdtEndPr>
      <w:sdtContent>
        <w:p w:rsidR="000C0635" w:rsidRPr="001E6A0F" w:rsidRDefault="00927782" w:rsidP="001E6A0F">
          <w:pPr>
            <w:jc w:val="center"/>
          </w:pPr>
          <w:r w:rsidRPr="00A57E45">
            <w:rPr>
              <w:rFonts w:ascii="Times New Roman" w:hAnsi="Times New Roman"/>
              <w:b/>
              <w:i/>
              <w:color w:val="00B050"/>
              <w:sz w:val="44"/>
              <w:szCs w:val="44"/>
            </w:rPr>
            <w:t>ИНВЕСТИЦИОННЫЙ ПАСПОРТ</w:t>
          </w:r>
        </w:p>
        <w:p w:rsidR="00927782" w:rsidRPr="00A57E45" w:rsidRDefault="00927782" w:rsidP="00927782">
          <w:pPr>
            <w:jc w:val="center"/>
            <w:rPr>
              <w:rFonts w:ascii="Times New Roman" w:hAnsi="Times New Roman"/>
              <w:b/>
              <w:i/>
              <w:color w:val="00B050"/>
              <w:sz w:val="32"/>
              <w:szCs w:val="32"/>
            </w:rPr>
          </w:pPr>
          <w:r w:rsidRPr="00A57E45">
            <w:rPr>
              <w:rFonts w:ascii="Times New Roman" w:hAnsi="Times New Roman"/>
              <w:b/>
              <w:i/>
              <w:color w:val="00B050"/>
              <w:sz w:val="32"/>
              <w:szCs w:val="32"/>
            </w:rPr>
            <w:t>МУНИЦИПАЛЬНОГО ОБРАЗОВАНИЯ «ХАСАВЮРТОВСКИЙ РАЙОН»</w:t>
          </w:r>
        </w:p>
        <w:p w:rsidR="001E6A0F" w:rsidRDefault="00927782" w:rsidP="001E6A0F">
          <w:pPr>
            <w:ind w:left="426" w:hanging="426"/>
            <w:jc w:val="center"/>
            <w:rPr>
              <w:noProof/>
              <w:color w:val="FFFFFF" w:themeColor="background1"/>
              <w:sz w:val="40"/>
              <w:szCs w:val="40"/>
            </w:rPr>
          </w:pPr>
          <w:r w:rsidRPr="00A57E45">
            <w:rPr>
              <w:rFonts w:ascii="Times New Roman" w:hAnsi="Times New Roman"/>
              <w:b/>
              <w:i/>
              <w:color w:val="00B050"/>
              <w:sz w:val="32"/>
              <w:szCs w:val="32"/>
            </w:rPr>
            <w:t>РЕСПУБЛИКИ ДАГЕСТАН</w:t>
          </w:r>
          <w:r w:rsidR="001E6A0F">
            <w:rPr>
              <w:rFonts w:ascii="Times New Roman" w:hAnsi="Times New Roman"/>
              <w:b/>
              <w:i/>
              <w:color w:val="00B050"/>
              <w:sz w:val="28"/>
              <w:szCs w:val="28"/>
            </w:rPr>
            <w:t xml:space="preserve"> </w:t>
          </w:r>
          <w:r w:rsidR="001B0082" w:rsidRPr="00A57E45">
            <w:rPr>
              <w:rFonts w:ascii="Times New Roman" w:hAnsi="Times New Roman"/>
              <w:b/>
              <w:i/>
              <w:color w:val="00B050"/>
              <w:sz w:val="40"/>
              <w:szCs w:val="40"/>
            </w:rPr>
            <w:t>20</w:t>
          </w:r>
          <w:r w:rsidR="001E6A0F">
            <w:rPr>
              <w:rFonts w:ascii="Times New Roman" w:hAnsi="Times New Roman"/>
              <w:b/>
              <w:i/>
              <w:color w:val="00B050"/>
              <w:sz w:val="40"/>
              <w:szCs w:val="40"/>
            </w:rPr>
            <w:t>20</w:t>
          </w:r>
          <w:r w:rsidR="00D5196E">
            <w:rPr>
              <w:rFonts w:ascii="Times New Roman" w:hAnsi="Times New Roman"/>
              <w:b/>
              <w:i/>
              <w:color w:val="00B050"/>
              <w:sz w:val="40"/>
              <w:szCs w:val="40"/>
            </w:rPr>
            <w:t xml:space="preserve"> год </w:t>
          </w:r>
          <w:bookmarkStart w:id="0" w:name="_GoBack"/>
          <w:bookmarkEnd w:id="0"/>
          <w:r w:rsidR="001E6A0F">
            <w:rPr>
              <w:rFonts w:ascii="Times New Roman" w:hAnsi="Times New Roman"/>
              <w:b/>
              <w:i/>
              <w:color w:val="00B050"/>
              <w:sz w:val="40"/>
              <w:szCs w:val="40"/>
            </w:rPr>
            <w:t xml:space="preserve"> </w:t>
          </w:r>
          <w:r w:rsidRPr="00927782">
            <w:rPr>
              <w:noProof/>
              <w:color w:val="FFFFFF" w:themeColor="background1"/>
              <w:sz w:val="40"/>
              <w:szCs w:val="40"/>
            </w:rPr>
            <w:t>пп</w:t>
          </w:r>
        </w:p>
        <w:p w:rsidR="0048624F" w:rsidRPr="001E6A0F" w:rsidRDefault="001E6A0F" w:rsidP="001E6A0F">
          <w:pPr>
            <w:ind w:left="426" w:hanging="426"/>
            <w:jc w:val="center"/>
            <w:rPr>
              <w:rFonts w:ascii="Times New Roman" w:hAnsi="Times New Roman"/>
              <w:b/>
              <w:i/>
              <w:color w:val="00B050"/>
              <w:sz w:val="28"/>
              <w:szCs w:val="28"/>
            </w:rPr>
          </w:pPr>
          <w:r w:rsidRPr="001E6A0F">
            <w:rPr>
              <w:noProof/>
              <w:color w:val="FFFFFF"/>
              <w:sz w:val="80"/>
              <w:szCs w:val="80"/>
            </w:rPr>
            <w:drawing>
              <wp:inline distT="0" distB="0" distL="0" distR="0" wp14:anchorId="157D04DC" wp14:editId="783020BE">
                <wp:extent cx="6295486" cy="6098875"/>
                <wp:effectExtent l="19050" t="0" r="0" b="0"/>
                <wp:docPr id="10" name="Рисунок 8" descr="C:\Users\Эльмира\Desktop\ииииииииииииииииииии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Эльмира\Desktop\иииииииииииииииииииии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295" cy="610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27782" w:rsidRPr="00927782">
            <w:rPr>
              <w:noProof/>
              <w:color w:val="FFFFFF" w:themeColor="background1"/>
              <w:sz w:val="40"/>
              <w:szCs w:val="40"/>
            </w:rPr>
            <w:t>п201</w:t>
          </w:r>
          <w:r w:rsidR="00927782">
            <w:rPr>
              <w:noProof/>
              <w:color w:val="FFFFFF" w:themeColor="background1"/>
              <w:sz w:val="40"/>
              <w:szCs w:val="40"/>
            </w:rPr>
            <w:t>201</w:t>
          </w:r>
          <w:r w:rsidR="001B0082">
            <w:rPr>
              <w:noProof/>
              <w:color w:val="FFFFFF" w:themeColor="background1"/>
              <w:sz w:val="80"/>
              <w:szCs w:val="80"/>
            </w:rPr>
            <w:t>жзжжжж</w:t>
          </w:r>
          <w:r w:rsidR="000C0635">
            <w:rPr>
              <w:color w:val="FFFFFF" w:themeColor="background1"/>
              <w:sz w:val="80"/>
              <w:szCs w:val="80"/>
            </w:rPr>
            <w:br w:type="page"/>
          </w:r>
        </w:p>
      </w:sdtContent>
    </w:sdt>
    <w:p w:rsidR="00870A04" w:rsidRDefault="00870A04" w:rsidP="00E671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</w:p>
    <w:p w:rsidR="001B0082" w:rsidRPr="00E6714A" w:rsidRDefault="001B0082" w:rsidP="00E6714A">
      <w:pPr>
        <w:jc w:val="center"/>
        <w:rPr>
          <w:rFonts w:ascii="Times New Roman" w:hAnsi="Times New Roman"/>
          <w:b/>
          <w:sz w:val="28"/>
          <w:szCs w:val="28"/>
        </w:rPr>
      </w:pPr>
      <w:r w:rsidRPr="00E6714A">
        <w:rPr>
          <w:rFonts w:ascii="Times New Roman" w:hAnsi="Times New Roman"/>
          <w:b/>
          <w:sz w:val="28"/>
          <w:szCs w:val="28"/>
        </w:rPr>
        <w:t>Уважаемые господа! Муниципальное образование «Хасавюртовский район» приглашает инвесторов к взаимовыгодному сотрудничеству, которое послужит</w:t>
      </w:r>
      <w:r w:rsidR="00E6714A">
        <w:rPr>
          <w:rFonts w:ascii="Times New Roman" w:hAnsi="Times New Roman"/>
          <w:b/>
          <w:sz w:val="28"/>
          <w:szCs w:val="28"/>
        </w:rPr>
        <w:t xml:space="preserve"> </w:t>
      </w:r>
      <w:r w:rsidRPr="00E6714A">
        <w:rPr>
          <w:rFonts w:ascii="Times New Roman" w:hAnsi="Times New Roman"/>
          <w:b/>
          <w:sz w:val="28"/>
          <w:szCs w:val="28"/>
        </w:rPr>
        <w:t xml:space="preserve"> росту Вашего капитала, а также развитию района, росту занятости благосостояния его населения. Приоритетными направлениями развития экономики района</w:t>
      </w:r>
      <w:r w:rsidR="00E6714A" w:rsidRPr="00E6714A">
        <w:rPr>
          <w:rFonts w:ascii="Times New Roman" w:hAnsi="Times New Roman"/>
          <w:b/>
          <w:sz w:val="28"/>
          <w:szCs w:val="28"/>
        </w:rPr>
        <w:t xml:space="preserve"> являются сельское хозяйство, строительство, развитие сферы услуг.</w:t>
      </w:r>
    </w:p>
    <w:p w:rsidR="001B0082" w:rsidRPr="001B0082" w:rsidRDefault="001B0082">
      <w:pPr>
        <w:rPr>
          <w:rFonts w:ascii="Times New Roman" w:hAnsi="Times New Roman"/>
          <w:b/>
          <w:sz w:val="24"/>
          <w:szCs w:val="24"/>
        </w:rPr>
      </w:pPr>
    </w:p>
    <w:p w:rsidR="00C74323" w:rsidRPr="00E22643" w:rsidRDefault="00967D47" w:rsidP="00C74323">
      <w:pPr>
        <w:pStyle w:val="a3"/>
        <w:rPr>
          <w:rFonts w:ascii="Times New Roman" w:hAnsi="Times New Roman"/>
          <w:b/>
          <w:sz w:val="24"/>
          <w:szCs w:val="24"/>
        </w:rPr>
      </w:pPr>
      <w:r w:rsidRPr="00E22643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9242F" w:rsidRPr="00E22643">
        <w:rPr>
          <w:rFonts w:ascii="Times New Roman" w:hAnsi="Times New Roman"/>
          <w:b/>
          <w:sz w:val="24"/>
          <w:szCs w:val="24"/>
        </w:rPr>
        <w:t>20</w:t>
      </w:r>
      <w:r w:rsidR="001E6A0F">
        <w:rPr>
          <w:rFonts w:ascii="Times New Roman" w:hAnsi="Times New Roman"/>
          <w:b/>
          <w:sz w:val="24"/>
          <w:szCs w:val="24"/>
        </w:rPr>
        <w:t xml:space="preserve">20 </w:t>
      </w:r>
      <w:r w:rsidR="00C74323" w:rsidRPr="00E22643">
        <w:rPr>
          <w:rFonts w:ascii="Times New Roman" w:hAnsi="Times New Roman"/>
          <w:b/>
          <w:sz w:val="24"/>
          <w:szCs w:val="24"/>
        </w:rPr>
        <w:t>год</w:t>
      </w:r>
    </w:p>
    <w:p w:rsidR="00C74323" w:rsidRPr="00E22643" w:rsidRDefault="00967D47" w:rsidP="00C74323">
      <w:pPr>
        <w:pStyle w:val="a3"/>
        <w:rPr>
          <w:rFonts w:ascii="Times New Roman" w:hAnsi="Times New Roman"/>
          <w:b/>
          <w:sz w:val="24"/>
          <w:szCs w:val="24"/>
        </w:rPr>
      </w:pPr>
      <w:r w:rsidRPr="00E2264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9242F" w:rsidRPr="00E22643">
        <w:rPr>
          <w:rFonts w:ascii="Times New Roman" w:hAnsi="Times New Roman"/>
          <w:b/>
          <w:sz w:val="24"/>
          <w:szCs w:val="24"/>
        </w:rPr>
        <w:t>Г. Хасавюрт</w:t>
      </w:r>
    </w:p>
    <w:p w:rsidR="00C74323" w:rsidRPr="00E22643" w:rsidRDefault="00C74323" w:rsidP="00C743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74323" w:rsidRPr="00E22643" w:rsidRDefault="00967D47" w:rsidP="00967D47">
      <w:pPr>
        <w:rPr>
          <w:rFonts w:ascii="Times New Roman" w:hAnsi="Times New Roman"/>
          <w:b/>
          <w:sz w:val="24"/>
          <w:szCs w:val="24"/>
        </w:rPr>
      </w:pPr>
      <w:r w:rsidRPr="00E2264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74323" w:rsidRPr="00E22643">
        <w:rPr>
          <w:rFonts w:ascii="Times New Roman" w:hAnsi="Times New Roman"/>
          <w:b/>
          <w:sz w:val="24"/>
          <w:szCs w:val="24"/>
        </w:rPr>
        <w:t>Инвестору</w:t>
      </w:r>
    </w:p>
    <w:p w:rsidR="00C74323" w:rsidRPr="00E22643" w:rsidRDefault="00C74323" w:rsidP="00C74323">
      <w:pPr>
        <w:pStyle w:val="a6"/>
        <w:rPr>
          <w:rFonts w:ascii="Times New Roman" w:hAnsi="Times New Roman" w:cs="Times New Roman"/>
        </w:rPr>
      </w:pPr>
      <w:r w:rsidRPr="00E22643">
        <w:rPr>
          <w:rFonts w:ascii="Times New Roman" w:hAnsi="Times New Roman" w:cs="Times New Roman"/>
          <w:b/>
        </w:rPr>
        <w:t>Контактная информация</w:t>
      </w:r>
      <w:r w:rsidRPr="00E22643">
        <w:rPr>
          <w:rFonts w:ascii="Times New Roman" w:hAnsi="Times New Roman" w:cs="Times New Roman"/>
        </w:rPr>
        <w:t>:</w:t>
      </w:r>
    </w:p>
    <w:p w:rsidR="00C74323" w:rsidRPr="00E22643" w:rsidRDefault="00C74323" w:rsidP="00C74323">
      <w:pPr>
        <w:pStyle w:val="a6"/>
        <w:rPr>
          <w:rFonts w:ascii="Times New Roman" w:hAnsi="Times New Roman" w:cs="Times New Roman"/>
          <w:b/>
        </w:rPr>
      </w:pPr>
      <w:r w:rsidRPr="00E22643">
        <w:rPr>
          <w:rFonts w:ascii="Times New Roman" w:hAnsi="Times New Roman" w:cs="Times New Roman"/>
        </w:rPr>
        <w:t xml:space="preserve">Адрес: </w:t>
      </w:r>
      <w:r w:rsidRPr="00E22643">
        <w:rPr>
          <w:rFonts w:ascii="Times New Roman" w:hAnsi="Times New Roman" w:cs="Times New Roman"/>
          <w:b/>
        </w:rPr>
        <w:t>368</w:t>
      </w:r>
      <w:r w:rsidR="00D9242F" w:rsidRPr="00E22643">
        <w:rPr>
          <w:rFonts w:ascii="Times New Roman" w:hAnsi="Times New Roman" w:cs="Times New Roman"/>
          <w:b/>
        </w:rPr>
        <w:t>000</w:t>
      </w:r>
      <w:r w:rsidRPr="00E22643">
        <w:rPr>
          <w:rFonts w:ascii="Times New Roman" w:hAnsi="Times New Roman" w:cs="Times New Roman"/>
          <w:b/>
        </w:rPr>
        <w:t xml:space="preserve">, Республика Дагестан, </w:t>
      </w:r>
      <w:r w:rsidR="00D9242F" w:rsidRPr="00E22643">
        <w:rPr>
          <w:rFonts w:ascii="Times New Roman" w:hAnsi="Times New Roman" w:cs="Times New Roman"/>
          <w:b/>
        </w:rPr>
        <w:t>г. Хасавюрт</w:t>
      </w:r>
      <w:r w:rsidRPr="00E22643">
        <w:rPr>
          <w:rFonts w:ascii="Times New Roman" w:hAnsi="Times New Roman" w:cs="Times New Roman"/>
          <w:b/>
        </w:rPr>
        <w:t xml:space="preserve">.  </w:t>
      </w:r>
    </w:p>
    <w:p w:rsidR="00C74323" w:rsidRPr="00E22643" w:rsidRDefault="00D9242F" w:rsidP="00C74323">
      <w:pPr>
        <w:pStyle w:val="a6"/>
        <w:rPr>
          <w:rFonts w:ascii="Times New Roman" w:hAnsi="Times New Roman" w:cs="Times New Roman"/>
          <w:b/>
        </w:rPr>
      </w:pPr>
      <w:r w:rsidRPr="00E22643">
        <w:rPr>
          <w:rFonts w:ascii="Times New Roman" w:hAnsi="Times New Roman" w:cs="Times New Roman"/>
          <w:b/>
        </w:rPr>
        <w:t>Ул. Спортивный переулок №1</w:t>
      </w:r>
    </w:p>
    <w:p w:rsidR="00C74323" w:rsidRPr="00E22643" w:rsidRDefault="005E4ADE" w:rsidP="00FE41C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22643">
        <w:rPr>
          <w:rFonts w:ascii="Times New Roman" w:hAnsi="Times New Roman"/>
          <w:sz w:val="24"/>
          <w:szCs w:val="24"/>
        </w:rPr>
        <w:t xml:space="preserve">       </w:t>
      </w:r>
      <w:r w:rsidR="00FE41CC" w:rsidRPr="00E22643">
        <w:rPr>
          <w:rFonts w:ascii="Times New Roman" w:hAnsi="Times New Roman"/>
          <w:sz w:val="24"/>
          <w:szCs w:val="24"/>
        </w:rPr>
        <w:t xml:space="preserve">       </w:t>
      </w:r>
      <w:r w:rsidRPr="00E22643">
        <w:rPr>
          <w:rFonts w:ascii="Times New Roman" w:hAnsi="Times New Roman"/>
          <w:sz w:val="24"/>
          <w:szCs w:val="24"/>
        </w:rPr>
        <w:t xml:space="preserve"> </w:t>
      </w:r>
      <w:r w:rsidR="00C74323" w:rsidRPr="00E22643">
        <w:rPr>
          <w:rFonts w:ascii="Times New Roman" w:hAnsi="Times New Roman"/>
          <w:sz w:val="24"/>
          <w:szCs w:val="24"/>
        </w:rPr>
        <w:t>Сайт</w:t>
      </w:r>
      <w:r w:rsidR="00C74323" w:rsidRPr="00E22643">
        <w:rPr>
          <w:rFonts w:ascii="Times New Roman" w:hAnsi="Times New Roman"/>
          <w:sz w:val="24"/>
          <w:szCs w:val="24"/>
          <w:u w:val="single"/>
        </w:rPr>
        <w:t>:</w:t>
      </w:r>
      <w:r w:rsidR="00FE41CC" w:rsidRPr="00E226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hasavurtrayon@e-dag.ru</w:t>
      </w:r>
    </w:p>
    <w:p w:rsidR="00FE41CC" w:rsidRPr="00E22643" w:rsidRDefault="00FE41CC" w:rsidP="00FE41CC">
      <w:pPr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 xml:space="preserve">              </w:t>
      </w:r>
      <w:r w:rsidR="00C74323" w:rsidRPr="00E22643">
        <w:rPr>
          <w:rFonts w:ascii="Times New Roman" w:hAnsi="Times New Roman"/>
          <w:sz w:val="24"/>
          <w:szCs w:val="24"/>
        </w:rPr>
        <w:t>Электронная почта:</w:t>
      </w:r>
      <w:r w:rsidRPr="00E22643">
        <w:rPr>
          <w:rFonts w:ascii="Times New Roman" w:hAnsi="Times New Roman"/>
          <w:sz w:val="24"/>
          <w:szCs w:val="24"/>
        </w:rPr>
        <w:t xml:space="preserve"> </w:t>
      </w:r>
      <w:r w:rsidRPr="00E22643">
        <w:rPr>
          <w:rFonts w:ascii="Times New Roman" w:hAnsi="Times New Roman"/>
          <w:sz w:val="24"/>
          <w:szCs w:val="24"/>
          <w:lang w:val="en-US"/>
        </w:rPr>
        <w:t>www</w:t>
      </w:r>
      <w:r w:rsidRPr="00E22643">
        <w:rPr>
          <w:rFonts w:ascii="Times New Roman" w:hAnsi="Times New Roman"/>
          <w:sz w:val="24"/>
          <w:szCs w:val="24"/>
        </w:rPr>
        <w:t>.khasrayon.ru</w:t>
      </w:r>
    </w:p>
    <w:p w:rsidR="00C74323" w:rsidRPr="00E22643" w:rsidRDefault="00C74323" w:rsidP="00C74323">
      <w:pPr>
        <w:pStyle w:val="a6"/>
        <w:rPr>
          <w:rFonts w:ascii="Times New Roman" w:hAnsi="Times New Roman" w:cs="Times New Roman"/>
          <w:u w:val="single"/>
        </w:rPr>
      </w:pPr>
    </w:p>
    <w:p w:rsidR="00C74323" w:rsidRPr="00E22643" w:rsidRDefault="00C74323" w:rsidP="00C74323">
      <w:pPr>
        <w:pStyle w:val="a6"/>
        <w:rPr>
          <w:rFonts w:ascii="Times New Roman" w:hAnsi="Times New Roman" w:cs="Times New Roman"/>
          <w:b/>
        </w:rPr>
      </w:pPr>
      <w:r w:rsidRPr="00E22643">
        <w:rPr>
          <w:rFonts w:ascii="Times New Roman" w:hAnsi="Times New Roman" w:cs="Times New Roman"/>
          <w:b/>
        </w:rPr>
        <w:t>Телефоны для справок:</w:t>
      </w:r>
    </w:p>
    <w:p w:rsidR="00C74323" w:rsidRPr="00E22643" w:rsidRDefault="00C74323" w:rsidP="00C74323">
      <w:pPr>
        <w:pStyle w:val="a6"/>
        <w:rPr>
          <w:rFonts w:ascii="Times New Roman" w:hAnsi="Times New Roman" w:cs="Times New Roman"/>
          <w:b/>
        </w:rPr>
      </w:pPr>
      <w:r w:rsidRPr="00E22643">
        <w:rPr>
          <w:rFonts w:ascii="Times New Roman" w:hAnsi="Times New Roman" w:cs="Times New Roman"/>
        </w:rPr>
        <w:t>Приемная главы администрации</w:t>
      </w:r>
      <w:r w:rsidR="00D558FF" w:rsidRPr="00E22643">
        <w:rPr>
          <w:rFonts w:ascii="Times New Roman" w:hAnsi="Times New Roman" w:cs="Times New Roman"/>
        </w:rPr>
        <w:t xml:space="preserve"> </w:t>
      </w:r>
      <w:r w:rsidR="00D558FF" w:rsidRPr="00E22643">
        <w:rPr>
          <w:rFonts w:ascii="Times New Roman" w:hAnsi="Times New Roman" w:cs="Times New Roman"/>
          <w:b/>
        </w:rPr>
        <w:t>(8723)</w:t>
      </w:r>
      <w:r w:rsidRPr="00E22643">
        <w:rPr>
          <w:rFonts w:ascii="Times New Roman" w:hAnsi="Times New Roman" w:cs="Times New Roman"/>
        </w:rPr>
        <w:t xml:space="preserve"> </w:t>
      </w:r>
      <w:r w:rsidR="00D9242F" w:rsidRPr="00E22643">
        <w:rPr>
          <w:rFonts w:ascii="Times New Roman" w:hAnsi="Times New Roman" w:cs="Times New Roman"/>
          <w:b/>
        </w:rPr>
        <w:t>5-20-61</w:t>
      </w:r>
    </w:p>
    <w:p w:rsidR="00D558FF" w:rsidRPr="00E22643" w:rsidRDefault="00A44CF4" w:rsidP="00BA0030">
      <w:pPr>
        <w:pStyle w:val="a6"/>
        <w:ind w:firstLine="0"/>
        <w:rPr>
          <w:rFonts w:ascii="Times New Roman" w:hAnsi="Times New Roman" w:cs="Times New Roman"/>
        </w:rPr>
      </w:pPr>
      <w:r w:rsidRPr="00E22643">
        <w:rPr>
          <w:rFonts w:ascii="Times New Roman" w:hAnsi="Times New Roman" w:cs="Times New Roman"/>
        </w:rPr>
        <w:t>Управление экономики</w:t>
      </w:r>
      <w:r w:rsidR="00D9242F" w:rsidRPr="00E22643">
        <w:rPr>
          <w:rFonts w:ascii="Times New Roman" w:hAnsi="Times New Roman" w:cs="Times New Roman"/>
        </w:rPr>
        <w:t>, инвестиций и малого предпринимательства</w:t>
      </w:r>
      <w:r w:rsidRPr="00E22643">
        <w:rPr>
          <w:rFonts w:ascii="Times New Roman" w:hAnsi="Times New Roman" w:cs="Times New Roman"/>
        </w:rPr>
        <w:t xml:space="preserve"> </w:t>
      </w:r>
      <w:r w:rsidR="00C74323" w:rsidRPr="00E22643">
        <w:rPr>
          <w:rFonts w:ascii="Times New Roman" w:hAnsi="Times New Roman" w:cs="Times New Roman"/>
        </w:rPr>
        <w:t>администрации</w:t>
      </w:r>
      <w:r w:rsidR="00D558FF" w:rsidRPr="00E22643">
        <w:rPr>
          <w:rFonts w:ascii="Times New Roman" w:hAnsi="Times New Roman" w:cs="Times New Roman"/>
        </w:rPr>
        <w:t xml:space="preserve"> </w:t>
      </w:r>
    </w:p>
    <w:p w:rsidR="00C74323" w:rsidRPr="00E22643" w:rsidRDefault="00D558FF" w:rsidP="00BA0030">
      <w:pPr>
        <w:pStyle w:val="a6"/>
        <w:ind w:firstLine="0"/>
        <w:rPr>
          <w:rFonts w:ascii="Times New Roman" w:hAnsi="Times New Roman" w:cs="Times New Roman"/>
        </w:rPr>
      </w:pPr>
      <w:r w:rsidRPr="00E22643">
        <w:rPr>
          <w:rFonts w:ascii="Times New Roman" w:hAnsi="Times New Roman" w:cs="Times New Roman"/>
          <w:b/>
        </w:rPr>
        <w:t>(87231)</w:t>
      </w:r>
      <w:r w:rsidR="003704B2" w:rsidRPr="00E22643">
        <w:rPr>
          <w:rFonts w:ascii="Times New Roman" w:hAnsi="Times New Roman" w:cs="Times New Roman"/>
        </w:rPr>
        <w:t xml:space="preserve"> </w:t>
      </w:r>
      <w:r w:rsidR="00D9242F" w:rsidRPr="00E22643">
        <w:rPr>
          <w:rFonts w:ascii="Times New Roman" w:hAnsi="Times New Roman" w:cs="Times New Roman"/>
          <w:b/>
        </w:rPr>
        <w:t>5-20-96</w:t>
      </w:r>
    </w:p>
    <w:p w:rsidR="00C74323" w:rsidRPr="00E22643" w:rsidRDefault="00C74323" w:rsidP="00C74323">
      <w:pPr>
        <w:pStyle w:val="a6"/>
        <w:rPr>
          <w:rFonts w:ascii="Times New Roman" w:hAnsi="Times New Roman" w:cs="Times New Roman"/>
          <w:b/>
        </w:rPr>
      </w:pPr>
    </w:p>
    <w:p w:rsidR="00C74323" w:rsidRPr="00E22643" w:rsidRDefault="00C74323" w:rsidP="00C74323">
      <w:pPr>
        <w:pStyle w:val="a6"/>
        <w:rPr>
          <w:rFonts w:ascii="Times New Roman" w:hAnsi="Times New Roman" w:cs="Times New Roman"/>
          <w:b/>
        </w:rPr>
      </w:pPr>
      <w:r w:rsidRPr="00E22643">
        <w:rPr>
          <w:rFonts w:ascii="Times New Roman" w:hAnsi="Times New Roman" w:cs="Times New Roman"/>
          <w:b/>
        </w:rPr>
        <w:t>График работы:</w:t>
      </w:r>
    </w:p>
    <w:p w:rsidR="00C74323" w:rsidRPr="00E22643" w:rsidRDefault="00C74323" w:rsidP="00C74323">
      <w:pPr>
        <w:pStyle w:val="a6"/>
        <w:rPr>
          <w:rFonts w:ascii="Times New Roman" w:hAnsi="Times New Roman" w:cs="Times New Roman"/>
        </w:rPr>
      </w:pPr>
      <w:r w:rsidRPr="00E22643">
        <w:rPr>
          <w:rFonts w:ascii="Times New Roman" w:hAnsi="Times New Roman" w:cs="Times New Roman"/>
        </w:rPr>
        <w:t>Понедельник-пятница</w:t>
      </w:r>
    </w:p>
    <w:p w:rsidR="00C74323" w:rsidRPr="00E22643" w:rsidRDefault="00C74323" w:rsidP="00C74323">
      <w:pPr>
        <w:pStyle w:val="a6"/>
        <w:rPr>
          <w:rFonts w:ascii="Times New Roman" w:hAnsi="Times New Roman" w:cs="Times New Roman"/>
        </w:rPr>
      </w:pPr>
      <w:r w:rsidRPr="00E22643">
        <w:rPr>
          <w:rFonts w:ascii="Times New Roman" w:hAnsi="Times New Roman" w:cs="Times New Roman"/>
        </w:rPr>
        <w:t>С 8.00 до 17.00, перерыв с 12.00 до 13.00</w:t>
      </w:r>
    </w:p>
    <w:p w:rsidR="00C74323" w:rsidRPr="0082512E" w:rsidRDefault="00C74323" w:rsidP="00C74323">
      <w:pPr>
        <w:pStyle w:val="a6"/>
        <w:rPr>
          <w:rFonts w:ascii="Times New Roman" w:hAnsi="Times New Roman" w:cs="Times New Roman"/>
          <w:b/>
        </w:rPr>
      </w:pPr>
      <w:r w:rsidRPr="0082512E">
        <w:rPr>
          <w:rFonts w:ascii="Times New Roman" w:hAnsi="Times New Roman" w:cs="Times New Roman"/>
          <w:b/>
        </w:rPr>
        <w:t>Время московское</w:t>
      </w:r>
    </w:p>
    <w:p w:rsidR="00C74323" w:rsidRDefault="00C74323"/>
    <w:p w:rsidR="00C74323" w:rsidRDefault="00C74323"/>
    <w:p w:rsidR="00C74323" w:rsidRDefault="00C74323"/>
    <w:p w:rsidR="00E6714A" w:rsidRDefault="00E6714A"/>
    <w:p w:rsidR="00E6714A" w:rsidRDefault="00E6714A"/>
    <w:p w:rsidR="00E6714A" w:rsidRDefault="00E6714A"/>
    <w:p w:rsidR="00B75107" w:rsidRDefault="00B75107" w:rsidP="00B75107">
      <w:pPr>
        <w:pStyle w:val="1"/>
        <w:jc w:val="center"/>
        <w:rPr>
          <w:b/>
          <w:lang w:val="ru-RU"/>
        </w:rPr>
      </w:pPr>
      <w:bookmarkStart w:id="1" w:name="_Toc296614345"/>
      <w:r>
        <w:rPr>
          <w:b/>
          <w:lang w:val="ru-RU"/>
        </w:rPr>
        <w:t>4</w:t>
      </w:r>
    </w:p>
    <w:p w:rsidR="00EB6EB0" w:rsidRPr="009F364B" w:rsidRDefault="00EB6EB0" w:rsidP="00E22643">
      <w:pPr>
        <w:pStyle w:val="1"/>
        <w:jc w:val="center"/>
        <w:rPr>
          <w:b/>
          <w:lang w:val="ru-RU"/>
        </w:rPr>
      </w:pPr>
      <w:r w:rsidRPr="009F364B">
        <w:rPr>
          <w:b/>
          <w:lang w:val="ru-RU"/>
        </w:rPr>
        <w:t>1. Общие сведения о муниципальном районе</w:t>
      </w:r>
      <w:bookmarkEnd w:id="1"/>
      <w:r w:rsidRPr="009F364B">
        <w:rPr>
          <w:b/>
          <w:lang w:val="ru-RU"/>
        </w:rPr>
        <w:t xml:space="preserve"> «</w:t>
      </w:r>
      <w:r w:rsidR="00D9242F" w:rsidRPr="009F364B">
        <w:rPr>
          <w:b/>
          <w:lang w:val="ru-RU"/>
        </w:rPr>
        <w:t>Хасавюртовский</w:t>
      </w:r>
      <w:r w:rsidRPr="009F364B">
        <w:rPr>
          <w:b/>
          <w:lang w:val="ru-RU"/>
        </w:rPr>
        <w:t xml:space="preserve"> район»</w:t>
      </w:r>
    </w:p>
    <w:p w:rsidR="00EB6EB0" w:rsidRPr="009F364B" w:rsidRDefault="00EB6EB0" w:rsidP="00E22643">
      <w:pPr>
        <w:pStyle w:val="2"/>
        <w:jc w:val="center"/>
        <w:rPr>
          <w:rFonts w:ascii="Times New Roman" w:hAnsi="Times New Roman" w:cs="Times New Roman"/>
        </w:rPr>
      </w:pPr>
      <w:bookmarkStart w:id="2" w:name="_Toc296614346"/>
    </w:p>
    <w:p w:rsidR="00EB6EB0" w:rsidRPr="00E22643" w:rsidRDefault="00EB6EB0" w:rsidP="00E22643">
      <w:pPr>
        <w:pStyle w:val="2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22643">
        <w:rPr>
          <w:rFonts w:ascii="Times New Roman" w:hAnsi="Times New Roman" w:cs="Times New Roman"/>
          <w:color w:val="auto"/>
          <w:sz w:val="24"/>
          <w:szCs w:val="24"/>
        </w:rPr>
        <w:t>1.1 Общая характеристика</w:t>
      </w:r>
      <w:bookmarkEnd w:id="2"/>
    </w:p>
    <w:p w:rsidR="00EB6EB0" w:rsidRPr="009F364B" w:rsidRDefault="00EB6EB0" w:rsidP="00EB6EB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F364B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2717"/>
      </w:tblGrid>
      <w:tr w:rsidR="00EB6EB0" w:rsidRPr="009F364B" w:rsidTr="00694AA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B0" w:rsidRPr="009F364B" w:rsidRDefault="00EB6EB0" w:rsidP="00694A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центр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B0" w:rsidRPr="009F364B" w:rsidRDefault="00D9242F" w:rsidP="00694A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Хасавюрт</w:t>
            </w:r>
          </w:p>
        </w:tc>
      </w:tr>
      <w:tr w:rsidR="00EB6EB0" w:rsidRPr="009F364B" w:rsidTr="00694AA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B0" w:rsidRPr="009F364B" w:rsidRDefault="00EB6EB0" w:rsidP="00694A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B0" w:rsidRPr="009F364B" w:rsidRDefault="001E6A0F" w:rsidP="00694A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C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177 490 </w:t>
            </w:r>
            <w:r w:rsidR="00C677C2" w:rsidRPr="009F3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6EB0" w:rsidRPr="009F3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чел.</w:t>
            </w:r>
          </w:p>
        </w:tc>
      </w:tr>
      <w:tr w:rsidR="00EB6EB0" w:rsidRPr="009F364B" w:rsidTr="00694AA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B0" w:rsidRPr="009F364B" w:rsidRDefault="00EB6EB0" w:rsidP="00694A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района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EB0" w:rsidRPr="009F364B" w:rsidRDefault="00306988" w:rsidP="00694A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1423,60</w:t>
            </w:r>
            <w:r w:rsidR="00EB6EB0" w:rsidRPr="009F3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 км</w:t>
            </w:r>
          </w:p>
        </w:tc>
      </w:tr>
    </w:tbl>
    <w:p w:rsidR="00EB6EB0" w:rsidRPr="009F364B" w:rsidRDefault="00EB6EB0" w:rsidP="00EB6EB0">
      <w:pPr>
        <w:pStyle w:val="bodytext"/>
        <w:rPr>
          <w:color w:val="000000" w:themeColor="text1"/>
        </w:rPr>
      </w:pPr>
      <w:r w:rsidRPr="009F364B">
        <w:rPr>
          <w:b/>
          <w:bCs/>
          <w:color w:val="000000" w:themeColor="text1"/>
        </w:rPr>
        <w:t>Районный центр:</w:t>
      </w:r>
      <w:r w:rsidRPr="009F364B">
        <w:rPr>
          <w:rStyle w:val="apple-converted-space"/>
          <w:color w:val="000000" w:themeColor="text1"/>
        </w:rPr>
        <w:t> </w:t>
      </w:r>
      <w:r w:rsidR="00D9242F" w:rsidRPr="009F364B">
        <w:rPr>
          <w:color w:val="000000" w:themeColor="text1"/>
        </w:rPr>
        <w:t>г. Хасавюрт</w:t>
      </w:r>
      <w:r w:rsidRPr="009F364B">
        <w:rPr>
          <w:color w:val="000000" w:themeColor="text1"/>
        </w:rPr>
        <w:t xml:space="preserve">  </w:t>
      </w:r>
    </w:p>
    <w:p w:rsidR="00EB6EB0" w:rsidRPr="009F364B" w:rsidRDefault="00D9242F" w:rsidP="00EB6EB0">
      <w:pPr>
        <w:pStyle w:val="bodytext"/>
        <w:rPr>
          <w:color w:val="000000" w:themeColor="text1"/>
        </w:rPr>
      </w:pPr>
      <w:r w:rsidRPr="009F364B">
        <w:rPr>
          <w:color w:val="000000" w:themeColor="text1"/>
        </w:rPr>
        <w:t>Хасавюртовский</w:t>
      </w:r>
      <w:r w:rsidR="00EB6EB0" w:rsidRPr="009F364B">
        <w:rPr>
          <w:color w:val="000000" w:themeColor="text1"/>
        </w:rPr>
        <w:t xml:space="preserve"> район расположен в </w:t>
      </w:r>
      <w:r w:rsidR="00306988" w:rsidRPr="009F364B">
        <w:rPr>
          <w:color w:val="000000" w:themeColor="text1"/>
        </w:rPr>
        <w:t>северной части республики, является одним из крупных регионов Республики Дагестан с аграрной направленностью.  Граничит</w:t>
      </w:r>
      <w:r w:rsidR="008B081E" w:rsidRPr="009F364B">
        <w:rPr>
          <w:color w:val="000000" w:themeColor="text1"/>
        </w:rPr>
        <w:t xml:space="preserve">: на севере с </w:t>
      </w:r>
      <w:proofErr w:type="spellStart"/>
      <w:r w:rsidR="008B081E" w:rsidRPr="009F364B">
        <w:rPr>
          <w:color w:val="000000" w:themeColor="text1"/>
        </w:rPr>
        <w:t>Бабаюртовским</w:t>
      </w:r>
      <w:proofErr w:type="spellEnd"/>
      <w:r w:rsidR="008B081E" w:rsidRPr="009F364B">
        <w:rPr>
          <w:color w:val="000000" w:themeColor="text1"/>
        </w:rPr>
        <w:t xml:space="preserve"> районом, на юге с Новолакским, </w:t>
      </w:r>
      <w:proofErr w:type="spellStart"/>
      <w:r w:rsidR="008B081E" w:rsidRPr="009F364B">
        <w:rPr>
          <w:color w:val="000000" w:themeColor="text1"/>
        </w:rPr>
        <w:t>Казбековским</w:t>
      </w:r>
      <w:proofErr w:type="spellEnd"/>
      <w:r w:rsidR="008B081E" w:rsidRPr="009F364B">
        <w:rPr>
          <w:color w:val="000000" w:themeColor="text1"/>
        </w:rPr>
        <w:t xml:space="preserve"> </w:t>
      </w:r>
      <w:proofErr w:type="spellStart"/>
      <w:r w:rsidR="008B081E" w:rsidRPr="009F364B">
        <w:rPr>
          <w:color w:val="000000" w:themeColor="text1"/>
        </w:rPr>
        <w:t>райономи</w:t>
      </w:r>
      <w:proofErr w:type="spellEnd"/>
      <w:r w:rsidR="008B081E" w:rsidRPr="009F364B">
        <w:rPr>
          <w:color w:val="000000" w:themeColor="text1"/>
        </w:rPr>
        <w:t xml:space="preserve">, на востоке с </w:t>
      </w:r>
      <w:proofErr w:type="spellStart"/>
      <w:r w:rsidR="008B081E" w:rsidRPr="009F364B">
        <w:rPr>
          <w:color w:val="000000" w:themeColor="text1"/>
        </w:rPr>
        <w:t>Кизмлюртовским</w:t>
      </w:r>
      <w:proofErr w:type="spellEnd"/>
      <w:r w:rsidR="008B081E" w:rsidRPr="009F364B">
        <w:rPr>
          <w:color w:val="000000" w:themeColor="text1"/>
        </w:rPr>
        <w:t xml:space="preserve"> районом Республики Дагестан, на западе с Чеченской Республикой. Хасавюртовский район в основном расположен на плоскости, входит в центральную зону республики.</w:t>
      </w:r>
    </w:p>
    <w:p w:rsidR="00513608" w:rsidRPr="009F364B" w:rsidRDefault="00EB6EB0" w:rsidP="00513608">
      <w:pPr>
        <w:pStyle w:val="bodytext"/>
        <w:rPr>
          <w:color w:val="000000" w:themeColor="text1"/>
        </w:rPr>
      </w:pPr>
      <w:r w:rsidRPr="009F364B">
        <w:rPr>
          <w:color w:val="000000" w:themeColor="text1"/>
        </w:rPr>
        <w:t>Расстояние до столицы Респ</w:t>
      </w:r>
      <w:r w:rsidR="008B081E" w:rsidRPr="009F364B">
        <w:rPr>
          <w:color w:val="000000" w:themeColor="text1"/>
        </w:rPr>
        <w:t xml:space="preserve">ублики Дагестан г. Махачкала-82 </w:t>
      </w:r>
      <w:r w:rsidRPr="009F364B">
        <w:rPr>
          <w:color w:val="000000" w:themeColor="text1"/>
        </w:rPr>
        <w:t xml:space="preserve">км. Из города Махачкалы до районного центра </w:t>
      </w:r>
      <w:r w:rsidR="008B081E" w:rsidRPr="009F364B">
        <w:rPr>
          <w:color w:val="000000" w:themeColor="text1"/>
        </w:rPr>
        <w:t xml:space="preserve">г. </w:t>
      </w:r>
      <w:proofErr w:type="gramStart"/>
      <w:r w:rsidR="008B081E" w:rsidRPr="009F364B">
        <w:rPr>
          <w:color w:val="000000" w:themeColor="text1"/>
        </w:rPr>
        <w:t xml:space="preserve">Хасавюрт </w:t>
      </w:r>
      <w:r w:rsidRPr="009F364B">
        <w:rPr>
          <w:color w:val="000000" w:themeColor="text1"/>
        </w:rPr>
        <w:t xml:space="preserve"> можно</w:t>
      </w:r>
      <w:proofErr w:type="gramEnd"/>
      <w:r w:rsidRPr="009F364B">
        <w:rPr>
          <w:color w:val="000000" w:themeColor="text1"/>
        </w:rPr>
        <w:t xml:space="preserve"> добратьс</w:t>
      </w:r>
      <w:r w:rsidR="008B081E" w:rsidRPr="009F364B">
        <w:rPr>
          <w:color w:val="000000" w:themeColor="text1"/>
        </w:rPr>
        <w:t>я на маршрутном такси с Северной</w:t>
      </w:r>
      <w:r w:rsidRPr="009F364B">
        <w:rPr>
          <w:color w:val="000000" w:themeColor="text1"/>
        </w:rPr>
        <w:t>  автостанции столицы.</w:t>
      </w:r>
    </w:p>
    <w:p w:rsidR="00C55E2E" w:rsidRPr="00E22643" w:rsidRDefault="00D677FC" w:rsidP="00E226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22643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C55E2E" w:rsidRPr="00E22643">
        <w:rPr>
          <w:rFonts w:ascii="Times New Roman" w:hAnsi="Times New Roman" w:cs="Times New Roman"/>
          <w:color w:val="auto"/>
          <w:sz w:val="24"/>
          <w:szCs w:val="24"/>
        </w:rPr>
        <w:t xml:space="preserve"> Адм</w:t>
      </w:r>
      <w:r w:rsidRPr="00E22643">
        <w:rPr>
          <w:rFonts w:ascii="Times New Roman" w:hAnsi="Times New Roman" w:cs="Times New Roman"/>
          <w:color w:val="auto"/>
          <w:sz w:val="24"/>
          <w:szCs w:val="24"/>
        </w:rPr>
        <w:t>инистративно- территориальное у</w:t>
      </w:r>
      <w:r w:rsidR="00C55E2E" w:rsidRPr="00E22643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2264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C55E2E" w:rsidRPr="00E22643">
        <w:rPr>
          <w:rFonts w:ascii="Times New Roman" w:hAnsi="Times New Roman" w:cs="Times New Roman"/>
          <w:color w:val="auto"/>
          <w:sz w:val="24"/>
          <w:szCs w:val="24"/>
        </w:rPr>
        <w:t>ройство</w:t>
      </w:r>
    </w:p>
    <w:p w:rsidR="001D0007" w:rsidRPr="009F364B" w:rsidRDefault="00EB6EB0" w:rsidP="00513608">
      <w:pPr>
        <w:pStyle w:val="bodytext"/>
        <w:rPr>
          <w:color w:val="000000" w:themeColor="text1"/>
        </w:rPr>
      </w:pPr>
      <w:r w:rsidRPr="009F364B">
        <w:rPr>
          <w:color w:val="000000" w:themeColor="text1"/>
        </w:rPr>
        <w:t xml:space="preserve">  </w:t>
      </w:r>
      <w:r w:rsidR="001D0007" w:rsidRPr="009F364B">
        <w:t xml:space="preserve">Муниципальный район состоит из </w:t>
      </w:r>
      <w:r w:rsidR="008B081E" w:rsidRPr="009F364B">
        <w:t>42</w:t>
      </w:r>
      <w:r w:rsidR="001D0007" w:rsidRPr="009F364B">
        <w:t xml:space="preserve"> муниципальных образований, в то</w:t>
      </w:r>
      <w:r w:rsidR="00513608" w:rsidRPr="009F364B">
        <w:t xml:space="preserve">м числе </w:t>
      </w:r>
      <w:r w:rsidR="00FC3605" w:rsidRPr="009F364B">
        <w:t xml:space="preserve"> </w:t>
      </w:r>
      <w:r w:rsidR="00F114AA" w:rsidRPr="009F364B">
        <w:t>56 населенных пунктов.</w:t>
      </w:r>
      <w:r w:rsidR="001D0007" w:rsidRPr="009F364B">
        <w:t xml:space="preserve"> </w:t>
      </w:r>
    </w:p>
    <w:p w:rsidR="001D0007" w:rsidRDefault="001D0007" w:rsidP="001D00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64B">
        <w:rPr>
          <w:rFonts w:ascii="Times New Roman" w:hAnsi="Times New Roman"/>
          <w:sz w:val="24"/>
          <w:szCs w:val="24"/>
        </w:rPr>
        <w:t>В  состав террито</w:t>
      </w:r>
      <w:r w:rsidR="001F58AE" w:rsidRPr="009F364B">
        <w:rPr>
          <w:rFonts w:ascii="Times New Roman" w:hAnsi="Times New Roman"/>
          <w:sz w:val="24"/>
          <w:szCs w:val="24"/>
        </w:rPr>
        <w:t>рий сельских поселений входят 56</w:t>
      </w:r>
      <w:r w:rsidRPr="009F364B">
        <w:rPr>
          <w:rFonts w:ascii="Times New Roman" w:hAnsi="Times New Roman"/>
          <w:sz w:val="24"/>
          <w:szCs w:val="24"/>
        </w:rPr>
        <w:t xml:space="preserve"> н</w:t>
      </w:r>
      <w:r w:rsidR="00513608" w:rsidRPr="009F364B">
        <w:rPr>
          <w:rFonts w:ascii="Times New Roman" w:hAnsi="Times New Roman"/>
          <w:sz w:val="24"/>
          <w:szCs w:val="24"/>
        </w:rPr>
        <w:t xml:space="preserve">аселенных пункта, в том числе:  села –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Аджимажагатюрт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Адильотар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Кадыротар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Тутлар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Акбулатюрт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Аксай,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Байрамаул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Гежаул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Бамматюрт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Борагенгечув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Боташюрт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Ботаюрт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Умашаул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Дзержинское,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Цияб</w:t>
      </w:r>
      <w:r w:rsidR="00F114AA" w:rsidRPr="009F364B">
        <w:rPr>
          <w:rFonts w:ascii="Times New Roman" w:hAnsi="Times New Roman"/>
          <w:sz w:val="24"/>
          <w:szCs w:val="24"/>
        </w:rPr>
        <w:t>-</w:t>
      </w:r>
      <w:r w:rsidR="001F58AE" w:rsidRPr="009F364B">
        <w:rPr>
          <w:rFonts w:ascii="Times New Roman" w:hAnsi="Times New Roman"/>
          <w:sz w:val="24"/>
          <w:szCs w:val="24"/>
        </w:rPr>
        <w:t>Ичичали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Казмааул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Умаротар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Кандаураул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Карланюрт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 xml:space="preserve">, Байрам, </w:t>
      </w:r>
      <w:proofErr w:type="spellStart"/>
      <w:r w:rsidR="001F58AE" w:rsidRPr="009F364B">
        <w:rPr>
          <w:rFonts w:ascii="Times New Roman" w:hAnsi="Times New Roman"/>
          <w:sz w:val="24"/>
          <w:szCs w:val="24"/>
        </w:rPr>
        <w:t>Кокрек</w:t>
      </w:r>
      <w:proofErr w:type="spellEnd"/>
      <w:r w:rsidR="001F58AE" w:rsidRPr="009F364B">
        <w:rPr>
          <w:rFonts w:ascii="Times New Roman" w:hAnsi="Times New Roman"/>
          <w:sz w:val="24"/>
          <w:szCs w:val="24"/>
        </w:rPr>
        <w:t>, ст.</w:t>
      </w:r>
      <w:r w:rsidR="00AB0871" w:rsidRPr="009F3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871" w:rsidRPr="009F364B">
        <w:rPr>
          <w:rFonts w:ascii="Times New Roman" w:hAnsi="Times New Roman"/>
          <w:sz w:val="24"/>
          <w:szCs w:val="24"/>
        </w:rPr>
        <w:t>Карланюрт</w:t>
      </w:r>
      <w:proofErr w:type="spellEnd"/>
      <w:r w:rsidR="00AB0871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0871" w:rsidRPr="009F364B">
        <w:rPr>
          <w:rFonts w:ascii="Times New Roman" w:hAnsi="Times New Roman"/>
          <w:sz w:val="24"/>
          <w:szCs w:val="24"/>
        </w:rPr>
        <w:t>Костек</w:t>
      </w:r>
      <w:proofErr w:type="spellEnd"/>
      <w:r w:rsidR="00AB0871" w:rsidRPr="009F364B">
        <w:rPr>
          <w:rFonts w:ascii="Times New Roman" w:hAnsi="Times New Roman"/>
          <w:sz w:val="24"/>
          <w:szCs w:val="24"/>
        </w:rPr>
        <w:t xml:space="preserve">, Пятилетка, </w:t>
      </w:r>
      <w:proofErr w:type="spellStart"/>
      <w:r w:rsidR="00AB0871" w:rsidRPr="009F364B">
        <w:rPr>
          <w:rFonts w:ascii="Times New Roman" w:hAnsi="Times New Roman"/>
          <w:sz w:val="24"/>
          <w:szCs w:val="24"/>
        </w:rPr>
        <w:t>Лаклакюрт</w:t>
      </w:r>
      <w:proofErr w:type="spellEnd"/>
      <w:r w:rsidR="00AB0871" w:rsidRPr="009F364B">
        <w:rPr>
          <w:rFonts w:ascii="Times New Roman" w:hAnsi="Times New Roman"/>
          <w:sz w:val="24"/>
          <w:szCs w:val="24"/>
        </w:rPr>
        <w:t xml:space="preserve">, Куруш, Могилевское, </w:t>
      </w:r>
      <w:proofErr w:type="spellStart"/>
      <w:r w:rsidR="00AB0871" w:rsidRPr="009F364B">
        <w:rPr>
          <w:rFonts w:ascii="Times New Roman" w:hAnsi="Times New Roman"/>
          <w:sz w:val="24"/>
          <w:szCs w:val="24"/>
        </w:rPr>
        <w:t>Петраковское</w:t>
      </w:r>
      <w:proofErr w:type="spellEnd"/>
      <w:r w:rsidR="00AB0871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0871" w:rsidRPr="009F364B">
        <w:rPr>
          <w:rFonts w:ascii="Times New Roman" w:hAnsi="Times New Roman"/>
          <w:sz w:val="24"/>
          <w:szCs w:val="24"/>
        </w:rPr>
        <w:t>Моксоб</w:t>
      </w:r>
      <w:proofErr w:type="spellEnd"/>
      <w:r w:rsidR="00AB0871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0871" w:rsidRPr="009F364B">
        <w:rPr>
          <w:rFonts w:ascii="Times New Roman" w:hAnsi="Times New Roman"/>
          <w:sz w:val="24"/>
          <w:szCs w:val="24"/>
        </w:rPr>
        <w:t>Муцалаул</w:t>
      </w:r>
      <w:proofErr w:type="spellEnd"/>
      <w:r w:rsidR="00AB0871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Новогагатли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Новокостек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Новосаситли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Новосельское,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Кемсиюрт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Нурадилово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Октябрьское,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Османюрт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Симсир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Первомайское, Покровское,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Абдурашидотар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Садовое, Сивух, Советское, Солнечное,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Сулевкент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Темираул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Гоксувотар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Теречное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Тотурбийкала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Тукита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Хамавюрт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Чагаротар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Шагада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4AA" w:rsidRPr="009F364B">
        <w:rPr>
          <w:rFonts w:ascii="Times New Roman" w:hAnsi="Times New Roman"/>
          <w:sz w:val="24"/>
          <w:szCs w:val="24"/>
        </w:rPr>
        <w:t>Эндирей</w:t>
      </w:r>
      <w:proofErr w:type="spellEnd"/>
      <w:r w:rsidR="00F114AA" w:rsidRPr="009F364B">
        <w:rPr>
          <w:rFonts w:ascii="Times New Roman" w:hAnsi="Times New Roman"/>
          <w:sz w:val="24"/>
          <w:szCs w:val="24"/>
        </w:rPr>
        <w:t>.</w:t>
      </w:r>
      <w:r w:rsidR="001F58AE" w:rsidRPr="009F364B">
        <w:rPr>
          <w:rFonts w:ascii="Times New Roman" w:hAnsi="Times New Roman"/>
          <w:sz w:val="24"/>
          <w:szCs w:val="24"/>
        </w:rPr>
        <w:t xml:space="preserve"> </w:t>
      </w:r>
      <w:r w:rsidR="004161EE" w:rsidRPr="009F364B">
        <w:rPr>
          <w:rFonts w:ascii="Times New Roman" w:hAnsi="Times New Roman"/>
          <w:sz w:val="24"/>
          <w:szCs w:val="24"/>
        </w:rPr>
        <w:t xml:space="preserve"> </w:t>
      </w:r>
      <w:r w:rsidRPr="009F364B">
        <w:rPr>
          <w:rFonts w:ascii="Times New Roman" w:hAnsi="Times New Roman"/>
          <w:sz w:val="24"/>
          <w:szCs w:val="24"/>
        </w:rPr>
        <w:t>Н</w:t>
      </w:r>
      <w:r w:rsidR="004161EE" w:rsidRPr="009F364B">
        <w:rPr>
          <w:rFonts w:ascii="Times New Roman" w:hAnsi="Times New Roman"/>
          <w:sz w:val="24"/>
          <w:szCs w:val="24"/>
        </w:rPr>
        <w:t xml:space="preserve">а своей территории </w:t>
      </w:r>
      <w:r w:rsidRPr="009F364B">
        <w:rPr>
          <w:rFonts w:ascii="Times New Roman" w:hAnsi="Times New Roman"/>
          <w:sz w:val="24"/>
          <w:szCs w:val="24"/>
        </w:rPr>
        <w:t xml:space="preserve">район имеет развитую сеть производственной и социальной сферы  и жизнеобеспечения населения района. </w:t>
      </w:r>
    </w:p>
    <w:p w:rsidR="00176770" w:rsidRPr="009F364B" w:rsidRDefault="00176770" w:rsidP="001D00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A59" w:rsidRPr="00E22643" w:rsidRDefault="00D677FC" w:rsidP="00E22643">
      <w:pPr>
        <w:pStyle w:val="bodytext"/>
        <w:jc w:val="center"/>
        <w:rPr>
          <w:b/>
        </w:rPr>
      </w:pPr>
      <w:r w:rsidRPr="00E22643">
        <w:rPr>
          <w:b/>
        </w:rPr>
        <w:t>2. Ресурсы</w:t>
      </w:r>
      <w:r w:rsidR="00741F5E" w:rsidRPr="00E22643">
        <w:rPr>
          <w:b/>
        </w:rPr>
        <w:t xml:space="preserve"> </w:t>
      </w:r>
      <w:r w:rsidRPr="00E22643">
        <w:rPr>
          <w:b/>
        </w:rPr>
        <w:t xml:space="preserve"> муниципального района «</w:t>
      </w:r>
      <w:r w:rsidR="00F114AA" w:rsidRPr="00E22643">
        <w:rPr>
          <w:b/>
        </w:rPr>
        <w:t xml:space="preserve">Хасавюртовский </w:t>
      </w:r>
      <w:r w:rsidRPr="00E22643">
        <w:rPr>
          <w:b/>
        </w:rPr>
        <w:t>район»</w:t>
      </w:r>
    </w:p>
    <w:p w:rsidR="00D677FC" w:rsidRPr="00E22643" w:rsidRDefault="00D677FC" w:rsidP="00E226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22643">
        <w:rPr>
          <w:rFonts w:ascii="Times New Roman" w:hAnsi="Times New Roman" w:cs="Times New Roman"/>
          <w:color w:val="auto"/>
          <w:sz w:val="24"/>
          <w:szCs w:val="24"/>
        </w:rPr>
        <w:t>2.1.  Земельные  ресурсы</w:t>
      </w:r>
    </w:p>
    <w:p w:rsidR="00176770" w:rsidRPr="009F364B" w:rsidRDefault="00B10151" w:rsidP="00EB6EB0">
      <w:pPr>
        <w:pStyle w:val="bodytext"/>
        <w:rPr>
          <w:color w:val="000000" w:themeColor="text1"/>
        </w:rPr>
      </w:pPr>
      <w:r w:rsidRPr="009F364B">
        <w:rPr>
          <w:color w:val="000000" w:themeColor="text1"/>
        </w:rPr>
        <w:t xml:space="preserve">Общая площадь муниципального района составляет </w:t>
      </w:r>
      <w:r w:rsidR="003A5528" w:rsidRPr="009F364B">
        <w:rPr>
          <w:color w:val="000000" w:themeColor="text1"/>
        </w:rPr>
        <w:t xml:space="preserve">1423,60кв. </w:t>
      </w:r>
      <w:proofErr w:type="gramStart"/>
      <w:r w:rsidR="003A5528" w:rsidRPr="009F364B">
        <w:rPr>
          <w:color w:val="000000" w:themeColor="text1"/>
        </w:rPr>
        <w:t>км</w:t>
      </w:r>
      <w:r w:rsidRPr="009F364B">
        <w:rPr>
          <w:color w:val="000000" w:themeColor="text1"/>
        </w:rPr>
        <w:t>.</w:t>
      </w:r>
      <w:r w:rsidR="00F2207B" w:rsidRPr="009F364B">
        <w:rPr>
          <w:color w:val="000000" w:themeColor="text1"/>
        </w:rPr>
        <w:t>,</w:t>
      </w:r>
      <w:proofErr w:type="gramEnd"/>
      <w:r w:rsidR="00F2207B" w:rsidRPr="009F364B">
        <w:rPr>
          <w:color w:val="000000" w:themeColor="text1"/>
        </w:rPr>
        <w:t xml:space="preserve"> в том числе находящаяся  в м</w:t>
      </w:r>
      <w:r w:rsidR="00032413" w:rsidRPr="009F364B">
        <w:rPr>
          <w:color w:val="000000" w:themeColor="text1"/>
        </w:rPr>
        <w:t xml:space="preserve">униципальной собственности </w:t>
      </w:r>
      <w:r w:rsidR="00C677C2" w:rsidRPr="009F364B">
        <w:rPr>
          <w:color w:val="000000" w:themeColor="text1"/>
        </w:rPr>
        <w:t>116866</w:t>
      </w:r>
      <w:r w:rsidR="00F2207B" w:rsidRPr="009F364B">
        <w:rPr>
          <w:color w:val="000000" w:themeColor="text1"/>
        </w:rPr>
        <w:t xml:space="preserve"> га.</w:t>
      </w:r>
    </w:p>
    <w:p w:rsidR="005D4E31" w:rsidRPr="009F364B" w:rsidRDefault="005D4E31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64B">
        <w:rPr>
          <w:rFonts w:ascii="Times New Roman" w:hAnsi="Times New Roman"/>
          <w:sz w:val="24"/>
          <w:szCs w:val="24"/>
        </w:rPr>
        <w:lastRenderedPageBreak/>
        <w:t>На климат района большое влияние оказывает Каспийское море, которое смягчает его и увлажняет воздух.</w:t>
      </w:r>
    </w:p>
    <w:p w:rsidR="00411F18" w:rsidRDefault="00411F18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1F18" w:rsidRPr="00411F18" w:rsidRDefault="00411F18" w:rsidP="00411F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1F18">
        <w:rPr>
          <w:rFonts w:ascii="Times New Roman" w:hAnsi="Times New Roman"/>
          <w:b/>
          <w:sz w:val="24"/>
          <w:szCs w:val="24"/>
        </w:rPr>
        <w:t>5</w:t>
      </w: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>Среднегодовая температура воздуха 10-12</w:t>
      </w:r>
      <w:r w:rsidRPr="00E22643">
        <w:rPr>
          <w:rFonts w:ascii="Times New Roman" w:hAnsi="Times New Roman"/>
          <w:sz w:val="24"/>
          <w:szCs w:val="24"/>
          <w:vertAlign w:val="superscript"/>
        </w:rPr>
        <w:t>0</w:t>
      </w:r>
      <w:r w:rsidRPr="00E22643">
        <w:rPr>
          <w:rFonts w:ascii="Times New Roman" w:hAnsi="Times New Roman"/>
          <w:sz w:val="24"/>
          <w:szCs w:val="24"/>
        </w:rPr>
        <w:t>С, максимум 33-36</w:t>
      </w:r>
      <w:r w:rsidRPr="00E22643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E22643">
        <w:rPr>
          <w:rFonts w:ascii="Times New Roman" w:hAnsi="Times New Roman"/>
          <w:sz w:val="24"/>
          <w:szCs w:val="24"/>
        </w:rPr>
        <w:t>С  наблюдается</w:t>
      </w:r>
      <w:proofErr w:type="gramEnd"/>
      <w:r w:rsidRPr="00E22643">
        <w:rPr>
          <w:rFonts w:ascii="Times New Roman" w:hAnsi="Times New Roman"/>
          <w:sz w:val="24"/>
          <w:szCs w:val="24"/>
        </w:rPr>
        <w:t xml:space="preserve"> в июле-августе, абсолютный минимум – от минус 17</w:t>
      </w:r>
      <w:r w:rsidRPr="00E22643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E22643">
        <w:rPr>
          <w:rFonts w:ascii="Times New Roman" w:hAnsi="Times New Roman"/>
          <w:sz w:val="24"/>
          <w:szCs w:val="24"/>
        </w:rPr>
        <w:t>в нижней части до минус 25-30</w:t>
      </w:r>
      <w:r w:rsidRPr="00E22643">
        <w:rPr>
          <w:rFonts w:ascii="Times New Roman" w:hAnsi="Times New Roman"/>
          <w:sz w:val="24"/>
          <w:szCs w:val="24"/>
          <w:vertAlign w:val="superscript"/>
        </w:rPr>
        <w:t>0</w:t>
      </w:r>
      <w:r w:rsidRPr="00E22643">
        <w:rPr>
          <w:rFonts w:ascii="Times New Roman" w:hAnsi="Times New Roman"/>
          <w:sz w:val="24"/>
          <w:szCs w:val="24"/>
        </w:rPr>
        <w:t>С в северной.</w:t>
      </w: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 xml:space="preserve">Количество осадков по территории изменяется от 350 до </w:t>
      </w:r>
      <w:smartTag w:uri="urn:schemas-microsoft-com:office:smarttags" w:element="metricconverter">
        <w:smartTagPr>
          <w:attr w:name="ProductID" w:val="480 мм"/>
        </w:smartTagPr>
        <w:r w:rsidRPr="00E22643">
          <w:rPr>
            <w:rFonts w:ascii="Times New Roman" w:hAnsi="Times New Roman"/>
            <w:sz w:val="24"/>
            <w:szCs w:val="24"/>
          </w:rPr>
          <w:t>480 мм</w:t>
        </w:r>
      </w:smartTag>
      <w:r w:rsidRPr="00E22643">
        <w:rPr>
          <w:rFonts w:ascii="Times New Roman" w:hAnsi="Times New Roman"/>
          <w:sz w:val="24"/>
          <w:szCs w:val="24"/>
        </w:rPr>
        <w:t xml:space="preserve"> в год. Снеговой покров здесь крайне неустойчив, появляется обычно в декабре. Число дней со снегом колеблется от 10-15 до 30 дней. Продолжительность безморозного периода 230-250 дней.</w:t>
      </w:r>
    </w:p>
    <w:p w:rsidR="00EB6EB0" w:rsidRPr="00E22643" w:rsidRDefault="00EB6EB0" w:rsidP="00EB6EB0">
      <w:pPr>
        <w:pStyle w:val="bodytext"/>
        <w:rPr>
          <w:color w:val="000000" w:themeColor="text1"/>
        </w:rPr>
      </w:pPr>
    </w:p>
    <w:p w:rsidR="00D677FC" w:rsidRPr="00E22643" w:rsidRDefault="00D677FC" w:rsidP="00E226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2643">
        <w:rPr>
          <w:rFonts w:ascii="Times New Roman" w:hAnsi="Times New Roman" w:cs="Times New Roman"/>
          <w:color w:val="auto"/>
          <w:sz w:val="24"/>
          <w:szCs w:val="24"/>
        </w:rPr>
        <w:t>2.2.  Водные  ресурсы</w:t>
      </w:r>
    </w:p>
    <w:p w:rsidR="005D4E31" w:rsidRPr="00E22643" w:rsidRDefault="005D4E31" w:rsidP="005D4E31">
      <w:pPr>
        <w:rPr>
          <w:rFonts w:ascii="Times New Roman" w:hAnsi="Times New Roman"/>
          <w:sz w:val="24"/>
          <w:szCs w:val="24"/>
        </w:rPr>
      </w:pP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22643">
        <w:rPr>
          <w:rFonts w:ascii="Times New Roman" w:hAnsi="Times New Roman"/>
          <w:bCs/>
          <w:sz w:val="24"/>
          <w:szCs w:val="24"/>
        </w:rPr>
        <w:t>Поверхностные воды</w:t>
      </w: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 xml:space="preserve">Поверхностные воды на территории Хасавюртовского района представлены водами рек Аксай, Акташ, </w:t>
      </w:r>
      <w:proofErr w:type="spellStart"/>
      <w:r w:rsidRPr="00E22643">
        <w:rPr>
          <w:rFonts w:ascii="Times New Roman" w:hAnsi="Times New Roman"/>
          <w:sz w:val="24"/>
          <w:szCs w:val="24"/>
        </w:rPr>
        <w:t>Ярыксу</w:t>
      </w:r>
      <w:proofErr w:type="spellEnd"/>
      <w:r w:rsidRPr="00E226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643">
        <w:rPr>
          <w:rFonts w:ascii="Times New Roman" w:hAnsi="Times New Roman"/>
          <w:sz w:val="24"/>
          <w:szCs w:val="24"/>
        </w:rPr>
        <w:t>Ямансу</w:t>
      </w:r>
      <w:proofErr w:type="spellEnd"/>
      <w:r w:rsidRPr="00E226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643">
        <w:rPr>
          <w:rFonts w:ascii="Times New Roman" w:hAnsi="Times New Roman"/>
          <w:sz w:val="24"/>
          <w:szCs w:val="24"/>
        </w:rPr>
        <w:t>Юзбаш</w:t>
      </w:r>
      <w:proofErr w:type="spellEnd"/>
      <w:r w:rsidRPr="00E226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643">
        <w:rPr>
          <w:rFonts w:ascii="Times New Roman" w:hAnsi="Times New Roman"/>
          <w:sz w:val="24"/>
          <w:szCs w:val="24"/>
        </w:rPr>
        <w:t>Умаш</w:t>
      </w:r>
      <w:proofErr w:type="spellEnd"/>
      <w:r w:rsidRPr="00E22643">
        <w:rPr>
          <w:rFonts w:ascii="Times New Roman" w:hAnsi="Times New Roman"/>
          <w:sz w:val="24"/>
          <w:szCs w:val="24"/>
        </w:rPr>
        <w:t>, их притоками, крупными и мелкими озерами и водохранилищами.</w:t>
      </w: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22643">
        <w:rPr>
          <w:rFonts w:ascii="Times New Roman" w:hAnsi="Times New Roman"/>
          <w:bCs/>
          <w:sz w:val="24"/>
          <w:szCs w:val="24"/>
        </w:rPr>
        <w:t>Подземные воды.</w:t>
      </w: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iCs/>
          <w:sz w:val="24"/>
          <w:szCs w:val="24"/>
          <w:u w:val="single"/>
        </w:rPr>
        <w:t>Пресные подземные воды</w:t>
      </w:r>
      <w:r w:rsidRPr="00E22643">
        <w:rPr>
          <w:rFonts w:ascii="Times New Roman" w:hAnsi="Times New Roman"/>
          <w:sz w:val="24"/>
          <w:szCs w:val="24"/>
        </w:rPr>
        <w:t xml:space="preserve"> повсеместно используются для хозяйственно-питьевого водоснабжения. Разведано и эксплуатируется одно месторождение – Хасавюртовское. Прогнозные ресурсы пресных подземных вод по району составляют 147,5 тыс.м</w:t>
      </w:r>
      <w:r w:rsidRPr="00E22643">
        <w:rPr>
          <w:rFonts w:ascii="Times New Roman" w:hAnsi="Times New Roman"/>
          <w:sz w:val="24"/>
          <w:szCs w:val="24"/>
          <w:vertAlign w:val="superscript"/>
        </w:rPr>
        <w:t>3</w:t>
      </w:r>
      <w:r w:rsidRPr="00E22643">
        <w:rPr>
          <w:rFonts w:ascii="Times New Roman" w:hAnsi="Times New Roman"/>
          <w:sz w:val="24"/>
          <w:szCs w:val="24"/>
        </w:rPr>
        <w:t>/</w:t>
      </w:r>
      <w:proofErr w:type="spellStart"/>
      <w:r w:rsidRPr="00E22643">
        <w:rPr>
          <w:rFonts w:ascii="Times New Roman" w:hAnsi="Times New Roman"/>
          <w:sz w:val="24"/>
          <w:szCs w:val="24"/>
        </w:rPr>
        <w:t>сут</w:t>
      </w:r>
      <w:proofErr w:type="spellEnd"/>
      <w:r w:rsidRPr="00E22643">
        <w:rPr>
          <w:rFonts w:ascii="Times New Roman" w:hAnsi="Times New Roman"/>
          <w:sz w:val="24"/>
          <w:szCs w:val="24"/>
        </w:rPr>
        <w:t>. Утвержденные запасы превышают 6 тыс.м</w:t>
      </w:r>
      <w:r w:rsidRPr="00E22643">
        <w:rPr>
          <w:rFonts w:ascii="Times New Roman" w:hAnsi="Times New Roman"/>
          <w:sz w:val="24"/>
          <w:szCs w:val="24"/>
          <w:vertAlign w:val="superscript"/>
        </w:rPr>
        <w:t>3</w:t>
      </w:r>
      <w:r w:rsidRPr="00E22643">
        <w:rPr>
          <w:rFonts w:ascii="Times New Roman" w:hAnsi="Times New Roman"/>
          <w:sz w:val="24"/>
          <w:szCs w:val="24"/>
        </w:rPr>
        <w:t>/</w:t>
      </w:r>
      <w:proofErr w:type="spellStart"/>
      <w:r w:rsidRPr="00E22643">
        <w:rPr>
          <w:rFonts w:ascii="Times New Roman" w:hAnsi="Times New Roman"/>
          <w:sz w:val="24"/>
          <w:szCs w:val="24"/>
        </w:rPr>
        <w:t>сут</w:t>
      </w:r>
      <w:proofErr w:type="spellEnd"/>
      <w:r w:rsidRPr="00E22643">
        <w:rPr>
          <w:rFonts w:ascii="Times New Roman" w:hAnsi="Times New Roman"/>
          <w:sz w:val="24"/>
          <w:szCs w:val="24"/>
        </w:rPr>
        <w:t>.</w:t>
      </w:r>
    </w:p>
    <w:p w:rsidR="00411F18" w:rsidRPr="00E22643" w:rsidRDefault="00411F18" w:rsidP="005D4E31">
      <w:pPr>
        <w:rPr>
          <w:rFonts w:ascii="Times New Roman" w:hAnsi="Times New Roman"/>
          <w:sz w:val="24"/>
          <w:szCs w:val="24"/>
        </w:rPr>
      </w:pP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color w:val="000000" w:themeColor="text1"/>
          <w:sz w:val="24"/>
          <w:szCs w:val="24"/>
        </w:rPr>
        <w:t xml:space="preserve">Своеобразен растительный </w:t>
      </w:r>
      <w:r w:rsidR="00EB6EB0" w:rsidRPr="00E226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2643">
        <w:rPr>
          <w:rFonts w:ascii="Times New Roman" w:hAnsi="Times New Roman"/>
          <w:color w:val="000000" w:themeColor="text1"/>
          <w:sz w:val="24"/>
          <w:szCs w:val="24"/>
        </w:rPr>
        <w:t xml:space="preserve">и животный мир: </w:t>
      </w:r>
      <w:r w:rsidRPr="00E22643">
        <w:rPr>
          <w:rFonts w:ascii="Times New Roman" w:hAnsi="Times New Roman"/>
          <w:sz w:val="24"/>
          <w:szCs w:val="24"/>
        </w:rPr>
        <w:t xml:space="preserve">На повышенных участках произрастают </w:t>
      </w:r>
      <w:proofErr w:type="spellStart"/>
      <w:r w:rsidRPr="00E22643">
        <w:rPr>
          <w:rFonts w:ascii="Times New Roman" w:hAnsi="Times New Roman"/>
          <w:sz w:val="24"/>
          <w:szCs w:val="24"/>
        </w:rPr>
        <w:t>ксерофитно</w:t>
      </w:r>
      <w:proofErr w:type="spellEnd"/>
      <w:r w:rsidRPr="00E22643">
        <w:rPr>
          <w:rFonts w:ascii="Times New Roman" w:hAnsi="Times New Roman"/>
          <w:sz w:val="24"/>
          <w:szCs w:val="24"/>
        </w:rPr>
        <w:t xml:space="preserve"> – пустынные полукустарники и многочисленные эфемеры; пониженные и влажные участки заняты </w:t>
      </w:r>
      <w:proofErr w:type="spellStart"/>
      <w:r w:rsidRPr="00E22643">
        <w:rPr>
          <w:rFonts w:ascii="Times New Roman" w:hAnsi="Times New Roman"/>
          <w:sz w:val="24"/>
          <w:szCs w:val="24"/>
        </w:rPr>
        <w:t>злаково</w:t>
      </w:r>
      <w:proofErr w:type="spellEnd"/>
      <w:r w:rsidRPr="00E22643">
        <w:rPr>
          <w:rFonts w:ascii="Times New Roman" w:hAnsi="Times New Roman"/>
          <w:sz w:val="24"/>
          <w:szCs w:val="24"/>
        </w:rPr>
        <w:t xml:space="preserve"> – разнотравной растительностью, а сильно засоленные участки – солянковой растительностью.</w:t>
      </w:r>
    </w:p>
    <w:p w:rsidR="005D4E31" w:rsidRPr="00E22643" w:rsidRDefault="005D4E31" w:rsidP="005D4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 xml:space="preserve">На светло – каштановых почвах широко распространены </w:t>
      </w:r>
      <w:proofErr w:type="spellStart"/>
      <w:r w:rsidRPr="00E22643">
        <w:rPr>
          <w:rFonts w:ascii="Times New Roman" w:hAnsi="Times New Roman"/>
          <w:sz w:val="24"/>
          <w:szCs w:val="24"/>
        </w:rPr>
        <w:t>опустыненные</w:t>
      </w:r>
      <w:proofErr w:type="spellEnd"/>
      <w:r w:rsidRPr="00E22643">
        <w:rPr>
          <w:rFonts w:ascii="Times New Roman" w:hAnsi="Times New Roman"/>
          <w:sz w:val="24"/>
          <w:szCs w:val="24"/>
        </w:rPr>
        <w:t xml:space="preserve"> степи с разнотравьем и злаками.</w:t>
      </w:r>
    </w:p>
    <w:p w:rsidR="00EB6EB0" w:rsidRPr="00176770" w:rsidRDefault="005D4E31" w:rsidP="001767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>Животный мир:</w:t>
      </w:r>
      <w:r w:rsidR="008509CC" w:rsidRPr="00E22643">
        <w:rPr>
          <w:rFonts w:ascii="Times New Roman" w:hAnsi="Times New Roman"/>
          <w:sz w:val="24"/>
          <w:szCs w:val="24"/>
        </w:rPr>
        <w:t xml:space="preserve"> заяц, </w:t>
      </w:r>
      <w:r w:rsidRPr="00E22643">
        <w:rPr>
          <w:rFonts w:ascii="Times New Roman" w:hAnsi="Times New Roman"/>
          <w:sz w:val="24"/>
          <w:szCs w:val="24"/>
        </w:rPr>
        <w:t>лисица, шакал, волк, енотовидная собака, хорь, фазан, серая куропатка, перепел, голуби</w:t>
      </w:r>
    </w:p>
    <w:p w:rsidR="00B10151" w:rsidRPr="00E22643" w:rsidRDefault="00D5196E" w:rsidP="00E2264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B10151" w:rsidRPr="00E22643">
        <w:rPr>
          <w:rFonts w:ascii="Times New Roman" w:hAnsi="Times New Roman" w:cs="Times New Roman"/>
          <w:color w:val="auto"/>
          <w:sz w:val="24"/>
          <w:szCs w:val="24"/>
        </w:rPr>
        <w:t>Демография. Трудовые ресурсы</w:t>
      </w:r>
    </w:p>
    <w:p w:rsidR="00BA0030" w:rsidRPr="00E22643" w:rsidRDefault="00BA0030" w:rsidP="00BA0030">
      <w:pPr>
        <w:rPr>
          <w:rFonts w:ascii="Times New Roman" w:hAnsi="Times New Roman"/>
          <w:sz w:val="24"/>
          <w:szCs w:val="24"/>
        </w:rPr>
      </w:pPr>
    </w:p>
    <w:p w:rsidR="00BA0030" w:rsidRDefault="00BA0030" w:rsidP="00BA0030">
      <w:pPr>
        <w:jc w:val="both"/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 xml:space="preserve">Демографическая обстановка в </w:t>
      </w:r>
      <w:proofErr w:type="gramStart"/>
      <w:r w:rsidR="009629DB" w:rsidRPr="00E22643">
        <w:rPr>
          <w:rFonts w:ascii="Times New Roman" w:hAnsi="Times New Roman"/>
          <w:sz w:val="24"/>
          <w:szCs w:val="24"/>
        </w:rPr>
        <w:t xml:space="preserve">Хасавюртовском </w:t>
      </w:r>
      <w:r w:rsidRPr="00E22643">
        <w:rPr>
          <w:rFonts w:ascii="Times New Roman" w:hAnsi="Times New Roman"/>
          <w:sz w:val="24"/>
          <w:szCs w:val="24"/>
        </w:rPr>
        <w:t xml:space="preserve"> районе</w:t>
      </w:r>
      <w:proofErr w:type="gramEnd"/>
      <w:r w:rsidRPr="00E22643">
        <w:rPr>
          <w:rFonts w:ascii="Times New Roman" w:hAnsi="Times New Roman"/>
          <w:sz w:val="24"/>
          <w:szCs w:val="24"/>
        </w:rPr>
        <w:t xml:space="preserve"> на современном этапе и прогнозируемом периоде формируется под влиянием тенденций роста населения за счет естественного прироста.</w:t>
      </w:r>
    </w:p>
    <w:p w:rsidR="001E6A0F" w:rsidRPr="001E6A0F" w:rsidRDefault="001E6A0F" w:rsidP="001E6A0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hd w:val="clear" w:color="auto" w:fill="FFFFFF"/>
        </w:rPr>
      </w:pPr>
      <w:r w:rsidRPr="001E6A0F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1E6A0F">
        <w:rPr>
          <w:rFonts w:ascii="Times New Roman" w:eastAsiaTheme="minorEastAsia" w:hAnsi="Times New Roman"/>
          <w:color w:val="000000" w:themeColor="text1"/>
          <w:shd w:val="clear" w:color="auto" w:fill="FFFFFF"/>
        </w:rPr>
        <w:t xml:space="preserve">Численность наличного населения района на 01.01.2020 года по </w:t>
      </w:r>
      <w:r w:rsidRPr="001E6A0F">
        <w:rPr>
          <w:rFonts w:ascii="Times New Roman" w:eastAsiaTheme="minorEastAsia" w:hAnsi="Times New Roman"/>
          <w:color w:val="000000" w:themeColor="text1"/>
        </w:rPr>
        <w:t xml:space="preserve">данным    </w:t>
      </w:r>
      <w:proofErr w:type="spellStart"/>
      <w:r w:rsidRPr="001E6A0F">
        <w:rPr>
          <w:rFonts w:ascii="Times New Roman" w:eastAsiaTheme="minorEastAsia" w:hAnsi="Times New Roman"/>
          <w:color w:val="000000" w:themeColor="text1"/>
        </w:rPr>
        <w:t>похозяйственного</w:t>
      </w:r>
      <w:proofErr w:type="spellEnd"/>
      <w:r w:rsidRPr="001E6A0F">
        <w:rPr>
          <w:rFonts w:ascii="Times New Roman" w:eastAsiaTheme="minorEastAsia" w:hAnsi="Times New Roman"/>
          <w:color w:val="000000" w:themeColor="text1"/>
        </w:rPr>
        <w:t xml:space="preserve"> учета поселений </w:t>
      </w:r>
      <w:r w:rsidRPr="001E6A0F">
        <w:rPr>
          <w:rFonts w:ascii="Times New Roman" w:eastAsiaTheme="minorEastAsia" w:hAnsi="Times New Roman"/>
          <w:color w:val="000000" w:themeColor="text1"/>
          <w:shd w:val="clear" w:color="auto" w:fill="FFFFFF"/>
        </w:rPr>
        <w:t xml:space="preserve">  составила </w:t>
      </w:r>
      <w:r w:rsidRPr="001E6A0F">
        <w:rPr>
          <w:rFonts w:ascii="Times New Roman" w:eastAsiaTheme="minorEastAsia" w:hAnsi="Times New Roman"/>
          <w:b/>
          <w:color w:val="000000" w:themeColor="text1"/>
          <w:shd w:val="clear" w:color="auto" w:fill="FFFFFF"/>
        </w:rPr>
        <w:t>177 490 человек.</w:t>
      </w:r>
      <w:r w:rsidRPr="001E6A0F">
        <w:rPr>
          <w:rFonts w:ascii="Times New Roman" w:eastAsiaTheme="minorEastAsia" w:hAnsi="Times New Roman"/>
          <w:color w:val="000000" w:themeColor="text1"/>
          <w:shd w:val="clear" w:color="auto" w:fill="FFFFFF"/>
        </w:rPr>
        <w:t xml:space="preserve"> </w:t>
      </w:r>
    </w:p>
    <w:p w:rsidR="001E6A0F" w:rsidRPr="001E6A0F" w:rsidRDefault="001E6A0F" w:rsidP="001E6A0F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1E6A0F">
        <w:rPr>
          <w:rFonts w:ascii="Times New Roman" w:eastAsiaTheme="minorHAnsi" w:hAnsi="Times New Roman"/>
          <w:color w:val="000000" w:themeColor="text1"/>
          <w:lang w:eastAsia="en-US"/>
        </w:rPr>
        <w:t>    Все муниципальные учреждения завершили финансовый год полностью выплатив заработную плату, без просроченной кредиторской задолженности по социально-значимым расходам.</w:t>
      </w:r>
    </w:p>
    <w:p w:rsidR="001E6A0F" w:rsidRPr="001E6A0F" w:rsidRDefault="001E6A0F" w:rsidP="001E6A0F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1E6A0F" w:rsidRDefault="001E6A0F" w:rsidP="00BA0030">
      <w:pPr>
        <w:jc w:val="both"/>
        <w:rPr>
          <w:rFonts w:ascii="Times New Roman" w:hAnsi="Times New Roman"/>
          <w:sz w:val="24"/>
          <w:szCs w:val="24"/>
        </w:rPr>
      </w:pPr>
    </w:p>
    <w:p w:rsidR="001E6A0F" w:rsidRPr="00E22643" w:rsidRDefault="001E6A0F" w:rsidP="00BA0030">
      <w:pPr>
        <w:jc w:val="both"/>
        <w:rPr>
          <w:rFonts w:ascii="Times New Roman" w:hAnsi="Times New Roman"/>
          <w:sz w:val="24"/>
          <w:szCs w:val="24"/>
        </w:rPr>
      </w:pPr>
    </w:p>
    <w:p w:rsidR="00A43153" w:rsidRPr="00E22643" w:rsidRDefault="00A43153" w:rsidP="00E22643">
      <w:pPr>
        <w:pStyle w:val="bodytext"/>
        <w:jc w:val="center"/>
        <w:rPr>
          <w:b/>
        </w:rPr>
      </w:pPr>
      <w:r w:rsidRPr="00E22643">
        <w:rPr>
          <w:b/>
        </w:rPr>
        <w:lastRenderedPageBreak/>
        <w:t>3. Анализ социально – экономического положения муниципального района «</w:t>
      </w:r>
      <w:proofErr w:type="spellStart"/>
      <w:r w:rsidR="00CD5313" w:rsidRPr="00E22643">
        <w:rPr>
          <w:b/>
        </w:rPr>
        <w:t>Хасаваюртовский</w:t>
      </w:r>
      <w:proofErr w:type="spellEnd"/>
      <w:r w:rsidRPr="00E22643">
        <w:rPr>
          <w:b/>
        </w:rPr>
        <w:t xml:space="preserve"> район»</w:t>
      </w:r>
    </w:p>
    <w:p w:rsidR="00BA0030" w:rsidRPr="00E22643" w:rsidRDefault="00A43153" w:rsidP="00E22643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E22643">
        <w:rPr>
          <w:rFonts w:ascii="Times New Roman" w:hAnsi="Times New Roman" w:cs="Times New Roman"/>
          <w:color w:val="auto"/>
          <w:sz w:val="24"/>
          <w:szCs w:val="24"/>
        </w:rPr>
        <w:t>3.1. Сельское хозяйство</w:t>
      </w:r>
    </w:p>
    <w:p w:rsidR="001E6A0F" w:rsidRPr="001E6A0F" w:rsidRDefault="001E6A0F" w:rsidP="001E6A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A0F">
        <w:rPr>
          <w:rFonts w:ascii="Times New Roman" w:hAnsi="Times New Roman"/>
          <w:sz w:val="28"/>
          <w:szCs w:val="28"/>
        </w:rPr>
        <w:t xml:space="preserve">        </w:t>
      </w:r>
      <w:r w:rsidRPr="001E6A0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Важнейшая роль при нынешней экономической ситуации, и особенно в условиях </w:t>
      </w:r>
      <w:proofErr w:type="spellStart"/>
      <w:r w:rsidRPr="001E6A0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1E6A0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, отводится сельскому хозяйству, которая </w:t>
      </w:r>
      <w:r w:rsidRPr="001E6A0F">
        <w:rPr>
          <w:rFonts w:ascii="Times New Roman" w:hAnsi="Times New Roman"/>
          <w:sz w:val="24"/>
          <w:szCs w:val="24"/>
        </w:rPr>
        <w:t xml:space="preserve">является важнейшим направлением экономики нашего района. </w:t>
      </w:r>
    </w:p>
    <w:p w:rsidR="001E6A0F" w:rsidRPr="001E6A0F" w:rsidRDefault="001E6A0F" w:rsidP="001E6A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A0F">
        <w:rPr>
          <w:rFonts w:ascii="Times New Roman" w:hAnsi="Times New Roman"/>
          <w:sz w:val="24"/>
          <w:szCs w:val="24"/>
        </w:rPr>
        <w:t xml:space="preserve">        Общая площадь сельскохозяйственных угодий района составляет 103,3 тыс. га, из них   основная доля 59,3 га   приходится на пашню. </w:t>
      </w:r>
    </w:p>
    <w:p w:rsidR="001E6A0F" w:rsidRPr="001E6A0F" w:rsidRDefault="001E6A0F" w:rsidP="001E6A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A0F">
        <w:rPr>
          <w:rFonts w:ascii="Times New Roman" w:hAnsi="Times New Roman"/>
          <w:sz w:val="24"/>
          <w:szCs w:val="24"/>
        </w:rPr>
        <w:t xml:space="preserve">        Более 35 % посевной площади занимают зерновые культуры, были увеличены площади озимых культур.  </w:t>
      </w:r>
    </w:p>
    <w:p w:rsidR="001E6A0F" w:rsidRPr="001E6A0F" w:rsidRDefault="001E6A0F" w:rsidP="001E6A0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hAnsi="Times New Roman"/>
          <w:sz w:val="24"/>
          <w:szCs w:val="24"/>
        </w:rPr>
        <w:t xml:space="preserve">        </w:t>
      </w:r>
      <w:r w:rsidRPr="001E6A0F">
        <w:rPr>
          <w:rFonts w:ascii="Times New Roman" w:eastAsiaTheme="minorEastAsia" w:hAnsi="Times New Roman"/>
          <w:sz w:val="24"/>
          <w:szCs w:val="24"/>
        </w:rPr>
        <w:t>По итогам 2020 года произведено валовой продукции сельского хозяйства на сумму 10 050,0 - млн. рублей. За</w:t>
      </w:r>
      <w:r w:rsidRPr="001E6A0F">
        <w:rPr>
          <w:rFonts w:ascii="Times New Roman" w:eastAsia="Calibri" w:hAnsi="Times New Roman"/>
          <w:sz w:val="24"/>
          <w:szCs w:val="24"/>
        </w:rPr>
        <w:t xml:space="preserve"> </w:t>
      </w:r>
      <w:r w:rsidRPr="001E6A0F">
        <w:rPr>
          <w:rFonts w:ascii="Times New Roman" w:eastAsiaTheme="minorEastAsia" w:hAnsi="Times New Roman"/>
          <w:sz w:val="24"/>
          <w:szCs w:val="24"/>
        </w:rPr>
        <w:t xml:space="preserve">2020 </w:t>
      </w:r>
      <w:r w:rsidRPr="001E6A0F">
        <w:rPr>
          <w:rFonts w:ascii="Times New Roman" w:eastAsia="Calibri" w:hAnsi="Times New Roman"/>
          <w:sz w:val="24"/>
          <w:szCs w:val="24"/>
        </w:rPr>
        <w:t>год заложено</w:t>
      </w:r>
      <w:r w:rsidRPr="001E6A0F">
        <w:rPr>
          <w:rFonts w:ascii="Times New Roman" w:eastAsiaTheme="minorEastAsia" w:hAnsi="Times New Roman"/>
          <w:sz w:val="24"/>
          <w:szCs w:val="24"/>
        </w:rPr>
        <w:t xml:space="preserve"> 70 га виноградников и 190</w:t>
      </w:r>
      <w:r w:rsidRPr="001E6A0F">
        <w:rPr>
          <w:rFonts w:ascii="Times New Roman" w:eastAsia="Calibri" w:hAnsi="Times New Roman"/>
          <w:sz w:val="24"/>
          <w:szCs w:val="24"/>
        </w:rPr>
        <w:t xml:space="preserve"> га садов</w:t>
      </w:r>
      <w:r w:rsidRPr="001E6A0F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b/>
          <w:sz w:val="24"/>
          <w:szCs w:val="24"/>
        </w:rPr>
        <w:t xml:space="preserve">Ежегодно аграриями района производится более 60 тысячи тонн </w:t>
      </w:r>
      <w:proofErr w:type="gramStart"/>
      <w:r w:rsidRPr="001E6A0F">
        <w:rPr>
          <w:rFonts w:ascii="Times New Roman" w:eastAsiaTheme="minorEastAsia" w:hAnsi="Times New Roman"/>
          <w:b/>
          <w:sz w:val="24"/>
          <w:szCs w:val="24"/>
        </w:rPr>
        <w:t>зерновых,</w:t>
      </w:r>
      <w:r w:rsidRPr="001E6A0F"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gramEnd"/>
      <w:r w:rsidRPr="001E6A0F">
        <w:rPr>
          <w:rFonts w:ascii="Times New Roman" w:eastAsiaTheme="minorEastAsia" w:hAnsi="Times New Roman"/>
          <w:sz w:val="24"/>
          <w:szCs w:val="24"/>
        </w:rPr>
        <w:t>при средней урожайности - 30,2 ц/га,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>-  картофеля более 28,5 тыс. тонн,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 xml:space="preserve">- овощей – 109 </w:t>
      </w:r>
      <w:proofErr w:type="spellStart"/>
      <w:r w:rsidRPr="001E6A0F">
        <w:rPr>
          <w:rFonts w:ascii="Times New Roman" w:eastAsiaTheme="minorEastAsia" w:hAnsi="Times New Roman"/>
          <w:sz w:val="24"/>
          <w:szCs w:val="24"/>
        </w:rPr>
        <w:t>тыс.тонн</w:t>
      </w:r>
      <w:proofErr w:type="spellEnd"/>
      <w:r w:rsidRPr="001E6A0F">
        <w:rPr>
          <w:rFonts w:ascii="Times New Roman" w:eastAsiaTheme="minorEastAsia" w:hAnsi="Times New Roman"/>
          <w:sz w:val="24"/>
          <w:szCs w:val="24"/>
        </w:rPr>
        <w:t xml:space="preserve">, 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 xml:space="preserve">- подсолнечника – 7,2 </w:t>
      </w:r>
      <w:proofErr w:type="spellStart"/>
      <w:r w:rsidRPr="001E6A0F">
        <w:rPr>
          <w:rFonts w:ascii="Times New Roman" w:eastAsiaTheme="minorEastAsia" w:hAnsi="Times New Roman"/>
          <w:sz w:val="24"/>
          <w:szCs w:val="24"/>
        </w:rPr>
        <w:t>тыс.тонн</w:t>
      </w:r>
      <w:proofErr w:type="spellEnd"/>
      <w:r w:rsidRPr="001E6A0F">
        <w:rPr>
          <w:rFonts w:ascii="Times New Roman" w:eastAsiaTheme="minorEastAsia" w:hAnsi="Times New Roman"/>
          <w:sz w:val="24"/>
          <w:szCs w:val="24"/>
        </w:rPr>
        <w:t xml:space="preserve">, 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 xml:space="preserve">- винограда -  6,4 </w:t>
      </w:r>
      <w:proofErr w:type="spellStart"/>
      <w:r w:rsidRPr="001E6A0F">
        <w:rPr>
          <w:rFonts w:ascii="Times New Roman" w:eastAsiaTheme="minorEastAsia" w:hAnsi="Times New Roman"/>
          <w:sz w:val="24"/>
          <w:szCs w:val="24"/>
        </w:rPr>
        <w:t>тыс.тонн</w:t>
      </w:r>
      <w:proofErr w:type="spellEnd"/>
      <w:r w:rsidRPr="001E6A0F">
        <w:rPr>
          <w:rFonts w:ascii="Times New Roman" w:eastAsiaTheme="minorEastAsia" w:hAnsi="Times New Roman"/>
          <w:sz w:val="24"/>
          <w:szCs w:val="24"/>
        </w:rPr>
        <w:t xml:space="preserve">, 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 xml:space="preserve">- плодов и ягод – 9 </w:t>
      </w:r>
      <w:proofErr w:type="spellStart"/>
      <w:r w:rsidRPr="001E6A0F">
        <w:rPr>
          <w:rFonts w:ascii="Times New Roman" w:eastAsiaTheme="minorEastAsia" w:hAnsi="Times New Roman"/>
          <w:sz w:val="24"/>
          <w:szCs w:val="24"/>
        </w:rPr>
        <w:t>тыс.тонн</w:t>
      </w:r>
      <w:proofErr w:type="spellEnd"/>
      <w:r w:rsidRPr="001E6A0F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E6A0F">
        <w:rPr>
          <w:rFonts w:ascii="Times New Roman" w:eastAsiaTheme="minorEastAsia" w:hAnsi="Times New Roman"/>
          <w:b/>
          <w:sz w:val="24"/>
          <w:szCs w:val="24"/>
        </w:rPr>
        <w:t xml:space="preserve">Продукции животноводства: 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 xml:space="preserve">- мяса в живом весе – 27 </w:t>
      </w:r>
      <w:proofErr w:type="spellStart"/>
      <w:r w:rsidRPr="001E6A0F">
        <w:rPr>
          <w:rFonts w:ascii="Times New Roman" w:eastAsiaTheme="minorEastAsia" w:hAnsi="Times New Roman"/>
          <w:sz w:val="24"/>
          <w:szCs w:val="24"/>
        </w:rPr>
        <w:t>тыс.тонн</w:t>
      </w:r>
      <w:proofErr w:type="spellEnd"/>
      <w:r w:rsidRPr="001E6A0F">
        <w:rPr>
          <w:rFonts w:ascii="Times New Roman" w:eastAsiaTheme="minorEastAsia" w:hAnsi="Times New Roman"/>
          <w:sz w:val="24"/>
          <w:szCs w:val="24"/>
        </w:rPr>
        <w:t xml:space="preserve">, 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 xml:space="preserve">- молока – 59,1 </w:t>
      </w:r>
      <w:proofErr w:type="spellStart"/>
      <w:r w:rsidRPr="001E6A0F">
        <w:rPr>
          <w:rFonts w:ascii="Times New Roman" w:eastAsiaTheme="minorEastAsia" w:hAnsi="Times New Roman"/>
          <w:sz w:val="24"/>
          <w:szCs w:val="24"/>
        </w:rPr>
        <w:t>тыс.тонн</w:t>
      </w:r>
      <w:proofErr w:type="spellEnd"/>
      <w:r w:rsidRPr="001E6A0F">
        <w:rPr>
          <w:rFonts w:ascii="Times New Roman" w:eastAsiaTheme="minorEastAsia" w:hAnsi="Times New Roman"/>
          <w:sz w:val="24"/>
          <w:szCs w:val="24"/>
        </w:rPr>
        <w:t>,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 xml:space="preserve">-  яиц - более 75 </w:t>
      </w:r>
      <w:proofErr w:type="spellStart"/>
      <w:r w:rsidRPr="001E6A0F">
        <w:rPr>
          <w:rFonts w:ascii="Times New Roman" w:eastAsiaTheme="minorEastAsia" w:hAnsi="Times New Roman"/>
          <w:sz w:val="24"/>
          <w:szCs w:val="24"/>
        </w:rPr>
        <w:t>тыс.штук</w:t>
      </w:r>
      <w:proofErr w:type="spellEnd"/>
      <w:r w:rsidRPr="001E6A0F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1E6A0F" w:rsidRPr="001E6A0F" w:rsidRDefault="001E6A0F" w:rsidP="001E6A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1E6A0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Большой вклад в развитии птицеводства вносит ООО «Батыр-Бройлер» с современными птичниками, инкубаторами. </w:t>
      </w:r>
    </w:p>
    <w:p w:rsidR="001E6A0F" w:rsidRPr="001E6A0F" w:rsidRDefault="001E6A0F" w:rsidP="001E6A0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E6A0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54 % мяса птицы производится в данном предприятии от общего объема производства в районе. </w:t>
      </w:r>
    </w:p>
    <w:p w:rsidR="001E6A0F" w:rsidRPr="001E6A0F" w:rsidRDefault="001E6A0F" w:rsidP="001E6A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6A0F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1E6A0F">
        <w:rPr>
          <w:rFonts w:ascii="Times New Roman" w:hAnsi="Times New Roman"/>
          <w:sz w:val="24"/>
          <w:szCs w:val="24"/>
        </w:rPr>
        <w:t xml:space="preserve">В районе создано и успешно функционирует </w:t>
      </w:r>
      <w:r w:rsidRPr="001E6A0F">
        <w:rPr>
          <w:rFonts w:ascii="Times New Roman" w:hAnsi="Times New Roman"/>
          <w:b/>
          <w:sz w:val="24"/>
          <w:szCs w:val="24"/>
        </w:rPr>
        <w:t>МУП МТС «</w:t>
      </w:r>
      <w:proofErr w:type="spellStart"/>
      <w:r w:rsidRPr="001E6A0F">
        <w:rPr>
          <w:rFonts w:ascii="Times New Roman" w:hAnsi="Times New Roman"/>
          <w:b/>
          <w:sz w:val="24"/>
          <w:szCs w:val="24"/>
        </w:rPr>
        <w:t>Хасагросервис</w:t>
      </w:r>
      <w:proofErr w:type="spellEnd"/>
      <w:r w:rsidRPr="001E6A0F">
        <w:rPr>
          <w:rFonts w:ascii="Times New Roman" w:hAnsi="Times New Roman"/>
          <w:b/>
          <w:sz w:val="24"/>
          <w:szCs w:val="24"/>
        </w:rPr>
        <w:t>».</w:t>
      </w:r>
    </w:p>
    <w:p w:rsidR="001E6A0F" w:rsidRPr="001E6A0F" w:rsidRDefault="001E6A0F" w:rsidP="001E6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A0F">
        <w:rPr>
          <w:rFonts w:ascii="Times New Roman" w:hAnsi="Times New Roman"/>
          <w:b/>
          <w:sz w:val="24"/>
          <w:szCs w:val="24"/>
        </w:rPr>
        <w:t xml:space="preserve">          </w:t>
      </w:r>
      <w:r w:rsidRPr="001E6A0F">
        <w:rPr>
          <w:rFonts w:ascii="Times New Roman" w:hAnsi="Times New Roman"/>
          <w:sz w:val="24"/>
          <w:szCs w:val="24"/>
        </w:rPr>
        <w:t xml:space="preserve">По лизингу сроком от 3 до 7 лет было приобретено техники на сумму более 68,8млн. руб.: </w:t>
      </w:r>
    </w:p>
    <w:p w:rsidR="001E6A0F" w:rsidRPr="001E6A0F" w:rsidRDefault="001E6A0F" w:rsidP="001E6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A0F">
        <w:rPr>
          <w:rFonts w:ascii="Times New Roman" w:hAnsi="Times New Roman"/>
          <w:sz w:val="24"/>
          <w:szCs w:val="24"/>
        </w:rPr>
        <w:t>- комбайны «Вектор – 410» - 3 ед.,</w:t>
      </w:r>
    </w:p>
    <w:p w:rsidR="001E6A0F" w:rsidRPr="001E6A0F" w:rsidRDefault="001E6A0F" w:rsidP="001E6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A0F">
        <w:rPr>
          <w:rFonts w:ascii="Times New Roman" w:hAnsi="Times New Roman"/>
          <w:sz w:val="24"/>
          <w:szCs w:val="24"/>
        </w:rPr>
        <w:t xml:space="preserve">- трактора МТЗ – 82.1- 3ед., </w:t>
      </w:r>
    </w:p>
    <w:p w:rsidR="001E6A0F" w:rsidRPr="001E6A0F" w:rsidRDefault="001E6A0F" w:rsidP="001E6A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6A0F">
        <w:rPr>
          <w:rFonts w:ascii="Times New Roman" w:hAnsi="Times New Roman"/>
          <w:sz w:val="24"/>
          <w:szCs w:val="24"/>
        </w:rPr>
        <w:t>- трактор К-704 - 2 ед.</w:t>
      </w:r>
    </w:p>
    <w:p w:rsidR="00CC2F7B" w:rsidRPr="00F744D5" w:rsidRDefault="001E6A0F" w:rsidP="00D5196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44D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Для полного комплектования МТС в дальнейшем планируется приобрести различную технику, агрегаты и оборудования</w:t>
      </w:r>
      <w:r w:rsidRPr="00F74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43153" w:rsidRPr="00F744D5" w:rsidRDefault="00D5196E" w:rsidP="00B70E8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</w:t>
      </w:r>
      <w:r w:rsidR="00A43153" w:rsidRPr="00F744D5">
        <w:rPr>
          <w:rFonts w:ascii="Times New Roman" w:hAnsi="Times New Roman" w:cs="Times New Roman"/>
          <w:color w:val="auto"/>
          <w:sz w:val="24"/>
          <w:szCs w:val="24"/>
        </w:rPr>
        <w:t>. Строительство и архитектура</w:t>
      </w:r>
    </w:p>
    <w:p w:rsidR="00F744D5" w:rsidRPr="00F744D5" w:rsidRDefault="00F744D5" w:rsidP="00F744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>Образовательное пространство   муниципального района сегодня – сфера многообразных образовательных услуг.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 В районе функционируют: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19 - дошкольных образовательных учреждений </w:t>
      </w: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(в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т.ч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. 6 негосударственных), 53 – общеобразовательные школы,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1 - коррекционная школа-интернат,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1 -дом детского творчества,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Было продолжено решение задачи расширения доступности в получении дошкольного образования путем развития </w:t>
      </w:r>
      <w:proofErr w:type="spellStart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>частно</w:t>
      </w:r>
      <w:proofErr w:type="spellEnd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-государственных форм дошкольного образования. Удалось увеличить число мест в детских дошкольных учреждениях на 450 места. 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В рамках реализации национального проекта «Демография» в районе ведутся работы по строительству 3 детских образовательных учреждений;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- </w:t>
      </w:r>
      <w:proofErr w:type="spellStart"/>
      <w:proofErr w:type="gramStart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>с.Куруш</w:t>
      </w:r>
      <w:proofErr w:type="spellEnd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ясли</w:t>
      </w:r>
      <w:proofErr w:type="gramEnd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>-сад – 200 мест;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- </w:t>
      </w:r>
      <w:proofErr w:type="spellStart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>с.Ботаюрт</w:t>
      </w:r>
      <w:proofErr w:type="spellEnd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– 120 мест;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- </w:t>
      </w:r>
      <w:proofErr w:type="spellStart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>с.Эндирей</w:t>
      </w:r>
      <w:proofErr w:type="spellEnd"/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– 120 мест.</w:t>
      </w: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За 2020 год в районе родилось 3059 детей.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В школах района обучается 26620 учеников. Численность педагогических работников в образовательных учреждениях 3343 человек. </w:t>
      </w:r>
      <w:r w:rsidRPr="00F744D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         Удельный вес лиц, сдавших единый государственный экзамен, от числа выпускников муниципальных учреждений, участвовавших в </w:t>
      </w:r>
      <w:proofErr w:type="gramStart"/>
      <w:r w:rsidRPr="00F744D5">
        <w:rPr>
          <w:rFonts w:ascii="Times New Roman" w:hAnsi="Times New Roman"/>
          <w:sz w:val="24"/>
          <w:szCs w:val="24"/>
          <w:lang w:eastAsia="en-US"/>
        </w:rPr>
        <w:t>едином государственном экзамене</w:t>
      </w:r>
      <w:proofErr w:type="gramEnd"/>
      <w:r w:rsidRPr="00F744D5">
        <w:rPr>
          <w:rFonts w:ascii="Times New Roman" w:hAnsi="Times New Roman"/>
          <w:sz w:val="24"/>
          <w:szCs w:val="24"/>
          <w:lang w:eastAsia="en-US"/>
        </w:rPr>
        <w:t xml:space="preserve"> составил 100 %.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Удельный вес, обучающихся в муниципальных общеобразовательных учреждениях, занимающихся в первую смену составляет 53,8 %.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         В рамках Государственной программы Российской Федерации «Развитие образования» в 2020 году в </w:t>
      </w:r>
      <w:proofErr w:type="spellStart"/>
      <w:r w:rsidRPr="00F744D5">
        <w:rPr>
          <w:rFonts w:ascii="Times New Roman" w:hAnsi="Times New Roman"/>
          <w:sz w:val="24"/>
          <w:szCs w:val="24"/>
        </w:rPr>
        <w:t>с.Теречное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сдали в эксплуатацию новую школу на 300 ученических мест. 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 В 2021 году планируется открытие в 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744D5">
        <w:rPr>
          <w:rFonts w:ascii="Times New Roman" w:hAnsi="Times New Roman"/>
          <w:sz w:val="24"/>
          <w:szCs w:val="24"/>
        </w:rPr>
        <w:t>с.Эндирей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СОШ №2 на 300 ученических мест; 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744D5">
        <w:rPr>
          <w:rFonts w:ascii="Times New Roman" w:hAnsi="Times New Roman"/>
          <w:sz w:val="24"/>
          <w:szCs w:val="24"/>
        </w:rPr>
        <w:t>с.Акбулатюрт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СОШ на 120 ученических мест; 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744D5">
        <w:rPr>
          <w:rFonts w:ascii="Times New Roman" w:hAnsi="Times New Roman"/>
          <w:sz w:val="24"/>
          <w:szCs w:val="24"/>
        </w:rPr>
        <w:t>с.Кандаураул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СОШ на 300 ученических мест;  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744D5">
        <w:rPr>
          <w:rFonts w:ascii="Times New Roman" w:hAnsi="Times New Roman"/>
          <w:sz w:val="24"/>
          <w:szCs w:val="24"/>
        </w:rPr>
        <w:t>с.Кемсиюрт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СОШ на 120 ученических мест.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>Ведется строительство СОШ в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F744D5">
        <w:rPr>
          <w:rFonts w:ascii="Times New Roman" w:hAnsi="Times New Roman"/>
          <w:sz w:val="24"/>
          <w:szCs w:val="24"/>
        </w:rPr>
        <w:t>с.Эндирей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на 502 ученических мест.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44D5">
        <w:rPr>
          <w:rFonts w:ascii="Times New Roman" w:hAnsi="Times New Roman"/>
          <w:sz w:val="24"/>
          <w:szCs w:val="24"/>
        </w:rPr>
        <w:t>с.Солнечное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СОШ на 804 ученических мест;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44D5">
        <w:rPr>
          <w:rFonts w:ascii="Times New Roman" w:hAnsi="Times New Roman"/>
          <w:sz w:val="24"/>
          <w:szCs w:val="24"/>
        </w:rPr>
        <w:t>с.Новокостек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СОШ на 400 ученических мест;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44D5">
        <w:rPr>
          <w:rFonts w:ascii="Times New Roman" w:hAnsi="Times New Roman"/>
          <w:sz w:val="24"/>
          <w:szCs w:val="24"/>
        </w:rPr>
        <w:t>с.Хамавюрт</w:t>
      </w:r>
      <w:proofErr w:type="spellEnd"/>
      <w:r w:rsidRPr="00F744D5">
        <w:rPr>
          <w:rFonts w:ascii="Times New Roman" w:hAnsi="Times New Roman"/>
          <w:sz w:val="24"/>
          <w:szCs w:val="24"/>
        </w:rPr>
        <w:t xml:space="preserve"> СОШ на 502 ученических мест, 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>которые должны быть сданы в эксплуатацию в 2021 году.</w:t>
      </w:r>
    </w:p>
    <w:p w:rsidR="00F744D5" w:rsidRPr="00F744D5" w:rsidRDefault="00F744D5" w:rsidP="00F74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     Завершение строительство 8 школ позволит увеличить ученические места на 3048 мест. </w:t>
      </w: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Строительство школ предусматривает ликвидацию трехсменного режима обучения, а также перевод учащихся из зданий аварийных школ.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Приоритетной задачей в районе является ликвидация трехсменного режима обучения в школах: </w:t>
      </w:r>
    </w:p>
    <w:p w:rsidR="00F744D5" w:rsidRPr="00F744D5" w:rsidRDefault="00F744D5" w:rsidP="00F74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Ичичалинская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СОШ – 326 учащихся;</w:t>
      </w:r>
    </w:p>
    <w:p w:rsidR="00F744D5" w:rsidRPr="00F744D5" w:rsidRDefault="00F744D5" w:rsidP="00F74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Османюртовская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СОШ – 683 учащихся;</w:t>
      </w:r>
    </w:p>
    <w:p w:rsidR="00F744D5" w:rsidRPr="00F744D5" w:rsidRDefault="00F744D5" w:rsidP="00F74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Пятилеткинская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СОШ – 220 учащихся;</w:t>
      </w:r>
    </w:p>
    <w:p w:rsidR="00F744D5" w:rsidRPr="00F744D5" w:rsidRDefault="00F744D5" w:rsidP="00F74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Сивухская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СОШ – 564 учащихся;</w:t>
      </w:r>
    </w:p>
    <w:p w:rsidR="00F744D5" w:rsidRPr="00F744D5" w:rsidRDefault="00F744D5" w:rsidP="00F74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Советская СОШ – 219 учащихся;</w:t>
      </w:r>
    </w:p>
    <w:p w:rsidR="00F744D5" w:rsidRPr="00F744D5" w:rsidRDefault="00F744D5" w:rsidP="00F74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Сулевкентская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СОШ – 293 учащихся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Всего: 2305 учащихся.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 w:rsidRPr="00F744D5"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Важную роль сыграл для района проект «100 школ», куда были включены капитальный ремонт здания.</w:t>
      </w:r>
      <w:r w:rsidRPr="00F744D5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         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>В 2020г. в республиканском проекте «100 школ» участвовала МБОУ «</w:t>
      </w:r>
      <w:proofErr w:type="spellStart"/>
      <w:r w:rsidRPr="00F744D5">
        <w:rPr>
          <w:rFonts w:ascii="Times New Roman" w:eastAsia="Calibri" w:hAnsi="Times New Roman"/>
          <w:sz w:val="24"/>
          <w:szCs w:val="24"/>
          <w:lang w:eastAsia="en-US"/>
        </w:rPr>
        <w:t>Казмааульская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СОШ»: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- 2 000 000 республиканский бюджет;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- 497 440 районный бюджет;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- 500 000 меценат.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ИТОГО: 2 997 000руб.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       В 2019-2020 годах созданы Центры образования «Точки роста» на базе 9 образовательных организаций: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МКОУ «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Эндирейская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 №1»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МКОУ «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Петраковская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СОШ»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 xml:space="preserve">- МКОУ «Гимназия культуры мира» 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Нурадиловская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МКОУ «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Новосельская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СОШ»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МКОУ «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Новогагатлинская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 имени 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Х.С.Салимова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»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МКОУ «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Курушская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 №2 имени 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Я.С.Аскандарова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»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МКОУ «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Костекская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 №1 имени 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Б.Ш.Бакиева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»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МКОУ «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Карланюртовская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СОШ»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МКОУ «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Тотурбийкалинская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СОШ»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9 школах, в которых созданы Центры образования, обучаются- 6224 учащихся, что составляет 23,6 %.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2020 году на ремонт помещений, выделенных под кабинеты «Точки роста» из бюджета муниципального района было выделено 770 </w:t>
      </w:r>
      <w:proofErr w:type="spellStart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тыс.рублей</w:t>
      </w:r>
      <w:proofErr w:type="spellEnd"/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В сфере здравоохранения медицинская помощь населению оказывается - 60 лечебными учреждениями. Численность врачей в районе составляет - 237. Обеспеченность населения врачами на 10 000 тыс. человек составляет 14,8. </w:t>
      </w:r>
    </w:p>
    <w:p w:rsidR="00F744D5" w:rsidRPr="00F744D5" w:rsidRDefault="00F744D5" w:rsidP="00F744D5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В рамках реализации национального проекта «Здравоохранение» в 2021 году открыт новый модульный ФАП в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с.Кадыротар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744D5" w:rsidRPr="00F744D5" w:rsidRDefault="00F744D5" w:rsidP="00F744D5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Ведётся строительство участковой больницы в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с.Нурадилово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Многофункциональный медицинский центр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на 62 койко-мест расположенный на территории Центральной районной больницы сельского поселения </w:t>
      </w:r>
      <w:proofErr w:type="spellStart"/>
      <w:r w:rsidRPr="00F744D5">
        <w:rPr>
          <w:rFonts w:ascii="Times New Roman" w:eastAsia="Calibri" w:hAnsi="Times New Roman"/>
          <w:sz w:val="24"/>
          <w:szCs w:val="24"/>
          <w:lang w:eastAsia="en-US"/>
        </w:rPr>
        <w:t>Ботаюрт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Хасавюртовского района принимает пациентов                        с 24 сентября 2020г. диагнозом внебольничной пневмонией и новой </w:t>
      </w:r>
      <w:proofErr w:type="spellStart"/>
      <w:r w:rsidRPr="00F744D5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инфекцией.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 w:bidi="ru-RU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F744D5">
        <w:rPr>
          <w:rFonts w:ascii="Times New Roman" w:eastAsia="Calibri" w:hAnsi="Times New Roman"/>
          <w:bCs/>
          <w:color w:val="FF0000"/>
          <w:sz w:val="24"/>
          <w:szCs w:val="24"/>
          <w:lang w:eastAsia="en-US" w:bidi="ru-RU"/>
        </w:rPr>
        <w:t xml:space="preserve"> </w:t>
      </w:r>
      <w:r w:rsidRPr="00F744D5">
        <w:rPr>
          <w:rFonts w:ascii="Times New Roman" w:eastAsia="Calibri" w:hAnsi="Times New Roman"/>
          <w:b/>
          <w:bCs/>
          <w:sz w:val="24"/>
          <w:szCs w:val="24"/>
          <w:lang w:eastAsia="en-US" w:bidi="ru-RU"/>
        </w:rPr>
        <w:t>Подготовлена на 100 койко-мест</w:t>
      </w:r>
      <w:r w:rsidRPr="00F744D5">
        <w:rPr>
          <w:rFonts w:ascii="Times New Roman" w:eastAsia="Calibri" w:hAnsi="Times New Roman"/>
          <w:bCs/>
          <w:sz w:val="24"/>
          <w:szCs w:val="24"/>
          <w:lang w:eastAsia="en-US" w:bidi="ru-RU"/>
        </w:rPr>
        <w:t xml:space="preserve"> центральная районная больница, расположенная на территории сельского муниципального образования с/с </w:t>
      </w:r>
      <w:proofErr w:type="spellStart"/>
      <w:r w:rsidRPr="00F744D5">
        <w:rPr>
          <w:rFonts w:ascii="Times New Roman" w:eastAsia="Calibri" w:hAnsi="Times New Roman"/>
          <w:bCs/>
          <w:sz w:val="24"/>
          <w:szCs w:val="24"/>
          <w:lang w:eastAsia="en-US" w:bidi="ru-RU"/>
        </w:rPr>
        <w:t>Ботаюртовский</w:t>
      </w:r>
      <w:proofErr w:type="spellEnd"/>
      <w:r w:rsidRPr="00F744D5">
        <w:rPr>
          <w:rFonts w:ascii="Times New Roman" w:eastAsia="Calibri" w:hAnsi="Times New Roman"/>
          <w:bCs/>
          <w:sz w:val="24"/>
          <w:szCs w:val="24"/>
          <w:lang w:eastAsia="en-US" w:bidi="ru-RU"/>
        </w:rPr>
        <w:t>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Качество жизни каждого человека, в первую очередь, определяется состоянием его здоровья. Сегодня, имея материально-техническую базу учреждений здравоохранения района, особое внимание уделяется вопросам диспансеризации и профилактике заболеваний.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4D5">
        <w:rPr>
          <w:rFonts w:ascii="Times New Roman" w:eastAsiaTheme="minorEastAsia" w:hAnsi="Times New Roman"/>
          <w:sz w:val="24"/>
          <w:szCs w:val="24"/>
        </w:rPr>
        <w:t xml:space="preserve">         В сфере физической культуры и спорта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Именно поэтому развитие спортивной базы района, активизация всех форм спортивной жизни является одной из приоритетных задач районного руководства.            </w:t>
      </w:r>
      <w:r w:rsidRPr="00F744D5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район 10 раз награждался по итогам смотра конкурса на лучшую работу и организацию спортивно массовых мероприятий среди городов и районов республики почетным Кубком Министерства </w:t>
      </w:r>
      <w:r w:rsidRPr="00F744D5">
        <w:rPr>
          <w:rFonts w:ascii="Times New Roman" w:hAnsi="Times New Roman"/>
          <w:bCs/>
          <w:sz w:val="24"/>
          <w:szCs w:val="24"/>
        </w:rPr>
        <w:t>по физической культуре и спорту</w:t>
      </w:r>
      <w:r w:rsidRPr="00F74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4D5">
        <w:rPr>
          <w:rFonts w:ascii="Times New Roman" w:hAnsi="Times New Roman"/>
          <w:sz w:val="24"/>
          <w:szCs w:val="24"/>
          <w:shd w:val="clear" w:color="auto" w:fill="FFFFFF"/>
        </w:rPr>
        <w:t xml:space="preserve">РД и Дипломом 1 степени «За лучшую организацию работы по развитию физической культуры и спорта» с 2009г. по 2019гг.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Практически во всех видах спорта спортсмены достигают больших успехов республике, по России и на международных соревнованиях.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В районе функционируют 4 Республиканских спортивных школ и 2 муниципальных.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По реализации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подпроекта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«Спорт-норма жизни» в рамках нацпроекта «Демография» в 2022 году запланировано строительство физкультурно-культурно оздоровительного комплекса с игровым залом размером 42</w:t>
      </w:r>
      <w:r w:rsidRPr="00F744D5">
        <w:rPr>
          <w:rFonts w:ascii="Times New Roman" w:eastAsiaTheme="minorHAnsi" w:hAnsi="Times New Roman"/>
          <w:sz w:val="24"/>
          <w:szCs w:val="24"/>
          <w:lang w:val="en-US" w:eastAsia="en-US"/>
        </w:rPr>
        <w:t>x</w:t>
      </w: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24 в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с.Эндирей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Всего в районе функционируют: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воркаут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площадки – 44,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- спортивные залы – 42,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 поля с искусственным покрытием – 12.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Для организации культурного досуга населения в районе функционируют 84 учреждений культуры.</w:t>
      </w:r>
      <w:r w:rsidRPr="00F744D5">
        <w:rPr>
          <w:rFonts w:ascii="Times New Roman" w:hAnsi="Times New Roman"/>
          <w:b/>
          <w:color w:val="000000"/>
          <w:sz w:val="24"/>
          <w:szCs w:val="24"/>
          <w:lang w:eastAsia="en-US"/>
        </w:rPr>
        <w:t> 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744D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рамках национального проекта «Культура» ведется строительство современного дома культуры на 500 мест в с. Новый </w:t>
      </w:r>
      <w:proofErr w:type="spellStart"/>
      <w:r w:rsidRPr="00F744D5">
        <w:rPr>
          <w:rFonts w:ascii="Times New Roman" w:hAnsi="Times New Roman"/>
          <w:color w:val="000000"/>
          <w:sz w:val="24"/>
          <w:szCs w:val="24"/>
          <w:lang w:eastAsia="en-US"/>
        </w:rPr>
        <w:t>Костек</w:t>
      </w:r>
      <w:proofErr w:type="spellEnd"/>
      <w:r w:rsidRPr="00F744D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Наша важнейшая задача - сохранить национальные культурные традиции народов, живущих на территории района. Важная роль здесь принадлежит   центрам </w:t>
      </w:r>
      <w:r w:rsidRPr="00F744D5">
        <w:rPr>
          <w:rFonts w:ascii="Times New Roman" w:hAnsi="Times New Roman"/>
          <w:sz w:val="24"/>
          <w:szCs w:val="24"/>
          <w:lang w:eastAsia="en-US"/>
        </w:rPr>
        <w:t>традиционной культуры народов России.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Особое место в районе отводится решению проблем, касающихся слабозащищенных слоев населения, пенсионеров, инвалидов.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9 детей-сирот за 2020 год обеспечены отдельным жильем. В 2021г. предусмотрено республикой финансирование по приобретению жилья 18 детям сиротам.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        Повседневное внимание уделяется вопросам жилищно-коммунального хозяйства - обеспечения населения питьевой водой, строительству и ремонту водоотводящих и газовых сетей, благоустройства территорий, содержанию автодорог в границах поселений района.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bidi="ru-RU"/>
        </w:rPr>
        <w:t xml:space="preserve">        В рамках реализации </w:t>
      </w:r>
      <w:proofErr w:type="spellStart"/>
      <w:r w:rsidRPr="00F744D5">
        <w:rPr>
          <w:rFonts w:ascii="Times New Roman" w:hAnsi="Times New Roman"/>
          <w:sz w:val="24"/>
          <w:szCs w:val="24"/>
          <w:lang w:bidi="ru-RU"/>
        </w:rPr>
        <w:t>подпроекта</w:t>
      </w:r>
      <w:proofErr w:type="spellEnd"/>
      <w:r w:rsidRPr="00F744D5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Формирование комфортной городской среды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» нацпроекта «Жильё и городская среда» в МО «Хасавюртовский район» в 2020г. благоустроено 4 общественных территорий: </w:t>
      </w:r>
    </w:p>
    <w:p w:rsidR="00F744D5" w:rsidRPr="00F744D5" w:rsidRDefault="00F744D5" w:rsidP="00F74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Солнечное, парк по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ул.Нурадилова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6;</w:t>
      </w:r>
    </w:p>
    <w:p w:rsidR="00F744D5" w:rsidRPr="00F744D5" w:rsidRDefault="00F744D5" w:rsidP="00F74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с.Темираул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парк по 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Биймурзаева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19;</w:t>
      </w:r>
    </w:p>
    <w:p w:rsidR="00F744D5" w:rsidRPr="00F744D5" w:rsidRDefault="00F744D5" w:rsidP="00F74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Кокрек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парк по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ул.А.Магомедова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5 «а»;</w:t>
      </w:r>
    </w:p>
    <w:p w:rsidR="00F744D5" w:rsidRPr="00F744D5" w:rsidRDefault="00F744D5" w:rsidP="00F74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с.Муцалаул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парк по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ул.Ибрагимова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93 «а».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Общая сумма средств на реализацию национального проекта «Комфортная городская среда» в МО «Хасавюртовский район» в 2020г.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- 19 277 083,0 руб.: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- из них федеральный бюджет – 15 903 594 руб.,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- республиканский бюджет – 166 642 руб.,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-  муниципальный бюджет – 3 212 847 руб.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На сэкономленные средства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(5 567 948,08 руб.) в рамках реализации   национального проекта </w:t>
      </w:r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«Комфортная городская среда»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в МО «Хасавюртовский район» в 2020г. по дополнительным объектам благоустроено 4 общественных территорий:</w:t>
      </w:r>
    </w:p>
    <w:p w:rsidR="00F744D5" w:rsidRPr="00F744D5" w:rsidRDefault="00F744D5" w:rsidP="00F744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с.Темираул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Баймурзаева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16а;</w:t>
      </w:r>
    </w:p>
    <w:p w:rsidR="00F744D5" w:rsidRPr="00F744D5" w:rsidRDefault="00F744D5" w:rsidP="00F744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Кокрек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ул.Ахмедова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9б;</w:t>
      </w:r>
    </w:p>
    <w:p w:rsidR="00F744D5" w:rsidRPr="00F744D5" w:rsidRDefault="00F744D5" w:rsidP="00F744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с.Муцалаул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ул.Ибрагимова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90 «а»;</w:t>
      </w:r>
    </w:p>
    <w:p w:rsidR="00F744D5" w:rsidRPr="00F744D5" w:rsidRDefault="00F744D5" w:rsidP="00F744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с.Солнечное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ул.Нурадилова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6в.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       В рамках реализации национального проекта </w:t>
      </w:r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«Комфортная городская среда»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в МО «Хасавюртовский район» в </w:t>
      </w: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2021г.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будут благоустроены 6 общественных территорий: </w:t>
      </w:r>
    </w:p>
    <w:p w:rsidR="00F744D5" w:rsidRPr="00F744D5" w:rsidRDefault="00F744D5" w:rsidP="00F744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Сулевкент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– парк по ул. Центральная ,36;</w:t>
      </w:r>
    </w:p>
    <w:p w:rsidR="00F744D5" w:rsidRPr="00F744D5" w:rsidRDefault="00F744D5" w:rsidP="00F744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Умашаул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- сквер по ул. Дружбы, 6 «а»;</w:t>
      </w:r>
    </w:p>
    <w:p w:rsidR="00F744D5" w:rsidRPr="00F744D5" w:rsidRDefault="00F744D5" w:rsidP="00F744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Новый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Костек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– парк по </w:t>
      </w:r>
      <w:proofErr w:type="spellStart"/>
      <w:r w:rsidRPr="00F744D5">
        <w:rPr>
          <w:rFonts w:ascii="Times New Roman" w:eastAsia="Calibri" w:hAnsi="Times New Roman"/>
          <w:sz w:val="24"/>
          <w:szCs w:val="24"/>
          <w:lang w:eastAsia="en-US"/>
        </w:rPr>
        <w:t>ул.Почтовая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>, 22;</w:t>
      </w:r>
    </w:p>
    <w:p w:rsidR="00F744D5" w:rsidRPr="00F744D5" w:rsidRDefault="00F744D5" w:rsidP="00F744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Костек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– парк по </w:t>
      </w:r>
      <w:proofErr w:type="spellStart"/>
      <w:r w:rsidRPr="00F744D5">
        <w:rPr>
          <w:rFonts w:ascii="Times New Roman" w:eastAsia="Calibri" w:hAnsi="Times New Roman"/>
          <w:sz w:val="24"/>
          <w:szCs w:val="24"/>
          <w:lang w:eastAsia="en-US"/>
        </w:rPr>
        <w:t>ул.Имавова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>, 1 «а»;</w:t>
      </w:r>
    </w:p>
    <w:p w:rsidR="00F744D5" w:rsidRPr="00F744D5" w:rsidRDefault="00F744D5" w:rsidP="00F744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Цияб-Ичичали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– парк по ул. </w:t>
      </w:r>
      <w:proofErr w:type="spellStart"/>
      <w:r w:rsidRPr="00F744D5">
        <w:rPr>
          <w:rFonts w:ascii="Times New Roman" w:eastAsia="Calibri" w:hAnsi="Times New Roman"/>
          <w:sz w:val="24"/>
          <w:szCs w:val="24"/>
          <w:lang w:eastAsia="en-US"/>
        </w:rPr>
        <w:t>Битарова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>, 3 «ж»;</w:t>
      </w:r>
    </w:p>
    <w:p w:rsidR="00F744D5" w:rsidRPr="00F744D5" w:rsidRDefault="00F744D5" w:rsidP="00F744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ст.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Карланюрт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– парк по ул. Имама Шамиля, 43.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        Общая сумма для реализации объектов по шести населённым пунктам составляет – </w:t>
      </w: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18 151 995,15 руб., в том числе: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744D5" w:rsidRPr="00F744D5" w:rsidRDefault="00F744D5" w:rsidP="00F744D5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федеральный бюджет - 13 660 125,86 руб. </w:t>
      </w:r>
    </w:p>
    <w:p w:rsidR="00F744D5" w:rsidRPr="00F744D5" w:rsidRDefault="00F744D5" w:rsidP="00F744D5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- республиканский бюджет -  137 981,07 руб.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>местный бюджет -  4 353 888,22 руб., что составляет – 31,6 %, от суммы субсидии на 2021 год.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По всем 6 объектам состоялся аукцион 17.11.2020г.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       В рамках реализации национального проекта </w:t>
      </w:r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«Мой Дагестан – мои дороги»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в МО «Хасавюртовский район» в 2020г. проведено строительство дорог в 8 населенных пунктах: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Боташюрт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Боташева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работы завершены;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Муцалаул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ул. Андропова – работы завершены;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Ботаюрт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Ташав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Хажи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работы завершены;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Цияб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Ичичали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, ул. Школьная – работы завершены;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с. Сивух, ул. Заводская – работы завершены;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с. Куруш, 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Бекюрова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работы завершены;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Костек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М.Имавова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работы завершены;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Хамавюрт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А.М.Аджиева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работы завершены.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44D5" w:rsidRPr="00F744D5" w:rsidRDefault="00F744D5" w:rsidP="00F744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Общая сумма по восьми объектам – </w:t>
      </w:r>
      <w:r w:rsidRPr="00F744D5">
        <w:rPr>
          <w:rFonts w:ascii="Times New Roman" w:hAnsi="Times New Roman"/>
          <w:b/>
          <w:sz w:val="24"/>
          <w:szCs w:val="24"/>
          <w:lang w:eastAsia="en-US"/>
        </w:rPr>
        <w:t>34,577,649,0 руб.</w:t>
      </w:r>
      <w:r w:rsidRPr="00F744D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Общая протяженность по восьми объектам – </w:t>
      </w: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6 482 м.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      В рамках реализации национального проекта </w:t>
      </w:r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«Мой Дагестан – мои дороги»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в МО «Хасавюртовский район» в </w:t>
      </w: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>2021г.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будет проведено строительство дорог в 7 населенных пунктах и 8 объектах:</w:t>
      </w:r>
    </w:p>
    <w:p w:rsidR="00F744D5" w:rsidRPr="00F744D5" w:rsidRDefault="00F744D5" w:rsidP="00F74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Самадова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 в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Муцалаул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;</w:t>
      </w:r>
    </w:p>
    <w:p w:rsidR="00F744D5" w:rsidRPr="00F744D5" w:rsidRDefault="00F744D5" w:rsidP="00F74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ул. Абдуллаева в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Муцалаул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;</w:t>
      </w:r>
    </w:p>
    <w:p w:rsidR="00F744D5" w:rsidRPr="00F744D5" w:rsidRDefault="00F744D5" w:rsidP="00F74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Казиханова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 в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Кандаураул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;</w:t>
      </w:r>
    </w:p>
    <w:p w:rsidR="00F744D5" w:rsidRPr="00F744D5" w:rsidRDefault="00F744D5" w:rsidP="00F74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ул. Мира в с. Садовое;</w:t>
      </w:r>
    </w:p>
    <w:p w:rsidR="00F744D5" w:rsidRPr="00F744D5" w:rsidRDefault="00F744D5" w:rsidP="00F74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ул. Центральная в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Сулевкент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;</w:t>
      </w:r>
    </w:p>
    <w:p w:rsidR="00F744D5" w:rsidRPr="00F744D5" w:rsidRDefault="00F744D5" w:rsidP="00F74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ул. Виноградная в с. Аксай;</w:t>
      </w:r>
    </w:p>
    <w:p w:rsidR="00F744D5" w:rsidRPr="00F744D5" w:rsidRDefault="00F744D5" w:rsidP="00F74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ул.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Кабардиева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 в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Тотурбийкала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;</w:t>
      </w:r>
    </w:p>
    <w:p w:rsidR="00F744D5" w:rsidRPr="00F744D5" w:rsidRDefault="00F744D5" w:rsidP="00F74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 xml:space="preserve">ул. Школьная в с.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Казмааул</w:t>
      </w:r>
      <w:proofErr w:type="spellEnd"/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.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44D5" w:rsidRPr="00F744D5" w:rsidRDefault="00F744D5" w:rsidP="00F744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Общая сумма по восьми объектам – </w:t>
      </w: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38 196 300</w:t>
      </w:r>
      <w:r w:rsidRPr="00F744D5">
        <w:rPr>
          <w:rFonts w:ascii="Times New Roman" w:hAnsi="Times New Roman"/>
          <w:b/>
          <w:sz w:val="24"/>
          <w:szCs w:val="24"/>
          <w:lang w:eastAsia="en-US"/>
        </w:rPr>
        <w:t xml:space="preserve"> руб.</w:t>
      </w:r>
      <w:r w:rsidRPr="00F744D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Общая протяженность по восьми объектам – </w:t>
      </w:r>
      <w:r w:rsidRPr="00F744D5">
        <w:rPr>
          <w:rFonts w:ascii="Times New Roman" w:eastAsia="Calibri" w:hAnsi="Times New Roman"/>
          <w:b/>
          <w:sz w:val="24"/>
          <w:szCs w:val="24"/>
          <w:lang w:bidi="ru-RU"/>
        </w:rPr>
        <w:t>8 409</w:t>
      </w:r>
      <w:r w:rsidRPr="00F744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      В рамках реализации национального проекта </w:t>
      </w:r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«Мой Дагестан – моя вода»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в МО «Хасавюртовский район» в 2020г. завершено бурение 2 артезианских скважин в сельском поселении </w:t>
      </w:r>
      <w:r w:rsidRPr="00F744D5">
        <w:rPr>
          <w:rFonts w:ascii="Times New Roman" w:eastAsia="Calibri" w:hAnsi="Times New Roman"/>
          <w:sz w:val="24"/>
          <w:szCs w:val="24"/>
          <w:u w:val="single"/>
          <w:lang w:eastAsia="en-US"/>
        </w:rPr>
        <w:t>Солнечное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744D5">
        <w:rPr>
          <w:rFonts w:ascii="Times New Roman" w:hAnsi="Times New Roman"/>
          <w:sz w:val="24"/>
          <w:szCs w:val="24"/>
          <w:lang w:bidi="ru-RU"/>
        </w:rPr>
        <w:t>– 1100 м. глубина бурения;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F744D5">
        <w:rPr>
          <w:rFonts w:ascii="Times New Roman" w:hAnsi="Times New Roman"/>
          <w:sz w:val="24"/>
          <w:szCs w:val="24"/>
          <w:lang w:bidi="ru-RU"/>
        </w:rPr>
        <w:t xml:space="preserve">– 1240 м. подводящий водопровод; </w:t>
      </w: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F744D5">
        <w:rPr>
          <w:rFonts w:ascii="Times New Roman" w:hAnsi="Times New Roman"/>
          <w:sz w:val="24"/>
          <w:szCs w:val="24"/>
          <w:lang w:bidi="ru-RU"/>
        </w:rPr>
        <w:t xml:space="preserve">– 31,612 тыс. руб. начальная максимальная цена контракта; </w:t>
      </w:r>
    </w:p>
    <w:p w:rsidR="00F744D5" w:rsidRPr="00F744D5" w:rsidRDefault="00F744D5" w:rsidP="00F744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>– 5744 чел. общее количество населения.</w:t>
      </w:r>
    </w:p>
    <w:p w:rsidR="00F744D5" w:rsidRPr="00F744D5" w:rsidRDefault="00F744D5" w:rsidP="00F744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4D5" w:rsidRPr="00F744D5" w:rsidRDefault="00F744D5" w:rsidP="00F744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</w:rPr>
        <w:t xml:space="preserve">         Запланированы работы по бурению 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2 артезианских скважин в сельском поселении </w:t>
      </w:r>
      <w:proofErr w:type="spellStart"/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Эндирей</w:t>
      </w:r>
      <w:proofErr w:type="spellEnd"/>
      <w:r w:rsidRPr="00F744D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744D5" w:rsidRPr="00F744D5" w:rsidRDefault="00F744D5" w:rsidP="00F744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- заказчик: ГКУ РД «Дирекция единой службы заказчика-застройщика»</w:t>
      </w:r>
    </w:p>
    <w:p w:rsidR="00F744D5" w:rsidRPr="00F744D5" w:rsidRDefault="00F744D5" w:rsidP="00F744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>- вся необходимая документация предоставлена заказчикам на получение положительного заключения экспертизы;</w:t>
      </w:r>
    </w:p>
    <w:p w:rsidR="00F744D5" w:rsidRPr="00F744D5" w:rsidRDefault="00F744D5" w:rsidP="00F744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F744D5">
        <w:rPr>
          <w:rFonts w:ascii="Times New Roman" w:hAnsi="Times New Roman"/>
          <w:sz w:val="24"/>
          <w:szCs w:val="24"/>
          <w:lang w:bidi="ru-RU"/>
        </w:rPr>
        <w:t>– 550 м. глубина бурения;</w:t>
      </w:r>
    </w:p>
    <w:p w:rsidR="00F744D5" w:rsidRPr="00F744D5" w:rsidRDefault="00F744D5" w:rsidP="00F744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  <w:lang w:bidi="ru-RU"/>
        </w:rPr>
        <w:lastRenderedPageBreak/>
        <w:t xml:space="preserve"> </w:t>
      </w:r>
      <w:r w:rsidRPr="00F744D5">
        <w:rPr>
          <w:rFonts w:ascii="Times New Roman" w:hAnsi="Times New Roman"/>
          <w:sz w:val="24"/>
          <w:szCs w:val="24"/>
        </w:rPr>
        <w:t xml:space="preserve">– 8151 чел. общее количество населения. </w:t>
      </w:r>
    </w:p>
    <w:p w:rsidR="00F744D5" w:rsidRPr="00F744D5" w:rsidRDefault="00F744D5" w:rsidP="00F744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744D5" w:rsidRPr="00F744D5" w:rsidRDefault="00F744D5" w:rsidP="00F744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      В рамках реализации национального проекта </w:t>
      </w:r>
      <w:r w:rsidRPr="00F744D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«Мой Дагестан – моя вода»</w:t>
      </w:r>
      <w:r w:rsidRPr="00F744D5">
        <w:rPr>
          <w:rFonts w:ascii="Times New Roman" w:eastAsia="Calibri" w:hAnsi="Times New Roman"/>
          <w:sz w:val="24"/>
          <w:szCs w:val="24"/>
          <w:lang w:eastAsia="en-US"/>
        </w:rPr>
        <w:t xml:space="preserve"> в МО «Хасавюртовский район» в 2021г. планируется: </w:t>
      </w:r>
    </w:p>
    <w:p w:rsidR="00F744D5" w:rsidRPr="00F744D5" w:rsidRDefault="00F744D5" w:rsidP="00F744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bidi="ru-RU"/>
        </w:rPr>
        <w:t xml:space="preserve"> с. Аксай - строительство </w:t>
      </w:r>
      <w:proofErr w:type="spellStart"/>
      <w:r w:rsidRPr="00F744D5">
        <w:rPr>
          <w:rFonts w:ascii="Times New Roman" w:hAnsi="Times New Roman"/>
          <w:sz w:val="24"/>
          <w:szCs w:val="24"/>
          <w:lang w:bidi="ru-RU"/>
        </w:rPr>
        <w:t>внутрисельских</w:t>
      </w:r>
      <w:proofErr w:type="spellEnd"/>
      <w:r w:rsidRPr="00F744D5">
        <w:rPr>
          <w:rFonts w:ascii="Times New Roman" w:hAnsi="Times New Roman"/>
          <w:sz w:val="24"/>
          <w:szCs w:val="24"/>
          <w:lang w:bidi="ru-RU"/>
        </w:rPr>
        <w:t xml:space="preserve"> сетей водоснабжения протяженностью 85 км.</w:t>
      </w:r>
    </w:p>
    <w:p w:rsidR="00F744D5" w:rsidRPr="00F744D5" w:rsidRDefault="00F744D5" w:rsidP="00F744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bidi="ru-RU"/>
        </w:rPr>
        <w:t xml:space="preserve">с. Куруш – строительство </w:t>
      </w:r>
      <w:proofErr w:type="spellStart"/>
      <w:r w:rsidRPr="00F744D5">
        <w:rPr>
          <w:rFonts w:ascii="Times New Roman" w:hAnsi="Times New Roman"/>
          <w:sz w:val="24"/>
          <w:szCs w:val="24"/>
          <w:lang w:bidi="ru-RU"/>
        </w:rPr>
        <w:t>внутрисельских</w:t>
      </w:r>
      <w:proofErr w:type="spellEnd"/>
      <w:r w:rsidRPr="00F744D5">
        <w:rPr>
          <w:rFonts w:ascii="Times New Roman" w:hAnsi="Times New Roman"/>
          <w:sz w:val="24"/>
          <w:szCs w:val="24"/>
          <w:lang w:bidi="ru-RU"/>
        </w:rPr>
        <w:t xml:space="preserve"> сетей водоснабжения протяженностью – 30,5 км.</w:t>
      </w:r>
    </w:p>
    <w:p w:rsidR="00A43153" w:rsidRPr="00F744D5" w:rsidRDefault="00A43153" w:rsidP="00F744D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44D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5196E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Pr="00F744D5">
        <w:rPr>
          <w:rFonts w:ascii="Times New Roman" w:hAnsi="Times New Roman" w:cs="Times New Roman"/>
          <w:color w:val="auto"/>
          <w:sz w:val="24"/>
          <w:szCs w:val="24"/>
        </w:rPr>
        <w:t>. Транспорт и дорожное хозяйство</w:t>
      </w:r>
    </w:p>
    <w:p w:rsidR="00D1134C" w:rsidRPr="00F744D5" w:rsidRDefault="005F6A59" w:rsidP="005F6A59">
      <w:pPr>
        <w:jc w:val="both"/>
        <w:rPr>
          <w:rFonts w:ascii="Times New Roman" w:hAnsi="Times New Roman"/>
          <w:sz w:val="24"/>
          <w:szCs w:val="24"/>
        </w:rPr>
      </w:pPr>
      <w:r w:rsidRPr="00F744D5">
        <w:rPr>
          <w:rFonts w:ascii="Times New Roman" w:hAnsi="Times New Roman"/>
          <w:sz w:val="24"/>
          <w:szCs w:val="24"/>
        </w:rPr>
        <w:t xml:space="preserve">       </w:t>
      </w:r>
      <w:r w:rsidR="00D1134C" w:rsidRPr="00F744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134C" w:rsidRPr="00F744D5">
        <w:rPr>
          <w:rFonts w:ascii="Times New Roman" w:hAnsi="Times New Roman"/>
          <w:sz w:val="24"/>
          <w:szCs w:val="24"/>
        </w:rPr>
        <w:t>По  территории</w:t>
      </w:r>
      <w:proofErr w:type="gramEnd"/>
      <w:r w:rsidR="00D1134C" w:rsidRPr="00F744D5">
        <w:rPr>
          <w:rFonts w:ascii="Times New Roman" w:hAnsi="Times New Roman"/>
          <w:sz w:val="24"/>
          <w:szCs w:val="24"/>
        </w:rPr>
        <w:t xml:space="preserve"> муниципального района проходит  ,</w:t>
      </w:r>
      <w:r w:rsidR="005D6617" w:rsidRPr="00F744D5">
        <w:rPr>
          <w:rFonts w:ascii="Times New Roman" w:hAnsi="Times New Roman"/>
          <w:sz w:val="24"/>
          <w:szCs w:val="24"/>
        </w:rPr>
        <w:t xml:space="preserve"> автодорога международного значения Ростов-Баку, а также трасса Астрахань-Махачкала, автомагистраль «Кавказ» и другие.,</w:t>
      </w:r>
      <w:r w:rsidR="00D1134C" w:rsidRPr="00F744D5">
        <w:rPr>
          <w:rFonts w:ascii="Times New Roman" w:hAnsi="Times New Roman"/>
          <w:sz w:val="24"/>
          <w:szCs w:val="24"/>
        </w:rPr>
        <w:t xml:space="preserve">  которые  связывают  район  с  городами  и  районами  республики  и  других  регионов  России. </w:t>
      </w:r>
      <w:r w:rsidR="00C4108F" w:rsidRPr="00F744D5">
        <w:rPr>
          <w:rFonts w:ascii="Times New Roman" w:hAnsi="Times New Roman"/>
          <w:sz w:val="24"/>
          <w:szCs w:val="24"/>
        </w:rPr>
        <w:t>Через Хасавюртовский район проходит железная дорога. Основными действующими пассажирскими линиями являются Москва-Баку, Киев –Баку, Москва- Тбилиси и другие. Построенная в 90 годах железнодорожная линия Кизляр –</w:t>
      </w:r>
      <w:proofErr w:type="spellStart"/>
      <w:r w:rsidR="00C4108F" w:rsidRPr="00F744D5">
        <w:rPr>
          <w:rFonts w:ascii="Times New Roman" w:hAnsi="Times New Roman"/>
          <w:sz w:val="24"/>
          <w:szCs w:val="24"/>
        </w:rPr>
        <w:t>Карланюрт</w:t>
      </w:r>
      <w:proofErr w:type="spellEnd"/>
      <w:r w:rsidR="00C4108F" w:rsidRPr="00F744D5">
        <w:rPr>
          <w:rFonts w:ascii="Times New Roman" w:hAnsi="Times New Roman"/>
          <w:sz w:val="24"/>
          <w:szCs w:val="24"/>
        </w:rPr>
        <w:t xml:space="preserve"> связывает Дагестан с центром во второй ветке и сокращает путь транзита грузов из Европы и России в Азию и обратно.</w:t>
      </w:r>
    </w:p>
    <w:p w:rsidR="00F744D5" w:rsidRPr="00F744D5" w:rsidRDefault="00F744D5" w:rsidP="005F6A59">
      <w:pPr>
        <w:jc w:val="both"/>
        <w:rPr>
          <w:rFonts w:ascii="Times New Roman" w:hAnsi="Times New Roman"/>
          <w:sz w:val="24"/>
          <w:szCs w:val="24"/>
        </w:rPr>
      </w:pPr>
    </w:p>
    <w:p w:rsidR="00774B92" w:rsidRPr="00F744D5" w:rsidRDefault="00D5196E" w:rsidP="00B70E8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3.4</w:t>
      </w:r>
      <w:r w:rsidR="00774B92" w:rsidRPr="00F744D5">
        <w:rPr>
          <w:rFonts w:ascii="Times New Roman" w:hAnsi="Times New Roman" w:cs="Times New Roman"/>
          <w:color w:val="auto"/>
          <w:sz w:val="24"/>
          <w:szCs w:val="24"/>
        </w:rPr>
        <w:t>. Малый бизнес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За 2020 год по налогам и неналоговым платежам в консолидированный бюджет   поступило 341,9 млн. рублей, исполнение составило 121,5 % от плановых показателей.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     За 2020 год заключено 62 договора аренды земельных участков общей площадью 1611 га. От купли-продажи земельных участков в бюджет района поступило 814,6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тыс.рублей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 xml:space="preserve">. За аренду муниципального имущества и земельных участков поступило 11,2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млн.рублей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  </w:t>
      </w:r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ab/>
        <w:t xml:space="preserve">Межведомственная рабочая группа по снижению неформальной занятости населения выявила и поставила на учет 220 человек, в том числе 220 индивидуальных предпринимателей и 1089 заключено трудовых соглашений.  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   Межведомственной комиссией по наращиванию налогового потенциала и сокращение задолженности была проведена большая работа. Результатом работы было поступление транспортного налога в сумме              - 45,2 млн. рублей. Для эффективной работы в 2020 году было приобретено автомашина Газель, и оборудована компьютером, принтером и специальной камерой.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ab/>
        <w:t xml:space="preserve">За 2020 год для бюджетных учреждений района по обеспечению муниципальных нужд закуплено товаров, работ и услуг на общую сумму -339 526,5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тыс.рублей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, в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т.ч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 207 507,8 </w:t>
      </w:r>
      <w:proofErr w:type="spellStart"/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тыс.руб</w:t>
      </w:r>
      <w:proofErr w:type="spellEnd"/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. конкурентным способом.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ab/>
        <w:t xml:space="preserve">Объем инвестиций в основной капитал за счет всех источников финансирования за 2020 год составил 3 965,8 млн. рублей.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>В различные отрасли экономики района вложено инвестиций: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- Федеральной инвестиционной программой «Образование» - 846,9 </w:t>
      </w:r>
      <w:proofErr w:type="spellStart"/>
      <w:r w:rsidRPr="00F744D5">
        <w:rPr>
          <w:rFonts w:ascii="Times New Roman" w:hAnsi="Times New Roman"/>
          <w:sz w:val="24"/>
          <w:szCs w:val="24"/>
          <w:lang w:eastAsia="en-US"/>
        </w:rPr>
        <w:t>млн.руб</w:t>
      </w:r>
      <w:proofErr w:type="spellEnd"/>
      <w:r w:rsidRPr="00F744D5">
        <w:rPr>
          <w:rFonts w:ascii="Times New Roman" w:hAnsi="Times New Roman"/>
          <w:sz w:val="24"/>
          <w:szCs w:val="24"/>
          <w:lang w:eastAsia="en-US"/>
        </w:rPr>
        <w:t>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- Республиканской инвестиционной программой – 99,3 </w:t>
      </w:r>
      <w:proofErr w:type="spellStart"/>
      <w:r w:rsidRPr="00F744D5">
        <w:rPr>
          <w:rFonts w:ascii="Times New Roman" w:hAnsi="Times New Roman"/>
          <w:sz w:val="24"/>
          <w:szCs w:val="24"/>
          <w:lang w:eastAsia="en-US"/>
        </w:rPr>
        <w:t>млн.руб</w:t>
      </w:r>
      <w:proofErr w:type="spellEnd"/>
      <w:r w:rsidRPr="00F744D5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- с местного бюджета – 126,6 </w:t>
      </w:r>
      <w:proofErr w:type="spellStart"/>
      <w:r w:rsidRPr="00F744D5">
        <w:rPr>
          <w:rFonts w:ascii="Times New Roman" w:hAnsi="Times New Roman"/>
          <w:sz w:val="24"/>
          <w:szCs w:val="24"/>
          <w:lang w:eastAsia="en-US"/>
        </w:rPr>
        <w:t>млн.руб</w:t>
      </w:r>
      <w:proofErr w:type="spellEnd"/>
      <w:r w:rsidRPr="00F744D5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- частных инвестиций на индивидуальное жилищное строительство – 2 195,3   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   </w:t>
      </w:r>
      <w:proofErr w:type="spellStart"/>
      <w:r w:rsidRPr="00F744D5">
        <w:rPr>
          <w:rFonts w:ascii="Times New Roman" w:hAnsi="Times New Roman"/>
          <w:sz w:val="24"/>
          <w:szCs w:val="24"/>
          <w:lang w:eastAsia="en-US"/>
        </w:rPr>
        <w:t>млн.руб</w:t>
      </w:r>
      <w:proofErr w:type="spellEnd"/>
      <w:r w:rsidRPr="00F744D5">
        <w:rPr>
          <w:rFonts w:ascii="Times New Roman" w:hAnsi="Times New Roman"/>
          <w:sz w:val="24"/>
          <w:szCs w:val="24"/>
          <w:lang w:eastAsia="en-US"/>
        </w:rPr>
        <w:t>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>- средств на закладку многолетних насаждений – 72,</w:t>
      </w:r>
      <w:proofErr w:type="gramStart"/>
      <w:r w:rsidRPr="00F744D5">
        <w:rPr>
          <w:rFonts w:ascii="Times New Roman" w:hAnsi="Times New Roman"/>
          <w:sz w:val="24"/>
          <w:szCs w:val="24"/>
          <w:lang w:eastAsia="en-US"/>
        </w:rPr>
        <w:t xml:space="preserve">3  </w:t>
      </w:r>
      <w:proofErr w:type="spellStart"/>
      <w:r w:rsidRPr="00F744D5">
        <w:rPr>
          <w:rFonts w:ascii="Times New Roman" w:hAnsi="Times New Roman"/>
          <w:sz w:val="24"/>
          <w:szCs w:val="24"/>
          <w:lang w:eastAsia="en-US"/>
        </w:rPr>
        <w:t>млн.рублей</w:t>
      </w:r>
      <w:proofErr w:type="spellEnd"/>
      <w:proofErr w:type="gramEnd"/>
      <w:r w:rsidRPr="00F744D5">
        <w:rPr>
          <w:rFonts w:ascii="Times New Roman" w:hAnsi="Times New Roman"/>
          <w:sz w:val="24"/>
          <w:szCs w:val="24"/>
          <w:lang w:eastAsia="en-US"/>
        </w:rPr>
        <w:t>;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44D5">
        <w:rPr>
          <w:rFonts w:ascii="Times New Roman" w:hAnsi="Times New Roman"/>
          <w:sz w:val="24"/>
          <w:szCs w:val="24"/>
          <w:lang w:eastAsia="en-US"/>
        </w:rPr>
        <w:t xml:space="preserve">- внебюджетные средства – 454,9 </w:t>
      </w:r>
      <w:proofErr w:type="spellStart"/>
      <w:r w:rsidRPr="00F744D5">
        <w:rPr>
          <w:rFonts w:ascii="Times New Roman" w:hAnsi="Times New Roman"/>
          <w:sz w:val="24"/>
          <w:szCs w:val="24"/>
          <w:lang w:eastAsia="en-US"/>
        </w:rPr>
        <w:t>млн.рублей</w:t>
      </w:r>
      <w:proofErr w:type="spellEnd"/>
      <w:r w:rsidRPr="00F744D5">
        <w:rPr>
          <w:rFonts w:ascii="Times New Roman" w:hAnsi="Times New Roman"/>
          <w:sz w:val="24"/>
          <w:szCs w:val="24"/>
          <w:lang w:eastAsia="en-US"/>
        </w:rPr>
        <w:t>.</w:t>
      </w: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F744D5" w:rsidRPr="00F744D5" w:rsidRDefault="00F744D5" w:rsidP="00F744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4D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Малый бизнес является одним из источников наполнения бюджета всех уровней. Количество субъектов малого предпринимательства в районе составляет 1342 единиц. </w:t>
      </w:r>
    </w:p>
    <w:p w:rsidR="006243D0" w:rsidRDefault="006243D0" w:rsidP="00D5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196E" w:rsidRDefault="00D5196E" w:rsidP="00D5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196E" w:rsidRPr="003F0D3E" w:rsidRDefault="00D5196E" w:rsidP="00D5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7696C" w:rsidRPr="00E22643" w:rsidRDefault="00A7696C" w:rsidP="006243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2643">
        <w:rPr>
          <w:rFonts w:ascii="Times New Roman" w:hAnsi="Times New Roman"/>
          <w:b/>
          <w:sz w:val="24"/>
          <w:szCs w:val="24"/>
        </w:rPr>
        <w:t>-</w:t>
      </w:r>
      <w:r w:rsidR="004372F8" w:rsidRPr="00E22643">
        <w:rPr>
          <w:rFonts w:ascii="Times New Roman" w:hAnsi="Times New Roman"/>
          <w:b/>
          <w:sz w:val="24"/>
          <w:szCs w:val="24"/>
        </w:rPr>
        <w:t xml:space="preserve"> инвестиционный проект</w:t>
      </w:r>
      <w:r w:rsidRPr="00E2264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22643">
        <w:rPr>
          <w:rFonts w:ascii="Times New Roman" w:hAnsi="Times New Roman"/>
          <w:b/>
          <w:sz w:val="24"/>
          <w:szCs w:val="24"/>
        </w:rPr>
        <w:t>строительство</w:t>
      </w:r>
      <w:r w:rsidR="006243D0" w:rsidRPr="00E22643">
        <w:rPr>
          <w:rFonts w:ascii="Times New Roman" w:hAnsi="Times New Roman"/>
          <w:b/>
          <w:sz w:val="24"/>
          <w:szCs w:val="24"/>
        </w:rPr>
        <w:t xml:space="preserve"> </w:t>
      </w:r>
      <w:r w:rsidRPr="00E226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7359" w:rsidRPr="00E22643">
        <w:rPr>
          <w:rFonts w:ascii="Times New Roman" w:hAnsi="Times New Roman"/>
          <w:b/>
          <w:sz w:val="24"/>
          <w:szCs w:val="24"/>
        </w:rPr>
        <w:t>птицекомплекса</w:t>
      </w:r>
      <w:proofErr w:type="spellEnd"/>
      <w:proofErr w:type="gramEnd"/>
      <w:r w:rsidR="007D7359" w:rsidRPr="00E22643">
        <w:rPr>
          <w:rFonts w:ascii="Times New Roman" w:hAnsi="Times New Roman"/>
          <w:b/>
          <w:sz w:val="24"/>
          <w:szCs w:val="24"/>
        </w:rPr>
        <w:t xml:space="preserve"> с инкубаторной станцией и </w:t>
      </w:r>
      <w:proofErr w:type="spellStart"/>
      <w:r w:rsidR="007D7359" w:rsidRPr="00E22643">
        <w:rPr>
          <w:rFonts w:ascii="Times New Roman" w:hAnsi="Times New Roman"/>
          <w:b/>
          <w:sz w:val="24"/>
          <w:szCs w:val="24"/>
        </w:rPr>
        <w:t>к</w:t>
      </w:r>
      <w:r w:rsidR="004372F8" w:rsidRPr="00E22643">
        <w:rPr>
          <w:rFonts w:ascii="Times New Roman" w:hAnsi="Times New Roman"/>
          <w:b/>
          <w:sz w:val="24"/>
          <w:szCs w:val="24"/>
        </w:rPr>
        <w:t>о</w:t>
      </w:r>
      <w:r w:rsidR="007D7359" w:rsidRPr="00E22643">
        <w:rPr>
          <w:rFonts w:ascii="Times New Roman" w:hAnsi="Times New Roman"/>
          <w:b/>
          <w:sz w:val="24"/>
          <w:szCs w:val="24"/>
        </w:rPr>
        <w:t>рмозаводом</w:t>
      </w:r>
      <w:proofErr w:type="spellEnd"/>
      <w:r w:rsidR="00F436B4" w:rsidRPr="00E22643">
        <w:rPr>
          <w:rFonts w:ascii="Times New Roman" w:hAnsi="Times New Roman"/>
          <w:b/>
          <w:sz w:val="24"/>
          <w:szCs w:val="24"/>
        </w:rPr>
        <w:t xml:space="preserve"> </w:t>
      </w:r>
      <w:r w:rsidR="004372F8" w:rsidRPr="00E22643">
        <w:rPr>
          <w:rFonts w:ascii="Times New Roman" w:hAnsi="Times New Roman"/>
          <w:b/>
          <w:sz w:val="24"/>
          <w:szCs w:val="24"/>
        </w:rPr>
        <w:t xml:space="preserve"> СПК «Батыр»</w:t>
      </w:r>
    </w:p>
    <w:p w:rsidR="00B86BEC" w:rsidRDefault="00B86BEC" w:rsidP="006243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0470" cy="4199035"/>
            <wp:effectExtent l="19050" t="0" r="5080" b="0"/>
            <wp:docPr id="1" name="Рисунок 1" descr="C:\Users\Эльмира\Desktop\IMG_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IMG_13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EC" w:rsidRDefault="00B86BEC" w:rsidP="006243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4A70" w:rsidRDefault="00784A70" w:rsidP="006243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5F5" w:rsidRDefault="004455F5" w:rsidP="004455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6BEC" w:rsidRDefault="00B86BEC" w:rsidP="004455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4AA6" w:rsidRDefault="00694AA6" w:rsidP="004455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4AA6" w:rsidRDefault="00694AA6" w:rsidP="004455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6BEC" w:rsidRDefault="00B86BEC" w:rsidP="00384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00470" cy="4724122"/>
            <wp:effectExtent l="19050" t="0" r="5080" b="0"/>
            <wp:docPr id="5" name="Рисунок 5" descr="C:\Users\Эльмир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мира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EC" w:rsidRPr="003847F4" w:rsidRDefault="00B86BEC" w:rsidP="003847F4">
      <w:pPr>
        <w:rPr>
          <w:rFonts w:ascii="Times New Roman" w:hAnsi="Times New Roman"/>
          <w:sz w:val="24"/>
          <w:szCs w:val="24"/>
        </w:rPr>
      </w:pPr>
    </w:p>
    <w:p w:rsidR="00C8050C" w:rsidRPr="003847F4" w:rsidRDefault="00C8050C" w:rsidP="00C805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7F4">
        <w:rPr>
          <w:rFonts w:ascii="Times New Roman" w:hAnsi="Times New Roman"/>
          <w:color w:val="000000" w:themeColor="text1"/>
          <w:sz w:val="24"/>
          <w:szCs w:val="24"/>
        </w:rPr>
        <w:t>Среди инвестиционных интересов района, наряду с развитием сельскохозяйственной отрасли, внедрением инновационны</w:t>
      </w:r>
      <w:r w:rsidR="003847F4" w:rsidRPr="003847F4">
        <w:rPr>
          <w:rFonts w:ascii="Times New Roman" w:hAnsi="Times New Roman"/>
          <w:color w:val="000000" w:themeColor="text1"/>
          <w:sz w:val="24"/>
          <w:szCs w:val="24"/>
        </w:rPr>
        <w:t xml:space="preserve">х </w:t>
      </w:r>
      <w:proofErr w:type="gramStart"/>
      <w:r w:rsidR="003847F4" w:rsidRPr="003847F4">
        <w:rPr>
          <w:rFonts w:ascii="Times New Roman" w:hAnsi="Times New Roman"/>
          <w:color w:val="000000" w:themeColor="text1"/>
          <w:sz w:val="24"/>
          <w:szCs w:val="24"/>
        </w:rPr>
        <w:t>технологий</w:t>
      </w:r>
      <w:r w:rsidRPr="003847F4">
        <w:rPr>
          <w:rFonts w:ascii="Times New Roman" w:hAnsi="Times New Roman"/>
          <w:color w:val="000000" w:themeColor="text1"/>
          <w:sz w:val="24"/>
          <w:szCs w:val="24"/>
        </w:rPr>
        <w:t xml:space="preserve">  важную</w:t>
      </w:r>
      <w:proofErr w:type="gramEnd"/>
      <w:r w:rsidRPr="003847F4">
        <w:rPr>
          <w:rFonts w:ascii="Times New Roman" w:hAnsi="Times New Roman"/>
          <w:color w:val="000000" w:themeColor="text1"/>
          <w:sz w:val="24"/>
          <w:szCs w:val="24"/>
        </w:rPr>
        <w:t xml:space="preserve"> роль играет развитие малого предпринимательства.</w:t>
      </w:r>
    </w:p>
    <w:p w:rsidR="00A57598" w:rsidRPr="00A57598" w:rsidRDefault="00A57598" w:rsidP="00A57598">
      <w:pPr>
        <w:rPr>
          <w:rFonts w:ascii="Times New Roman" w:hAnsi="Times New Roman"/>
          <w:sz w:val="24"/>
          <w:szCs w:val="24"/>
        </w:rPr>
      </w:pPr>
      <w:r w:rsidRPr="00A57598">
        <w:rPr>
          <w:rFonts w:ascii="Times New Roman" w:hAnsi="Times New Roman"/>
          <w:sz w:val="24"/>
          <w:szCs w:val="24"/>
        </w:rPr>
        <w:t>В среднесрочной перспективе основными приоритетными направлениями социально-экономического развития района являются:</w:t>
      </w:r>
    </w:p>
    <w:p w:rsidR="00A57598" w:rsidRPr="00A57598" w:rsidRDefault="00A57598" w:rsidP="00A57598">
      <w:pPr>
        <w:rPr>
          <w:rFonts w:ascii="Times New Roman" w:hAnsi="Times New Roman"/>
          <w:sz w:val="24"/>
          <w:szCs w:val="24"/>
        </w:rPr>
      </w:pPr>
      <w:r w:rsidRPr="00A57598">
        <w:rPr>
          <w:rFonts w:ascii="Times New Roman" w:hAnsi="Times New Roman"/>
          <w:sz w:val="24"/>
          <w:szCs w:val="24"/>
        </w:rPr>
        <w:t xml:space="preserve">-   поддержка и развитие сельского хозяйства </w:t>
      </w:r>
    </w:p>
    <w:p w:rsidR="00A57598" w:rsidRPr="00A57598" w:rsidRDefault="00A57598" w:rsidP="00A57598">
      <w:pPr>
        <w:rPr>
          <w:rFonts w:ascii="Times New Roman" w:hAnsi="Times New Roman"/>
          <w:sz w:val="24"/>
          <w:szCs w:val="24"/>
        </w:rPr>
      </w:pPr>
      <w:r w:rsidRPr="00A57598">
        <w:rPr>
          <w:rFonts w:ascii="Times New Roman" w:hAnsi="Times New Roman"/>
          <w:sz w:val="24"/>
          <w:szCs w:val="24"/>
        </w:rPr>
        <w:t>- создание благоприятных условий для расширения и развития муниципального сектора экономики, в том числе малого бизнеса;</w:t>
      </w:r>
    </w:p>
    <w:p w:rsidR="00A57598" w:rsidRPr="00E22643" w:rsidRDefault="00A57598" w:rsidP="00A57598">
      <w:pPr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>-   реформирование жилищно-коммунальной отрасли хозяйства;</w:t>
      </w:r>
    </w:p>
    <w:p w:rsidR="00A57598" w:rsidRPr="00E22643" w:rsidRDefault="00A57598" w:rsidP="00A57598">
      <w:pPr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>-  сохранение позитивных и устранение негативных тенденций в сфере демографии, поддержка института семьи;</w:t>
      </w:r>
    </w:p>
    <w:p w:rsidR="00A57598" w:rsidRPr="00E22643" w:rsidRDefault="00A57598" w:rsidP="00A57598">
      <w:pPr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>-   развитие транспортной инфраструктуры района;</w:t>
      </w:r>
    </w:p>
    <w:p w:rsidR="00A57598" w:rsidRPr="00E22643" w:rsidRDefault="00A57598" w:rsidP="00A57598">
      <w:pPr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>-   создание благоприятных условий для формирования и развитие рынка доступного жилья;</w:t>
      </w:r>
    </w:p>
    <w:p w:rsidR="00694AA6" w:rsidRPr="00D5196E" w:rsidRDefault="00A57598" w:rsidP="001840C6">
      <w:pPr>
        <w:rPr>
          <w:rFonts w:ascii="Times New Roman" w:hAnsi="Times New Roman"/>
          <w:sz w:val="24"/>
          <w:szCs w:val="24"/>
        </w:rPr>
      </w:pPr>
      <w:r w:rsidRPr="00E22643">
        <w:rPr>
          <w:rFonts w:ascii="Times New Roman" w:hAnsi="Times New Roman"/>
          <w:sz w:val="24"/>
          <w:szCs w:val="24"/>
        </w:rPr>
        <w:t>-   поддержка сфер образования, здравоохранения, культуры и спорта.</w:t>
      </w:r>
    </w:p>
    <w:p w:rsidR="00694AA6" w:rsidRDefault="00694AA6" w:rsidP="001840C6">
      <w:pPr>
        <w:rPr>
          <w:rFonts w:ascii="Times New Roman" w:hAnsi="Times New Roman"/>
          <w:b/>
          <w:sz w:val="24"/>
          <w:szCs w:val="24"/>
        </w:rPr>
      </w:pPr>
    </w:p>
    <w:p w:rsidR="00694AA6" w:rsidRDefault="00694AA6" w:rsidP="001840C6">
      <w:pPr>
        <w:rPr>
          <w:rFonts w:ascii="Times New Roman" w:hAnsi="Times New Roman"/>
          <w:b/>
          <w:sz w:val="24"/>
          <w:szCs w:val="24"/>
        </w:rPr>
      </w:pPr>
    </w:p>
    <w:p w:rsidR="00694AA6" w:rsidRDefault="00694AA6" w:rsidP="001840C6">
      <w:pPr>
        <w:rPr>
          <w:rFonts w:ascii="Times New Roman" w:hAnsi="Times New Roman"/>
          <w:b/>
          <w:sz w:val="24"/>
          <w:szCs w:val="24"/>
        </w:rPr>
      </w:pPr>
    </w:p>
    <w:p w:rsidR="00694AA6" w:rsidRDefault="00694AA6" w:rsidP="001840C6">
      <w:pPr>
        <w:rPr>
          <w:rFonts w:ascii="Times New Roman" w:hAnsi="Times New Roman"/>
          <w:b/>
          <w:sz w:val="24"/>
          <w:szCs w:val="24"/>
        </w:rPr>
      </w:pPr>
    </w:p>
    <w:p w:rsidR="00694AA6" w:rsidRDefault="00694AA6" w:rsidP="001840C6">
      <w:pPr>
        <w:rPr>
          <w:rFonts w:ascii="Times New Roman" w:hAnsi="Times New Roman"/>
          <w:b/>
          <w:sz w:val="24"/>
          <w:szCs w:val="24"/>
        </w:rPr>
      </w:pPr>
    </w:p>
    <w:p w:rsidR="00694AA6" w:rsidRDefault="00694AA6" w:rsidP="001840C6">
      <w:pPr>
        <w:rPr>
          <w:rFonts w:ascii="Times New Roman" w:hAnsi="Times New Roman"/>
          <w:b/>
          <w:sz w:val="24"/>
          <w:szCs w:val="24"/>
        </w:rPr>
      </w:pPr>
    </w:p>
    <w:p w:rsidR="00694AA6" w:rsidRDefault="00694AA6" w:rsidP="001840C6">
      <w:pPr>
        <w:rPr>
          <w:rFonts w:ascii="Times New Roman" w:hAnsi="Times New Roman"/>
          <w:b/>
          <w:sz w:val="24"/>
          <w:szCs w:val="24"/>
        </w:rPr>
      </w:pPr>
    </w:p>
    <w:p w:rsidR="00694AA6" w:rsidRPr="002E4483" w:rsidRDefault="00694AA6" w:rsidP="00694AA6">
      <w:pPr>
        <w:pStyle w:val="ConsPlusNonformat"/>
        <w:widowControl/>
        <w:rPr>
          <w:b/>
          <w:sz w:val="24"/>
          <w:szCs w:val="24"/>
        </w:rPr>
      </w:pPr>
      <w:r w:rsidRPr="002E4483">
        <w:rPr>
          <w:b/>
          <w:sz w:val="24"/>
          <w:szCs w:val="24"/>
        </w:rPr>
        <w:t xml:space="preserve">                            </w:t>
      </w:r>
    </w:p>
    <w:p w:rsidR="00694AA6" w:rsidRDefault="00694AA6" w:rsidP="00694AA6">
      <w:pPr>
        <w:pStyle w:val="ConsPlusNonformat"/>
        <w:widowControl/>
        <w:rPr>
          <w:b/>
          <w:sz w:val="24"/>
          <w:szCs w:val="24"/>
        </w:rPr>
      </w:pPr>
      <w:r w:rsidRPr="002E448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2E4483">
        <w:rPr>
          <w:b/>
          <w:sz w:val="24"/>
          <w:szCs w:val="24"/>
        </w:rPr>
        <w:t xml:space="preserve"> </w:t>
      </w:r>
    </w:p>
    <w:p w:rsidR="001E6A0F" w:rsidRDefault="00694AA6" w:rsidP="0069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sectPr w:rsidR="001E6A0F" w:rsidSect="001E6A0F">
      <w:headerReference w:type="first" r:id="rId12"/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02" w:rsidRDefault="00DB1902" w:rsidP="00D41B33">
      <w:pPr>
        <w:spacing w:after="0" w:line="240" w:lineRule="auto"/>
      </w:pPr>
      <w:r>
        <w:separator/>
      </w:r>
    </w:p>
  </w:endnote>
  <w:endnote w:type="continuationSeparator" w:id="0">
    <w:p w:rsidR="00DB1902" w:rsidRDefault="00DB1902" w:rsidP="00D4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02" w:rsidRDefault="00DB1902" w:rsidP="00D41B33">
      <w:pPr>
        <w:spacing w:after="0" w:line="240" w:lineRule="auto"/>
      </w:pPr>
      <w:r>
        <w:separator/>
      </w:r>
    </w:p>
  </w:footnote>
  <w:footnote w:type="continuationSeparator" w:id="0">
    <w:p w:rsidR="00DB1902" w:rsidRDefault="00DB1902" w:rsidP="00D4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99" w:rsidRPr="00D41B33" w:rsidRDefault="003F5799">
    <w:pPr>
      <w:pStyle w:val="af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D61"/>
    <w:multiLevelType w:val="hybridMultilevel"/>
    <w:tmpl w:val="FB6E5B1C"/>
    <w:lvl w:ilvl="0" w:tplc="B7629D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DFD"/>
    <w:multiLevelType w:val="hybridMultilevel"/>
    <w:tmpl w:val="959CF266"/>
    <w:lvl w:ilvl="0" w:tplc="DC461B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7C58"/>
    <w:multiLevelType w:val="hybridMultilevel"/>
    <w:tmpl w:val="4DC4E708"/>
    <w:lvl w:ilvl="0" w:tplc="D86C67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3FD"/>
    <w:multiLevelType w:val="hybridMultilevel"/>
    <w:tmpl w:val="4BD82AC0"/>
    <w:lvl w:ilvl="0" w:tplc="4F4EC69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112B"/>
    <w:multiLevelType w:val="hybridMultilevel"/>
    <w:tmpl w:val="637CE30C"/>
    <w:lvl w:ilvl="0" w:tplc="020E25D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6588"/>
    <w:multiLevelType w:val="hybridMultilevel"/>
    <w:tmpl w:val="DF7A01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23"/>
    <w:rsid w:val="00021157"/>
    <w:rsid w:val="00032413"/>
    <w:rsid w:val="00055381"/>
    <w:rsid w:val="00070151"/>
    <w:rsid w:val="0007327E"/>
    <w:rsid w:val="000A2CE7"/>
    <w:rsid w:val="000A45E2"/>
    <w:rsid w:val="000C0635"/>
    <w:rsid w:val="000C0EDF"/>
    <w:rsid w:val="000C52FD"/>
    <w:rsid w:val="000D7DB9"/>
    <w:rsid w:val="000F1410"/>
    <w:rsid w:val="00136422"/>
    <w:rsid w:val="00136E0D"/>
    <w:rsid w:val="001653BE"/>
    <w:rsid w:val="00170135"/>
    <w:rsid w:val="00176770"/>
    <w:rsid w:val="00182C50"/>
    <w:rsid w:val="001840C6"/>
    <w:rsid w:val="001B0082"/>
    <w:rsid w:val="001D0007"/>
    <w:rsid w:val="001E381D"/>
    <w:rsid w:val="001E6A0F"/>
    <w:rsid w:val="001F58AE"/>
    <w:rsid w:val="00222B61"/>
    <w:rsid w:val="00232F9B"/>
    <w:rsid w:val="002369D4"/>
    <w:rsid w:val="00241B41"/>
    <w:rsid w:val="00246D14"/>
    <w:rsid w:val="00253766"/>
    <w:rsid w:val="00263DBA"/>
    <w:rsid w:val="00274168"/>
    <w:rsid w:val="00283B04"/>
    <w:rsid w:val="00292369"/>
    <w:rsid w:val="002A5539"/>
    <w:rsid w:val="002B5668"/>
    <w:rsid w:val="002C3B4D"/>
    <w:rsid w:val="002D0276"/>
    <w:rsid w:val="002F025C"/>
    <w:rsid w:val="00300C51"/>
    <w:rsid w:val="003058EA"/>
    <w:rsid w:val="00306988"/>
    <w:rsid w:val="003276F0"/>
    <w:rsid w:val="0033302F"/>
    <w:rsid w:val="00354367"/>
    <w:rsid w:val="00366A90"/>
    <w:rsid w:val="003704B2"/>
    <w:rsid w:val="003847F4"/>
    <w:rsid w:val="003A5528"/>
    <w:rsid w:val="003B6DD4"/>
    <w:rsid w:val="003B7599"/>
    <w:rsid w:val="003C1480"/>
    <w:rsid w:val="003C5B51"/>
    <w:rsid w:val="003F0D3E"/>
    <w:rsid w:val="003F0F2A"/>
    <w:rsid w:val="003F5799"/>
    <w:rsid w:val="00411F18"/>
    <w:rsid w:val="004161EE"/>
    <w:rsid w:val="00420463"/>
    <w:rsid w:val="004372F8"/>
    <w:rsid w:val="004455F5"/>
    <w:rsid w:val="00450364"/>
    <w:rsid w:val="00455065"/>
    <w:rsid w:val="0048624F"/>
    <w:rsid w:val="004C3648"/>
    <w:rsid w:val="004D3A6D"/>
    <w:rsid w:val="004D3A83"/>
    <w:rsid w:val="004E10E5"/>
    <w:rsid w:val="004E2991"/>
    <w:rsid w:val="005037D7"/>
    <w:rsid w:val="00510D4D"/>
    <w:rsid w:val="00513608"/>
    <w:rsid w:val="005C4930"/>
    <w:rsid w:val="005D4C27"/>
    <w:rsid w:val="005D4E31"/>
    <w:rsid w:val="005D6617"/>
    <w:rsid w:val="005E4ADE"/>
    <w:rsid w:val="005F6A59"/>
    <w:rsid w:val="005F6E7B"/>
    <w:rsid w:val="006044CD"/>
    <w:rsid w:val="006238E8"/>
    <w:rsid w:val="006243D0"/>
    <w:rsid w:val="00627549"/>
    <w:rsid w:val="00694AA6"/>
    <w:rsid w:val="0070304B"/>
    <w:rsid w:val="0073022F"/>
    <w:rsid w:val="00741F5E"/>
    <w:rsid w:val="007445E0"/>
    <w:rsid w:val="00774B92"/>
    <w:rsid w:val="00784A70"/>
    <w:rsid w:val="00786C7D"/>
    <w:rsid w:val="007B171B"/>
    <w:rsid w:val="007C2F8D"/>
    <w:rsid w:val="007D7359"/>
    <w:rsid w:val="007E3D52"/>
    <w:rsid w:val="007F4DB7"/>
    <w:rsid w:val="008335DB"/>
    <w:rsid w:val="00834A96"/>
    <w:rsid w:val="00842978"/>
    <w:rsid w:val="008509CC"/>
    <w:rsid w:val="00867369"/>
    <w:rsid w:val="00870A04"/>
    <w:rsid w:val="008746C8"/>
    <w:rsid w:val="008B081E"/>
    <w:rsid w:val="008B3DF1"/>
    <w:rsid w:val="008D538C"/>
    <w:rsid w:val="008D73BD"/>
    <w:rsid w:val="00917DB6"/>
    <w:rsid w:val="00922841"/>
    <w:rsid w:val="00927782"/>
    <w:rsid w:val="009629DB"/>
    <w:rsid w:val="00967D47"/>
    <w:rsid w:val="0097195A"/>
    <w:rsid w:val="009F364B"/>
    <w:rsid w:val="00A0183E"/>
    <w:rsid w:val="00A125A7"/>
    <w:rsid w:val="00A43153"/>
    <w:rsid w:val="00A44CF4"/>
    <w:rsid w:val="00A47770"/>
    <w:rsid w:val="00A57598"/>
    <w:rsid w:val="00A57E45"/>
    <w:rsid w:val="00A61116"/>
    <w:rsid w:val="00A7255E"/>
    <w:rsid w:val="00A7696C"/>
    <w:rsid w:val="00A921DF"/>
    <w:rsid w:val="00AB0871"/>
    <w:rsid w:val="00AD16C4"/>
    <w:rsid w:val="00B10151"/>
    <w:rsid w:val="00B175CF"/>
    <w:rsid w:val="00B36BF1"/>
    <w:rsid w:val="00B50BB2"/>
    <w:rsid w:val="00B56FF7"/>
    <w:rsid w:val="00B70E86"/>
    <w:rsid w:val="00B75107"/>
    <w:rsid w:val="00B86BEC"/>
    <w:rsid w:val="00BA0030"/>
    <w:rsid w:val="00BA3466"/>
    <w:rsid w:val="00BE395C"/>
    <w:rsid w:val="00BF6670"/>
    <w:rsid w:val="00C4108F"/>
    <w:rsid w:val="00C55E2E"/>
    <w:rsid w:val="00C6719A"/>
    <w:rsid w:val="00C677C2"/>
    <w:rsid w:val="00C74323"/>
    <w:rsid w:val="00C8050C"/>
    <w:rsid w:val="00C843FA"/>
    <w:rsid w:val="00C8781D"/>
    <w:rsid w:val="00CB1862"/>
    <w:rsid w:val="00CC2F7B"/>
    <w:rsid w:val="00CD5313"/>
    <w:rsid w:val="00CE66E7"/>
    <w:rsid w:val="00D1134C"/>
    <w:rsid w:val="00D14015"/>
    <w:rsid w:val="00D41B33"/>
    <w:rsid w:val="00D5196E"/>
    <w:rsid w:val="00D558FF"/>
    <w:rsid w:val="00D677FC"/>
    <w:rsid w:val="00D9242F"/>
    <w:rsid w:val="00DA4769"/>
    <w:rsid w:val="00DB1902"/>
    <w:rsid w:val="00DF0EAA"/>
    <w:rsid w:val="00DF6522"/>
    <w:rsid w:val="00DF6836"/>
    <w:rsid w:val="00E01AC8"/>
    <w:rsid w:val="00E05CBB"/>
    <w:rsid w:val="00E1241B"/>
    <w:rsid w:val="00E22643"/>
    <w:rsid w:val="00E37611"/>
    <w:rsid w:val="00E55BF1"/>
    <w:rsid w:val="00E629E1"/>
    <w:rsid w:val="00E6714A"/>
    <w:rsid w:val="00E829EE"/>
    <w:rsid w:val="00E93BE4"/>
    <w:rsid w:val="00E970D5"/>
    <w:rsid w:val="00EB6EB0"/>
    <w:rsid w:val="00EC12CC"/>
    <w:rsid w:val="00EC232E"/>
    <w:rsid w:val="00F0316B"/>
    <w:rsid w:val="00F0384B"/>
    <w:rsid w:val="00F114AA"/>
    <w:rsid w:val="00F2207B"/>
    <w:rsid w:val="00F24F41"/>
    <w:rsid w:val="00F4282E"/>
    <w:rsid w:val="00F436B4"/>
    <w:rsid w:val="00F65D1E"/>
    <w:rsid w:val="00F744D5"/>
    <w:rsid w:val="00F96AA8"/>
    <w:rsid w:val="00FB1A67"/>
    <w:rsid w:val="00FC19CB"/>
    <w:rsid w:val="00FC3605"/>
    <w:rsid w:val="00FE0569"/>
    <w:rsid w:val="00FE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1297BD4-CD06-4ADA-A000-DE5D7BDC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4323"/>
    <w:pPr>
      <w:keepNext/>
      <w:tabs>
        <w:tab w:val="left" w:pos="525"/>
      </w:tabs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  <w:outlineLvl w:val="0"/>
    </w:pPr>
    <w:rPr>
      <w:rFonts w:ascii="Times New Roman" w:hAnsi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6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4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4323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74323"/>
    <w:rPr>
      <w:color w:val="0000FF"/>
      <w:u w:val="single"/>
    </w:rPr>
  </w:style>
  <w:style w:type="paragraph" w:customStyle="1" w:styleId="a6">
    <w:name w:val="Инвестиционный паспорт Соликамск"/>
    <w:basedOn w:val="a"/>
    <w:link w:val="a7"/>
    <w:qFormat/>
    <w:rsid w:val="00C74323"/>
    <w:pPr>
      <w:spacing w:after="120" w:line="312" w:lineRule="auto"/>
      <w:ind w:firstLine="851"/>
      <w:jc w:val="both"/>
    </w:pPr>
    <w:rPr>
      <w:rFonts w:ascii="Arial" w:hAnsi="Arial" w:cs="Arial"/>
      <w:spacing w:val="-1"/>
      <w:sz w:val="24"/>
      <w:szCs w:val="24"/>
    </w:rPr>
  </w:style>
  <w:style w:type="character" w:customStyle="1" w:styleId="a7">
    <w:name w:val="Инвестиционный паспорт Соликамск Знак"/>
    <w:basedOn w:val="a0"/>
    <w:link w:val="a6"/>
    <w:rsid w:val="00C74323"/>
    <w:rPr>
      <w:rFonts w:ascii="Arial" w:eastAsia="Times New Roman" w:hAnsi="Arial" w:cs="Arial"/>
      <w:spacing w:val="-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432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1">
    <w:name w:val="toc 1"/>
    <w:basedOn w:val="a"/>
    <w:next w:val="a"/>
    <w:autoRedefine/>
    <w:uiPriority w:val="39"/>
    <w:unhideWhenUsed/>
    <w:rsid w:val="00C743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74323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EB6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EB6E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6E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6EB0"/>
  </w:style>
  <w:style w:type="paragraph" w:customStyle="1" w:styleId="bodytext">
    <w:name w:val="bodytext"/>
    <w:basedOn w:val="a"/>
    <w:rsid w:val="00EB6E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C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BA346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styleId="ae">
    <w:name w:val="Strong"/>
    <w:basedOn w:val="a0"/>
    <w:qFormat/>
    <w:rsid w:val="00BA3466"/>
    <w:rPr>
      <w:b/>
      <w:bCs/>
    </w:rPr>
  </w:style>
  <w:style w:type="paragraph" w:styleId="af">
    <w:name w:val="header"/>
    <w:basedOn w:val="a"/>
    <w:link w:val="af0"/>
    <w:uiPriority w:val="99"/>
    <w:unhideWhenUsed/>
    <w:rsid w:val="00D4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1B33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D4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1B33"/>
    <w:rPr>
      <w:rFonts w:ascii="Calibri" w:eastAsia="Times New Roman" w:hAnsi="Calibri" w:cs="Times New Roman"/>
      <w:lang w:eastAsia="ru-RU"/>
    </w:rPr>
  </w:style>
  <w:style w:type="character" w:customStyle="1" w:styleId="12">
    <w:name w:val="Сильное выделение1"/>
    <w:rsid w:val="00263DBA"/>
    <w:rPr>
      <w:rFonts w:cs="Times New Roman"/>
      <w:b/>
      <w:bCs/>
      <w:i/>
      <w:iCs/>
      <w:color w:val="4F81BD"/>
    </w:rPr>
  </w:style>
  <w:style w:type="paragraph" w:customStyle="1" w:styleId="ConsPlusNormal">
    <w:name w:val="ConsPlusNormal"/>
    <w:rsid w:val="00694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015</PublishDate>
  <Abstract/>
  <CompanyAddress>368000 РД, г.Хасавюрт ул. Спортивный переулок № 1</CompanyAddress>
  <CompanyPhone>(87231) 5-20-61</CompanyPhone>
  <CompanyFax>(87231) 5-20-96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0F87E5-643A-451F-B197-F5BD6E9A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13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«Хасавюртовский район»</Company>
  <LinksUpToDate>false</LinksUpToDate>
  <CharactersWithSpaces>21013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RePack by Diakov</cp:lastModifiedBy>
  <cp:revision>77</cp:revision>
  <cp:lastPrinted>2015-06-09T14:02:00Z</cp:lastPrinted>
  <dcterms:created xsi:type="dcterms:W3CDTF">2014-01-30T10:57:00Z</dcterms:created>
  <dcterms:modified xsi:type="dcterms:W3CDTF">2021-03-10T12:30:00Z</dcterms:modified>
</cp:coreProperties>
</file>