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49EE68CF" w:rsidR="00144A31" w:rsidRPr="00144A31" w:rsidRDefault="00B26692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28</w:t>
      </w:r>
      <w:bookmarkStart w:id="0" w:name="_GoBack"/>
      <w:bookmarkEnd w:id="0"/>
      <w:r w:rsidR="00C71291">
        <w:rPr>
          <w:rFonts w:ascii="Arial" w:eastAsia="Calibri" w:hAnsi="Arial" w:cs="Arial"/>
          <w:color w:val="595959"/>
          <w:sz w:val="24"/>
        </w:rPr>
        <w:t>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14:paraId="2B0736BF" w14:textId="63404577" w:rsidR="007C1307" w:rsidRDefault="002710E2" w:rsidP="002710E2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«П</w:t>
      </w:r>
      <w:r w:rsidR="008421E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ЕРЕПИСЧИК И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ВИПИН У НАС В ГОСТЯХ»: КАК ДЕТИ РИСУЮТ ПЕРЕПИСЬ</w:t>
      </w:r>
      <w:r w:rsidR="00780AF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</w:p>
    <w:p w14:paraId="613588AB" w14:textId="366C8B31" w:rsidR="008421EC" w:rsidRPr="008421EC" w:rsidRDefault="00E657ED" w:rsidP="008421EC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Более 35</w:t>
      </w:r>
      <w:r w:rsidR="008421EC" w:rsidRPr="008421E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0 работ уже прислали участники детского конкурса, посвященного Всероссийской переписи населения. И это только начало! Главное творческое состязание впереди! Шанс стать участником события и выиграть денежный приз есть у каждого жителя страны в возрасте от 7 до 12 лет. </w:t>
      </w:r>
    </w:p>
    <w:p w14:paraId="5DC8E6FB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Конкурс «Я рисую перепись» стартовал в конце 2020 года и стал одним из самых ярких творческих соревнований в этом году на официальном сайте ВПН </w:t>
      </w:r>
      <w:hyperlink r:id="rId9" w:history="1">
        <w:r w:rsidRPr="008421E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strana2020.ru</w:t>
        </w:r>
      </w:hyperlink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. Задача юных участников — показать на рисунках свою страну и то, как в ней будет проходить перепись населения.  Родителям, бабушкам и дедушкам можно помогать, но желательно только рассказами о переписи — дети быстро схватят 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услышанное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и перенесут во всех красках на бумагу. </w:t>
      </w:r>
    </w:p>
    <w:p w14:paraId="7F52035F" w14:textId="3E88F9AA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На сегодняшний момент поступило более </w:t>
      </w:r>
      <w:r w:rsidR="00525DD6">
        <w:rPr>
          <w:rFonts w:ascii="Arial" w:eastAsia="Calibri" w:hAnsi="Arial" w:cs="Arial"/>
          <w:color w:val="525252"/>
          <w:sz w:val="24"/>
          <w:szCs w:val="24"/>
        </w:rPr>
        <w:t>35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0 работ. Чаще всего на рисунках изображены переписчик, птичка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— талисман переписи, мультики и семья. Герои сюжетов находятся в разной обстановке: дома, на улице, в сказочном городке</w:t>
      </w:r>
      <w:r w:rsidR="00095F9A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746D54">
        <w:rPr>
          <w:rFonts w:ascii="Arial" w:eastAsia="Calibri" w:hAnsi="Arial" w:cs="Arial"/>
          <w:color w:val="525252"/>
          <w:sz w:val="24"/>
          <w:szCs w:val="24"/>
        </w:rPr>
        <w:t xml:space="preserve">даже </w:t>
      </w:r>
      <w:r w:rsidR="00095F9A">
        <w:rPr>
          <w:rFonts w:ascii="Arial" w:eastAsia="Calibri" w:hAnsi="Arial" w:cs="Arial"/>
          <w:color w:val="525252"/>
          <w:sz w:val="24"/>
          <w:szCs w:val="24"/>
        </w:rPr>
        <w:t>рядом с новогодней елкой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. Но главное — все рады общению и гостям. </w:t>
      </w:r>
    </w:p>
    <w:p w14:paraId="08584BB3" w14:textId="0B16757D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Самые активные участники конкурса — дети 7–9 лет. </w:t>
      </w:r>
      <w:r w:rsidR="00525DD6">
        <w:rPr>
          <w:rFonts w:ascii="Arial" w:eastAsia="Calibri" w:hAnsi="Arial" w:cs="Arial"/>
          <w:color w:val="525252"/>
          <w:sz w:val="24"/>
          <w:szCs w:val="24"/>
        </w:rPr>
        <w:t>От них пришло более 200 работ, и более 15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0 рисунков уже поступило от ребят 10–12 лет. Больше всего работ прислали жители Белгородской, Курской, Свердловской областей, Республики Башкортостан, </w:t>
      </w:r>
      <w:r w:rsidR="00525DD6">
        <w:rPr>
          <w:rFonts w:ascii="Arial" w:eastAsia="Calibri" w:hAnsi="Arial" w:cs="Arial"/>
          <w:color w:val="525252"/>
          <w:sz w:val="24"/>
          <w:szCs w:val="24"/>
        </w:rPr>
        <w:t xml:space="preserve">Республики Татарстан, 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Москвы и Московской области. </w:t>
      </w:r>
    </w:p>
    <w:p w14:paraId="3E5CD2FE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Чтобы стать участником конкурса, нужно зарегистрироваться на сайте</w:t>
      </w:r>
      <w:hyperlink r:id="rId10" w:history="1">
        <w:r w:rsidRPr="008421E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 xml:space="preserve"> https://www.strana2020.ru</w:t>
        </w:r>
      </w:hyperlink>
      <w:r w:rsidRPr="008421EC">
        <w:rPr>
          <w:rFonts w:ascii="Arial" w:eastAsia="Calibri" w:hAnsi="Arial" w:cs="Arial"/>
          <w:color w:val="525252"/>
          <w:sz w:val="24"/>
          <w:szCs w:val="24"/>
        </w:rPr>
        <w:t>, заполнив форму с номером мобильного телефона для подтверждения участия по СМС.</w:t>
      </w:r>
    </w:p>
    <w:p w14:paraId="0A172043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Конкурсная работа должна быть выполнена на бумаге цветными красками или карандашами, сфотографирована или отсканирована, выложена в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участника с отметкой аккаунта @strana2020 и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хештегом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ярисуюперепись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. Рисунки можно загрузить на свою страничку до 1 марта 2021 года. Внимание: аккаунт в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должен быть открытым для всех. По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хештегу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, кстати, можно найти и оценить рисунки всех участников. </w:t>
      </w:r>
    </w:p>
    <w:p w14:paraId="343D507B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F45439E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В дальнейшем на сайте Всероссийской переписи населения strana2020.ru будут публиковаться новости конкурса и его промежуточные итоги. 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Ну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а самых активных и творческих участников ждут замечательные призы. </w:t>
      </w:r>
    </w:p>
    <w:p w14:paraId="0F3FE270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Победители будут выбираться в два этапа: сначала финалистов отберут с помощью пользовательского голосования, а дальше — с помощью жюри. Первый этап голосования продлится с 3 по 15 марта 2021 года, когда проголосовать за работу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лайком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сможет каждый желающий.  Затем к оценке приступят эксперты. Жюри будет состоять из представителей Федеральной службы государственной статистики, оргкомитета конкурса и ИД «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421EC">
        <w:rPr>
          <w:rFonts w:ascii="Arial" w:eastAsia="Calibri" w:hAnsi="Arial" w:cs="Arial"/>
          <w:color w:val="595959"/>
          <w:sz w:val="24"/>
          <w:szCs w:val="24"/>
        </w:rPr>
        <w:t xml:space="preserve">правда», представителей 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>творческих профессий (профессиональный фотограф, художник, дизайнер). </w:t>
      </w:r>
    </w:p>
    <w:p w14:paraId="20DE9498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Победители получат четыре премии: по две в каждой возрастной категории — 7–9 и 10–12 лет. </w:t>
      </w:r>
    </w:p>
    <w:p w14:paraId="15F73DA6" w14:textId="77777777"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Итоги конкурса будут опубликованы на информационном сайте Всероссийской переписи населения и на сайте издательского дома «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правда», а также на официальных страницах Всероссийской переписи населения  в социальных сетях.</w:t>
      </w:r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E9417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94960" w14:textId="77777777" w:rsidR="00E94173" w:rsidRDefault="00E94173" w:rsidP="00A02726">
      <w:pPr>
        <w:spacing w:after="0" w:line="240" w:lineRule="auto"/>
      </w:pPr>
      <w:r>
        <w:separator/>
      </w:r>
    </w:p>
  </w:endnote>
  <w:endnote w:type="continuationSeparator" w:id="0">
    <w:p w14:paraId="536E56D8" w14:textId="77777777" w:rsidR="00E94173" w:rsidRDefault="00E9417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B26692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25305" w14:textId="77777777" w:rsidR="00E94173" w:rsidRDefault="00E94173" w:rsidP="00A02726">
      <w:pPr>
        <w:spacing w:after="0" w:line="240" w:lineRule="auto"/>
      </w:pPr>
      <w:r>
        <w:separator/>
      </w:r>
    </w:p>
  </w:footnote>
  <w:footnote w:type="continuationSeparator" w:id="0">
    <w:p w14:paraId="4D82F6A1" w14:textId="77777777" w:rsidR="00E94173" w:rsidRDefault="00E9417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E94173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4173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E94173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фчв">
    <w15:presenceInfo w15:providerId="None" w15:userId="ффч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753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95F9A"/>
    <w:rsid w:val="0009643E"/>
    <w:rsid w:val="000A0200"/>
    <w:rsid w:val="000A020A"/>
    <w:rsid w:val="000A1C1B"/>
    <w:rsid w:val="000A5547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463AA"/>
    <w:rsid w:val="001523D8"/>
    <w:rsid w:val="00152F1F"/>
    <w:rsid w:val="0015422C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97F07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54A7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0E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6A5F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2A0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25DD6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20E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B4C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1275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2FF7"/>
    <w:rsid w:val="005C4423"/>
    <w:rsid w:val="005C4E0B"/>
    <w:rsid w:val="005C6572"/>
    <w:rsid w:val="005C673C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BD3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58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6D54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0AFB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AE8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365BC"/>
    <w:rsid w:val="008410EF"/>
    <w:rsid w:val="008421EC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239C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56E3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6692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00ED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291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527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33A4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7ED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4173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1280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s://www.strana2020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8B72-5C85-4CF4-84C0-A335D5D5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565</Words>
  <Characters>3663</Characters>
  <Application>Microsoft Office Word</Application>
  <DocSecurity>0</DocSecurity>
  <Lines>62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11</cp:revision>
  <cp:lastPrinted>2020-02-13T18:03:00Z</cp:lastPrinted>
  <dcterms:created xsi:type="dcterms:W3CDTF">2020-12-23T11:18:00Z</dcterms:created>
  <dcterms:modified xsi:type="dcterms:W3CDTF">2020-12-25T17:26:00Z</dcterms:modified>
</cp:coreProperties>
</file>