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6B" w:rsidRDefault="0062696B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696B" w:rsidRDefault="0062696B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C8F" w:rsidRPr="00F25C8F" w:rsidRDefault="00F25C8F" w:rsidP="00F25C8F">
      <w:pPr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F25C8F">
        <w:rPr>
          <w:rFonts w:ascii="Times New Roman" w:hAnsi="Times New Roman"/>
          <w:b/>
          <w:sz w:val="28"/>
          <w:szCs w:val="28"/>
        </w:rPr>
        <w:t>Утверждена</w:t>
      </w:r>
    </w:p>
    <w:p w:rsidR="00F25C8F" w:rsidRPr="00F25C8F" w:rsidRDefault="00F25C8F" w:rsidP="00F25C8F">
      <w:pPr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F25C8F">
        <w:rPr>
          <w:rFonts w:ascii="Times New Roman" w:hAnsi="Times New Roman"/>
          <w:b/>
          <w:sz w:val="28"/>
          <w:szCs w:val="28"/>
        </w:rPr>
        <w:t xml:space="preserve">Решением Собрания депутатов </w:t>
      </w:r>
    </w:p>
    <w:p w:rsidR="00F25C8F" w:rsidRPr="00F25C8F" w:rsidRDefault="00F25C8F" w:rsidP="00F25C8F">
      <w:pPr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F25C8F">
        <w:rPr>
          <w:rFonts w:ascii="Times New Roman" w:hAnsi="Times New Roman"/>
          <w:b/>
          <w:sz w:val="28"/>
          <w:szCs w:val="28"/>
        </w:rPr>
        <w:t>МО «Хасавюртовский район»</w:t>
      </w:r>
    </w:p>
    <w:p w:rsidR="00F25C8F" w:rsidRPr="00D237A4" w:rsidRDefault="00D237A4" w:rsidP="00F25C8F">
      <w:pPr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30.06. 2017 г. № 12 - 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СД</w:t>
      </w:r>
    </w:p>
    <w:p w:rsidR="007470BA" w:rsidRPr="00F25C8F" w:rsidRDefault="007470BA" w:rsidP="007470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70BA" w:rsidRDefault="007470BA" w:rsidP="007470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70BA" w:rsidRDefault="007470BA" w:rsidP="007470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70BA" w:rsidRDefault="007470BA" w:rsidP="007470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70BA" w:rsidRDefault="007470BA" w:rsidP="007470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70BA" w:rsidRDefault="007470BA" w:rsidP="007470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70BA" w:rsidRDefault="007470BA" w:rsidP="007470BA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7470BA" w:rsidRPr="0019611A" w:rsidRDefault="007470BA" w:rsidP="007470BA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9611A"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:rsidR="007470BA" w:rsidRDefault="007470BA" w:rsidP="007470BA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696B">
        <w:rPr>
          <w:rFonts w:ascii="Times New Roman" w:hAnsi="Times New Roman" w:cs="Times New Roman"/>
          <w:b/>
          <w:sz w:val="48"/>
          <w:szCs w:val="48"/>
        </w:rPr>
        <w:t xml:space="preserve">комплексного развития </w:t>
      </w:r>
      <w:r w:rsidR="00973786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D311B" w:rsidRPr="009D311B" w:rsidRDefault="007470BA" w:rsidP="007470BA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696B">
        <w:rPr>
          <w:rFonts w:ascii="Times New Roman" w:hAnsi="Times New Roman" w:cs="Times New Roman"/>
          <w:b/>
          <w:sz w:val="48"/>
          <w:szCs w:val="48"/>
        </w:rPr>
        <w:t xml:space="preserve">социальной инфраструктуры </w:t>
      </w:r>
    </w:p>
    <w:p w:rsidR="009D311B" w:rsidRPr="009D311B" w:rsidRDefault="009D311B" w:rsidP="007470BA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сельских</w:t>
      </w:r>
      <w:r w:rsidR="00C45364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поселений</w:t>
      </w:r>
    </w:p>
    <w:p w:rsidR="007470BA" w:rsidRPr="0062696B" w:rsidRDefault="007470BA" w:rsidP="007470BA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696B">
        <w:rPr>
          <w:rFonts w:ascii="Times New Roman" w:hAnsi="Times New Roman" w:cs="Times New Roman"/>
          <w:b/>
          <w:sz w:val="48"/>
          <w:szCs w:val="48"/>
        </w:rPr>
        <w:t>муниципального образования «Хасавюртовский район»</w:t>
      </w:r>
    </w:p>
    <w:p w:rsidR="007470BA" w:rsidRPr="0062696B" w:rsidRDefault="007470BA" w:rsidP="007470BA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696B">
        <w:rPr>
          <w:rFonts w:ascii="Times New Roman" w:hAnsi="Times New Roman" w:cs="Times New Roman"/>
          <w:b/>
          <w:sz w:val="48"/>
          <w:szCs w:val="48"/>
        </w:rPr>
        <w:t xml:space="preserve">на </w:t>
      </w:r>
      <w:r w:rsidR="00002F01">
        <w:rPr>
          <w:rFonts w:ascii="Times New Roman" w:hAnsi="Times New Roman" w:cs="Times New Roman"/>
          <w:b/>
          <w:sz w:val="48"/>
          <w:szCs w:val="48"/>
        </w:rPr>
        <w:t xml:space="preserve"> 2017 - 202</w:t>
      </w:r>
      <w:r w:rsidR="00002F01" w:rsidRPr="00CC3BBC">
        <w:rPr>
          <w:rFonts w:ascii="Times New Roman" w:hAnsi="Times New Roman" w:cs="Times New Roman"/>
          <w:b/>
          <w:sz w:val="48"/>
          <w:szCs w:val="48"/>
        </w:rPr>
        <w:t>5</w:t>
      </w:r>
      <w:r w:rsidR="009D311B">
        <w:rPr>
          <w:rFonts w:ascii="Times New Roman" w:hAnsi="Times New Roman" w:cs="Times New Roman"/>
          <w:b/>
          <w:sz w:val="48"/>
          <w:szCs w:val="48"/>
        </w:rPr>
        <w:t xml:space="preserve"> гг.</w:t>
      </w:r>
    </w:p>
    <w:p w:rsidR="007470BA" w:rsidRPr="0062696B" w:rsidRDefault="007470BA" w:rsidP="007470BA">
      <w:pPr>
        <w:pStyle w:val="a4"/>
        <w:ind w:left="187"/>
        <w:rPr>
          <w:rFonts w:ascii="Times New Roman" w:hAnsi="Times New Roman" w:cs="Times New Roman"/>
          <w:sz w:val="48"/>
          <w:szCs w:val="4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4B0829" w:rsidRPr="007470BA" w:rsidRDefault="004B0829" w:rsidP="004B0829">
      <w:pPr>
        <w:pStyle w:val="a4"/>
        <w:ind w:left="1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839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A235A4" w:rsidRDefault="00A235A4" w:rsidP="00D21500">
      <w:pPr>
        <w:pStyle w:val="a4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57068" w:rsidRDefault="00057068" w:rsidP="005E3DAC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84F1A" w:rsidRDefault="005E3DAC" w:rsidP="00D84F1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3DAC">
        <w:rPr>
          <w:rFonts w:ascii="Times New Roman" w:hAnsi="Times New Roman"/>
          <w:b/>
          <w:i/>
          <w:sz w:val="24"/>
          <w:szCs w:val="24"/>
          <w:lang w:eastAsia="ru-RU"/>
        </w:rPr>
        <w:t xml:space="preserve">Содержание </w:t>
      </w:r>
      <w:r w:rsidRPr="005E3DAC">
        <w:rPr>
          <w:rFonts w:ascii="Times New Roman" w:hAnsi="Times New Roman" w:cs="Times New Roman"/>
          <w:b/>
          <w:i/>
          <w:sz w:val="24"/>
          <w:szCs w:val="24"/>
        </w:rPr>
        <w:t xml:space="preserve">комплексного развития </w:t>
      </w:r>
      <w:r w:rsidR="00D84F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3DAC">
        <w:rPr>
          <w:rFonts w:ascii="Times New Roman" w:hAnsi="Times New Roman" w:cs="Times New Roman"/>
          <w:b/>
          <w:i/>
          <w:sz w:val="24"/>
          <w:szCs w:val="24"/>
        </w:rPr>
        <w:t xml:space="preserve">социальной инфраструктуры </w:t>
      </w:r>
    </w:p>
    <w:p w:rsidR="005E3DAC" w:rsidRPr="005E3DAC" w:rsidRDefault="00D84F1A" w:rsidP="00D84F1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сельских поселений </w:t>
      </w:r>
      <w:r w:rsidR="005E3DAC" w:rsidRPr="005E3DAC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</w:p>
    <w:p w:rsidR="005E3DAC" w:rsidRPr="005E3DAC" w:rsidRDefault="00D84F1A" w:rsidP="005E3DAC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«Хас</w:t>
      </w:r>
      <w:r w:rsidR="00002F01">
        <w:rPr>
          <w:rFonts w:ascii="Times New Roman" w:hAnsi="Times New Roman" w:cs="Times New Roman"/>
          <w:b/>
          <w:i/>
          <w:sz w:val="24"/>
          <w:szCs w:val="24"/>
        </w:rPr>
        <w:t>авюртовский район» на 2017- 202</w:t>
      </w:r>
      <w:r w:rsidR="00002F01" w:rsidRPr="00CC3BBC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гг.</w:t>
      </w:r>
    </w:p>
    <w:tbl>
      <w:tblPr>
        <w:tblpPr w:leftFromText="180" w:rightFromText="180" w:vertAnchor="text" w:horzAnchor="margin" w:tblpX="-62" w:tblpY="8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229"/>
        <w:gridCol w:w="1559"/>
      </w:tblGrid>
      <w:tr w:rsidR="005E3DAC" w:rsidRPr="007F6B8B" w:rsidTr="00C65AE9">
        <w:tc>
          <w:tcPr>
            <w:tcW w:w="1101" w:type="dxa"/>
          </w:tcPr>
          <w:p w:rsidR="005E3DAC" w:rsidRPr="007F6B8B" w:rsidRDefault="005E3DAC" w:rsidP="00C65AE9">
            <w:pPr>
              <w:pStyle w:val="a4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="004D69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7229" w:type="dxa"/>
          </w:tcPr>
          <w:p w:rsidR="005E3DAC" w:rsidRPr="007F6B8B" w:rsidRDefault="005E3DAC" w:rsidP="00C65AE9">
            <w:pPr>
              <w:pStyle w:val="a4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</w:tcPr>
          <w:p w:rsidR="005E3DAC" w:rsidRPr="007F6B8B" w:rsidRDefault="005E3DAC" w:rsidP="00C65AE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Стр.</w:t>
            </w:r>
          </w:p>
        </w:tc>
      </w:tr>
      <w:tr w:rsidR="005E3DAC" w:rsidRPr="007F6B8B" w:rsidTr="00313C47">
        <w:trPr>
          <w:trHeight w:val="993"/>
        </w:trPr>
        <w:tc>
          <w:tcPr>
            <w:tcW w:w="1101" w:type="dxa"/>
          </w:tcPr>
          <w:p w:rsidR="005E3DAC" w:rsidRPr="00C65AE9" w:rsidRDefault="00C65AE9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5E3DAC" w:rsidRPr="003E1736" w:rsidRDefault="003D36EE" w:rsidP="00C65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E3DAC" w:rsidRPr="00E94A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 программы</w:t>
            </w:r>
          </w:p>
          <w:p w:rsidR="00E94A1E" w:rsidRPr="00E94A1E" w:rsidRDefault="00E94A1E" w:rsidP="00C65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A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 территориального планирования МО «Хасавюртовский район»</w:t>
            </w:r>
          </w:p>
        </w:tc>
        <w:tc>
          <w:tcPr>
            <w:tcW w:w="1559" w:type="dxa"/>
          </w:tcPr>
          <w:p w:rsidR="005E3DAC" w:rsidRDefault="005E3DAC" w:rsidP="00314AC1">
            <w:pPr>
              <w:pStyle w:val="a4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0FDB" w:rsidRPr="005E3DAC" w:rsidRDefault="00B30FDB" w:rsidP="00314AC1">
            <w:pPr>
              <w:pStyle w:val="a4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5E3DAC" w:rsidRPr="007F6B8B" w:rsidTr="00C65AE9">
        <w:trPr>
          <w:trHeight w:val="707"/>
        </w:trPr>
        <w:tc>
          <w:tcPr>
            <w:tcW w:w="1101" w:type="dxa"/>
            <w:tcBorders>
              <w:bottom w:val="single" w:sz="4" w:space="0" w:color="auto"/>
            </w:tcBorders>
          </w:tcPr>
          <w:p w:rsidR="00C65AE9" w:rsidRPr="00C65AE9" w:rsidRDefault="00C65AE9" w:rsidP="00C65AE9">
            <w:pPr>
              <w:pStyle w:val="a4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E3DAC" w:rsidRPr="00C65AE9" w:rsidRDefault="005E3DAC" w:rsidP="00C65AE9">
            <w:pPr>
              <w:pStyle w:val="a4"/>
              <w:tabs>
                <w:tab w:val="left" w:pos="709"/>
              </w:tabs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54FCA" w:rsidRDefault="003D36EE" w:rsidP="00C65A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4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54FCA" w:rsidRPr="004D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</w:t>
            </w:r>
          </w:p>
          <w:p w:rsidR="00C65AE9" w:rsidRPr="00C65AE9" w:rsidRDefault="00554FCA" w:rsidP="00C65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A73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9CA">
              <w:rPr>
                <w:rFonts w:ascii="Times New Roman" w:hAnsi="Times New Roman" w:cs="Times New Roman"/>
                <w:sz w:val="24"/>
                <w:szCs w:val="24"/>
              </w:rPr>
              <w:t>«Хасавюртовский район</w:t>
            </w:r>
            <w:r w:rsidR="00C65A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DAC" w:rsidRPr="005E3DAC" w:rsidRDefault="00B30FDB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C65AE9" w:rsidRPr="007F6B8B" w:rsidTr="00313C47">
        <w:trPr>
          <w:trHeight w:val="98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65AE9" w:rsidRPr="00C65AE9" w:rsidRDefault="00C65AE9" w:rsidP="00C65AE9">
            <w:pPr>
              <w:pStyle w:val="a4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25EC0" w:rsidRDefault="00C65AE9" w:rsidP="00C65A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E3DA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сущ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ествующего состояния социальной </w:t>
            </w:r>
            <w:r w:rsidRPr="005E3DAC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</w:t>
            </w:r>
            <w:r w:rsidR="00B2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Pr="005E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C65AE9" w:rsidRDefault="00C65AE9" w:rsidP="00C65A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3917">
              <w:rPr>
                <w:rFonts w:ascii="Times New Roman" w:hAnsi="Times New Roman" w:cs="Times New Roman"/>
                <w:sz w:val="24"/>
                <w:szCs w:val="24"/>
              </w:rPr>
              <w:t>«Хасавюртовский район»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5AE9" w:rsidRPr="005E3DAC" w:rsidRDefault="006A1093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30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</w:tr>
      <w:tr w:rsidR="00554FCA" w:rsidRPr="007F6B8B" w:rsidTr="00C65AE9">
        <w:trPr>
          <w:trHeight w:val="328"/>
        </w:trPr>
        <w:tc>
          <w:tcPr>
            <w:tcW w:w="1101" w:type="dxa"/>
            <w:tcBorders>
              <w:top w:val="single" w:sz="4" w:space="0" w:color="auto"/>
            </w:tcBorders>
          </w:tcPr>
          <w:p w:rsidR="00554FCA" w:rsidRPr="00C65AE9" w:rsidRDefault="00DC6EFC" w:rsidP="00DC6EFC">
            <w:pPr>
              <w:pStyle w:val="a4"/>
              <w:tabs>
                <w:tab w:val="left" w:pos="709"/>
              </w:tabs>
              <w:ind w:left="-426" w:right="34"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D36EE"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4FCA"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554FCA" w:rsidRPr="005E3DAC" w:rsidRDefault="00554FCA" w:rsidP="00C65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4FCA" w:rsidRPr="005E3DAC" w:rsidRDefault="006A1093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14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54FCA" w:rsidRPr="007F6B8B" w:rsidTr="00C65AE9">
        <w:trPr>
          <w:trHeight w:val="261"/>
        </w:trPr>
        <w:tc>
          <w:tcPr>
            <w:tcW w:w="1101" w:type="dxa"/>
          </w:tcPr>
          <w:p w:rsidR="00554FCA" w:rsidRPr="00C65AE9" w:rsidRDefault="003D36EE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FCA" w:rsidRPr="00C65A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9" w:type="dxa"/>
          </w:tcPr>
          <w:p w:rsidR="00554FCA" w:rsidRPr="005E3DAC" w:rsidRDefault="00554FCA" w:rsidP="00C65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</w:tcPr>
          <w:p w:rsidR="00554FCA" w:rsidRPr="005E3DAC" w:rsidRDefault="00314AC1" w:rsidP="006A10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A1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4FCA" w:rsidRPr="007F6B8B" w:rsidTr="00C65AE9">
        <w:trPr>
          <w:trHeight w:val="351"/>
        </w:trPr>
        <w:tc>
          <w:tcPr>
            <w:tcW w:w="1101" w:type="dxa"/>
          </w:tcPr>
          <w:p w:rsidR="00554FCA" w:rsidRPr="00C65AE9" w:rsidRDefault="003D36EE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FCA" w:rsidRPr="00C65AE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229" w:type="dxa"/>
          </w:tcPr>
          <w:p w:rsidR="00554FCA" w:rsidRPr="005E3DAC" w:rsidRDefault="00554FCA" w:rsidP="00C65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559" w:type="dxa"/>
          </w:tcPr>
          <w:p w:rsidR="00554FCA" w:rsidRPr="005E3DAC" w:rsidRDefault="006A1093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54FCA" w:rsidRPr="007F6B8B" w:rsidTr="00C65AE9">
        <w:trPr>
          <w:trHeight w:val="284"/>
        </w:trPr>
        <w:tc>
          <w:tcPr>
            <w:tcW w:w="1101" w:type="dxa"/>
          </w:tcPr>
          <w:p w:rsidR="00554FCA" w:rsidRPr="00C65AE9" w:rsidRDefault="003D36EE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FCA" w:rsidRPr="00C65A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229" w:type="dxa"/>
          </w:tcPr>
          <w:p w:rsidR="00554FCA" w:rsidRPr="005E3DAC" w:rsidRDefault="00554FCA" w:rsidP="00C65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</w:tcPr>
          <w:p w:rsidR="00554FCA" w:rsidRPr="005E3DAC" w:rsidRDefault="00314AC1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54FCA" w:rsidRPr="007F6B8B" w:rsidTr="00313C47">
        <w:trPr>
          <w:trHeight w:val="1696"/>
        </w:trPr>
        <w:tc>
          <w:tcPr>
            <w:tcW w:w="1101" w:type="dxa"/>
          </w:tcPr>
          <w:p w:rsidR="00554FCA" w:rsidRPr="00C65AE9" w:rsidRDefault="00C65AE9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</w:tcPr>
          <w:p w:rsidR="00554FCA" w:rsidRPr="00472DA1" w:rsidRDefault="00554FCA" w:rsidP="00B25E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91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Технико-экономические параметры существующих объектов социальной инфраструктуры</w:t>
            </w:r>
            <w:r w:rsidR="00B2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сельских поселений</w:t>
            </w:r>
            <w:r w:rsidR="00B25EC0" w:rsidRPr="005E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3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A73917">
              <w:rPr>
                <w:rFonts w:ascii="Times New Roman" w:hAnsi="Times New Roman" w:cs="Times New Roman"/>
                <w:sz w:val="24"/>
                <w:szCs w:val="24"/>
              </w:rPr>
              <w:t>«Хасавюртовский район»</w:t>
            </w:r>
            <w:r w:rsidRPr="00A73917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сложившийся уровень обеспеченности населения услугами в областях здравоохранения, образования, культуры, физической культуры и спорта</w:t>
            </w:r>
            <w:r w:rsidR="00472DA1" w:rsidRPr="0047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(приложения </w:t>
            </w:r>
            <w:r w:rsidR="00431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8 листах </w:t>
            </w:r>
            <w:r w:rsidR="00472D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прилагаются)</w:t>
            </w:r>
          </w:p>
        </w:tc>
        <w:tc>
          <w:tcPr>
            <w:tcW w:w="1559" w:type="dxa"/>
          </w:tcPr>
          <w:p w:rsidR="00554FCA" w:rsidRPr="005E3DAC" w:rsidRDefault="006A1093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375E" w:rsidRPr="007F6B8B" w:rsidTr="00C65AE9">
        <w:trPr>
          <w:trHeight w:val="915"/>
        </w:trPr>
        <w:tc>
          <w:tcPr>
            <w:tcW w:w="1101" w:type="dxa"/>
          </w:tcPr>
          <w:p w:rsidR="00D6375E" w:rsidRPr="00C65AE9" w:rsidRDefault="00C65AE9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</w:tcPr>
          <w:p w:rsidR="00D6375E" w:rsidRDefault="00D6375E" w:rsidP="00C65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состояния </w:t>
            </w:r>
            <w:r w:rsidRPr="00A73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существующих объектов социальной инфраструктуры </w:t>
            </w:r>
            <w:r w:rsidR="00B2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="00B25EC0" w:rsidRPr="005E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3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A73917">
              <w:rPr>
                <w:rFonts w:ascii="Times New Roman" w:hAnsi="Times New Roman" w:cs="Times New Roman"/>
                <w:sz w:val="24"/>
                <w:szCs w:val="24"/>
              </w:rPr>
              <w:t>«Хасавюртовский район»</w:t>
            </w:r>
            <w:r w:rsidR="00311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1B5" w:rsidRPr="0047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(приложения </w:t>
            </w:r>
            <w:r w:rsidR="00431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26 листах </w:t>
            </w:r>
            <w:r w:rsidR="003111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прилагаются)</w:t>
            </w:r>
          </w:p>
        </w:tc>
        <w:tc>
          <w:tcPr>
            <w:tcW w:w="1559" w:type="dxa"/>
          </w:tcPr>
          <w:p w:rsidR="00D6375E" w:rsidRPr="005E3DAC" w:rsidRDefault="006A1093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111B5" w:rsidRPr="007F6B8B" w:rsidTr="00313C47">
        <w:trPr>
          <w:trHeight w:val="954"/>
        </w:trPr>
        <w:tc>
          <w:tcPr>
            <w:tcW w:w="1101" w:type="dxa"/>
          </w:tcPr>
          <w:p w:rsidR="003111B5" w:rsidRPr="00C65AE9" w:rsidRDefault="00C65AE9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</w:tcPr>
          <w:p w:rsidR="003111B5" w:rsidRPr="00CD199C" w:rsidRDefault="00CD199C" w:rsidP="00B25EC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изменения численности населения  и объемы планируемого индивидуального   жилищного  строительства</w:t>
            </w:r>
            <w:r w:rsidR="00B2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сельских поселений</w:t>
            </w:r>
            <w:r w:rsidR="00B25EC0" w:rsidRPr="005E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 </w:t>
            </w:r>
            <w:r w:rsidRPr="00CD199C">
              <w:rPr>
                <w:rFonts w:ascii="Times New Roman" w:hAnsi="Times New Roman" w:cs="Times New Roman"/>
                <w:sz w:val="24"/>
                <w:szCs w:val="24"/>
              </w:rPr>
              <w:t>«Хасавюртовский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12E8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на 2 листах прилагается)</w:t>
            </w:r>
          </w:p>
        </w:tc>
        <w:tc>
          <w:tcPr>
            <w:tcW w:w="1559" w:type="dxa"/>
          </w:tcPr>
          <w:p w:rsidR="003111B5" w:rsidRPr="005E3DAC" w:rsidRDefault="006A1093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111B5" w:rsidRPr="007F6B8B" w:rsidTr="00313C47">
        <w:trPr>
          <w:trHeight w:val="682"/>
        </w:trPr>
        <w:tc>
          <w:tcPr>
            <w:tcW w:w="1101" w:type="dxa"/>
          </w:tcPr>
          <w:p w:rsidR="003111B5" w:rsidRPr="00C65AE9" w:rsidRDefault="00C65AE9" w:rsidP="00C65AE9">
            <w:pPr>
              <w:jc w:val="center"/>
            </w:pPr>
            <w:r w:rsidRPr="00C65AE9">
              <w:t>7</w:t>
            </w:r>
          </w:p>
        </w:tc>
        <w:tc>
          <w:tcPr>
            <w:tcW w:w="7229" w:type="dxa"/>
          </w:tcPr>
          <w:p w:rsidR="003111B5" w:rsidRPr="00E709D8" w:rsidRDefault="00E709D8" w:rsidP="00C65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09D8">
              <w:rPr>
                <w:rFonts w:ascii="inherit" w:hAnsi="inherit" w:cs="Arial"/>
                <w:bCs/>
                <w:sz w:val="24"/>
                <w:szCs w:val="24"/>
                <w:bdr w:val="none" w:sz="0" w:space="0" w:color="auto" w:frame="1"/>
              </w:rPr>
              <w:t>Перечень мероприятий  по проектированию, строительству и реконструкции объектов социальной инфраструктур</w:t>
            </w:r>
            <w:r>
              <w:rPr>
                <w:rFonts w:ascii="inherit" w:hAnsi="inherit" w:cs="Arial"/>
                <w:bCs/>
                <w:sz w:val="24"/>
                <w:szCs w:val="24"/>
                <w:bdr w:val="none" w:sz="0" w:space="0" w:color="auto" w:frame="1"/>
              </w:rPr>
              <w:t>ы</w:t>
            </w:r>
            <w:r w:rsidR="00B25EC0">
              <w:rPr>
                <w:rFonts w:ascii="inherit" w:hAnsi="inherit" w:cs="Arial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559" w:type="dxa"/>
          </w:tcPr>
          <w:p w:rsidR="003111B5" w:rsidRPr="005E3DAC" w:rsidRDefault="006A1093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</w:tr>
      <w:tr w:rsidR="003111B5" w:rsidRPr="007F6B8B" w:rsidTr="00C65AE9">
        <w:trPr>
          <w:trHeight w:val="515"/>
        </w:trPr>
        <w:tc>
          <w:tcPr>
            <w:tcW w:w="1101" w:type="dxa"/>
          </w:tcPr>
          <w:p w:rsidR="003111B5" w:rsidRPr="00C65AE9" w:rsidRDefault="00C65AE9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</w:tcPr>
          <w:p w:rsidR="003111B5" w:rsidRPr="005E3DAC" w:rsidRDefault="003111B5" w:rsidP="00C6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AC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задачи, сроки и этапы реализации программы</w:t>
            </w:r>
          </w:p>
        </w:tc>
        <w:tc>
          <w:tcPr>
            <w:tcW w:w="1559" w:type="dxa"/>
          </w:tcPr>
          <w:p w:rsidR="003111B5" w:rsidRPr="005E3DAC" w:rsidRDefault="00314AC1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1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11B5" w:rsidRPr="007F6B8B" w:rsidTr="00C65AE9">
        <w:trPr>
          <w:trHeight w:val="347"/>
        </w:trPr>
        <w:tc>
          <w:tcPr>
            <w:tcW w:w="1101" w:type="dxa"/>
          </w:tcPr>
          <w:p w:rsidR="003111B5" w:rsidRPr="00C65AE9" w:rsidRDefault="00C65AE9" w:rsidP="00C65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</w:tcPr>
          <w:p w:rsidR="003111B5" w:rsidRPr="005E3DAC" w:rsidRDefault="00065419" w:rsidP="00C65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эффективности реализации программы</w:t>
            </w:r>
          </w:p>
        </w:tc>
        <w:tc>
          <w:tcPr>
            <w:tcW w:w="1559" w:type="dxa"/>
          </w:tcPr>
          <w:p w:rsidR="003111B5" w:rsidRPr="005E3DAC" w:rsidRDefault="00314AC1" w:rsidP="00314A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1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7470BA" w:rsidRDefault="007470BA" w:rsidP="007470BA">
      <w:pPr>
        <w:pStyle w:val="a4"/>
        <w:ind w:left="187"/>
        <w:rPr>
          <w:rFonts w:ascii="Times New Roman" w:hAnsi="Times New Roman" w:cs="Times New Roman"/>
          <w:sz w:val="28"/>
          <w:szCs w:val="28"/>
        </w:rPr>
      </w:pPr>
    </w:p>
    <w:p w:rsidR="0062696B" w:rsidRPr="007470BA" w:rsidRDefault="004B0829" w:rsidP="007470BA">
      <w:pPr>
        <w:pStyle w:val="a4"/>
        <w:ind w:left="1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2B99" w:rsidRDefault="00332B99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36EE" w:rsidRDefault="003D36EE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36EE" w:rsidRDefault="003D36EE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1500" w:rsidRDefault="00D21500" w:rsidP="002C09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21500" w:rsidRDefault="00D21500" w:rsidP="002C09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21500" w:rsidRDefault="00D21500" w:rsidP="002C09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21500" w:rsidRDefault="00D21500" w:rsidP="002C09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21500" w:rsidRDefault="00D21500" w:rsidP="002C09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73786" w:rsidRDefault="002C09BA" w:rsidP="0097378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3DAC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 xml:space="preserve">Содержание </w:t>
      </w:r>
      <w:r w:rsidRPr="005E3DAC">
        <w:rPr>
          <w:rFonts w:ascii="Times New Roman" w:hAnsi="Times New Roman" w:cs="Times New Roman"/>
          <w:b/>
          <w:i/>
          <w:sz w:val="24"/>
          <w:szCs w:val="24"/>
        </w:rPr>
        <w:t xml:space="preserve">комплексного развития </w:t>
      </w:r>
      <w:r w:rsidR="009737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3DAC">
        <w:rPr>
          <w:rFonts w:ascii="Times New Roman" w:hAnsi="Times New Roman" w:cs="Times New Roman"/>
          <w:b/>
          <w:i/>
          <w:sz w:val="24"/>
          <w:szCs w:val="24"/>
        </w:rPr>
        <w:t xml:space="preserve">социальной инфраструктуры </w:t>
      </w:r>
    </w:p>
    <w:p w:rsidR="00B25EC0" w:rsidRPr="005E3DAC" w:rsidRDefault="00B25EC0" w:rsidP="0097378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сельских поселений </w:t>
      </w:r>
      <w:r w:rsidRPr="005E3DAC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</w:p>
    <w:p w:rsidR="00B25EC0" w:rsidRPr="00B25EC0" w:rsidRDefault="00B25EC0" w:rsidP="00017C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«Хас</w:t>
      </w:r>
      <w:r w:rsidR="00002F01">
        <w:rPr>
          <w:rFonts w:ascii="Times New Roman" w:hAnsi="Times New Roman" w:cs="Times New Roman"/>
          <w:b/>
          <w:i/>
          <w:sz w:val="24"/>
          <w:szCs w:val="24"/>
        </w:rPr>
        <w:t>авюртовский район» на 2017- 202</w:t>
      </w:r>
      <w:r w:rsidR="00002F01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гг.</w:t>
      </w:r>
    </w:p>
    <w:p w:rsidR="002C09BA" w:rsidRPr="00EB66BD" w:rsidRDefault="002C09BA" w:rsidP="00B14BAE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484843"/>
        </w:rPr>
      </w:pPr>
      <w:r w:rsidRPr="00EB66BD">
        <w:rPr>
          <w:rFonts w:ascii="inherit" w:hAnsi="inherit" w:cs="Arial"/>
          <w:b/>
          <w:bCs/>
          <w:color w:val="484843"/>
          <w:bdr w:val="none" w:sz="0" w:space="0" w:color="auto" w:frame="1"/>
        </w:rPr>
        <w:t>1. Паспорт программы</w:t>
      </w:r>
    </w:p>
    <w:tbl>
      <w:tblPr>
        <w:tblW w:w="5248" w:type="pct"/>
        <w:tblInd w:w="-459" w:type="dxa"/>
        <w:tblCellMar>
          <w:left w:w="0" w:type="dxa"/>
          <w:right w:w="0" w:type="dxa"/>
        </w:tblCellMar>
        <w:tblLook w:val="04A0"/>
      </w:tblPr>
      <w:tblGrid>
        <w:gridCol w:w="3938"/>
        <w:gridCol w:w="6852"/>
      </w:tblGrid>
      <w:tr w:rsidR="002C09BA" w:rsidTr="00AD2B4E">
        <w:trPr>
          <w:trHeight w:val="990"/>
        </w:trPr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2C09BA" w:rsidRDefault="002C09BA" w:rsidP="004D32C7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rFonts w:ascii="inherit" w:hAnsi="inherit"/>
              </w:rPr>
            </w:pPr>
            <w:r w:rsidRPr="002C09BA">
              <w:rPr>
                <w:rFonts w:ascii="inherit" w:hAnsi="inherit"/>
              </w:rPr>
              <w:t xml:space="preserve">Программа комплексного развития социальной  инфраструктуры </w:t>
            </w:r>
            <w:r w:rsidR="00090ED7">
              <w:rPr>
                <w:rFonts w:ascii="inherit" w:hAnsi="inherit"/>
              </w:rPr>
              <w:t xml:space="preserve">сельских поселений </w:t>
            </w:r>
            <w:r w:rsidRPr="002C09BA">
              <w:rPr>
                <w:rFonts w:ascii="inherit" w:hAnsi="inherit"/>
              </w:rPr>
              <w:t xml:space="preserve">муниципального образования </w:t>
            </w:r>
            <w:r w:rsidRPr="002C09BA">
              <w:t>«Хасавюртовский район»</w:t>
            </w:r>
          </w:p>
          <w:p w:rsidR="002C09BA" w:rsidRDefault="002C09BA" w:rsidP="004D32C7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rFonts w:ascii="inherit" w:hAnsi="inherit"/>
                <w:sz w:val="17"/>
                <w:szCs w:val="17"/>
              </w:rPr>
            </w:pPr>
            <w:r w:rsidRPr="002C09BA">
              <w:rPr>
                <w:rFonts w:ascii="inherit" w:hAnsi="inherit"/>
              </w:rPr>
              <w:t> (далее – Программа)</w:t>
            </w:r>
          </w:p>
        </w:tc>
      </w:tr>
      <w:tr w:rsidR="002C09BA" w:rsidTr="00AD2B4E">
        <w:trPr>
          <w:trHeight w:val="1721"/>
        </w:trPr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Программы: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F80675" w:rsidRDefault="002C09BA" w:rsidP="004D32C7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rFonts w:ascii="inherit" w:hAnsi="inherit"/>
              </w:rPr>
            </w:pPr>
            <w:r w:rsidRPr="00F80675">
              <w:rPr>
                <w:rFonts w:ascii="inherit" w:hAnsi="inherit"/>
              </w:rPr>
              <w:t>     - Федеральный закон от 6 октября 2003г. № 131-ФЗ «Об общих принципах организации местного самоуправления в Российской Федерации»;</w:t>
            </w:r>
          </w:p>
          <w:p w:rsidR="002C09BA" w:rsidRPr="00F80675" w:rsidRDefault="00F80675" w:rsidP="004D32C7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   </w:t>
            </w:r>
            <w:r w:rsidR="002C09BA" w:rsidRPr="00F80675">
              <w:rPr>
                <w:rFonts w:ascii="inherit" w:hAnsi="inherit"/>
              </w:rPr>
              <w:t>- 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  поселений, городских округов»;</w:t>
            </w:r>
          </w:p>
          <w:p w:rsidR="002C09BA" w:rsidRPr="006A6089" w:rsidRDefault="006026F9" w:rsidP="006A6089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7"/>
                <w:szCs w:val="17"/>
              </w:rPr>
              <w:t xml:space="preserve">     </w:t>
            </w:r>
            <w:r w:rsidR="00B45E96">
              <w:rPr>
                <w:rFonts w:ascii="inherit" w:hAnsi="inherit"/>
                <w:sz w:val="17"/>
                <w:szCs w:val="17"/>
              </w:rPr>
              <w:t xml:space="preserve">- </w:t>
            </w:r>
            <w:r w:rsidR="007047F1" w:rsidRPr="007047F1">
              <w:t xml:space="preserve">Устав </w:t>
            </w:r>
            <w:r w:rsidR="007047F1" w:rsidRPr="002C09BA">
              <w:rPr>
                <w:rFonts w:ascii="inherit" w:hAnsi="inherit"/>
              </w:rPr>
              <w:t xml:space="preserve">муниципального образования </w:t>
            </w:r>
            <w:r w:rsidR="007047F1" w:rsidRPr="002C09BA">
              <w:t>«Хасавюртовский район»</w:t>
            </w:r>
            <w:r w:rsidR="007047F1">
              <w:t xml:space="preserve"> Республики Дагестан</w:t>
            </w:r>
          </w:p>
        </w:tc>
      </w:tr>
      <w:tr w:rsidR="002C09BA" w:rsidTr="00AD2B4E">
        <w:trPr>
          <w:trHeight w:val="402"/>
        </w:trPr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местонахождение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C7" w:rsidRPr="00BE435C" w:rsidRDefault="002C09BA" w:rsidP="004D32C7">
            <w:pPr>
              <w:pStyle w:val="a9"/>
              <w:spacing w:before="0" w:beforeAutospacing="0" w:after="0" w:afterAutospacing="0"/>
              <w:ind w:right="170"/>
              <w:jc w:val="both"/>
              <w:textAlignment w:val="baseline"/>
            </w:pPr>
            <w:r w:rsidRPr="00BE435C">
              <w:t xml:space="preserve">Администрация муниципального образования </w:t>
            </w:r>
            <w:r w:rsidR="006026F9" w:rsidRPr="00BE435C">
              <w:t>«Хасавюртовский район»</w:t>
            </w:r>
            <w:r w:rsidR="00F80675">
              <w:t>,</w:t>
            </w:r>
          </w:p>
          <w:p w:rsidR="002C09BA" w:rsidRPr="00BE435C" w:rsidRDefault="00BE435C" w:rsidP="004D32C7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BE435C">
              <w:t>г</w:t>
            </w:r>
            <w:r w:rsidR="004D32C7" w:rsidRPr="00BE435C">
              <w:t>.Хасавюрт</w:t>
            </w:r>
            <w:r w:rsidR="00AA3B7C" w:rsidRPr="00BE435C">
              <w:t xml:space="preserve"> ,Спортивный переулок, 1</w:t>
            </w:r>
          </w:p>
        </w:tc>
      </w:tr>
      <w:tr w:rsidR="002C09BA" w:rsidTr="00AD2B4E">
        <w:trPr>
          <w:trHeight w:val="977"/>
        </w:trPr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F80675" w:rsidRDefault="002C09BA" w:rsidP="00F80675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rFonts w:ascii="inherit" w:hAnsi="inherit"/>
              </w:rPr>
            </w:pPr>
            <w:r w:rsidRPr="00BE435C">
              <w:t xml:space="preserve">Создание материальной базы развития социальной инфраструктуры </w:t>
            </w:r>
            <w:r w:rsidR="00645132">
              <w:t xml:space="preserve">сельских поселений </w:t>
            </w:r>
            <w:r w:rsidRPr="00BE435C">
              <w:t xml:space="preserve">для обеспечения повышения качества жизни населения МО </w:t>
            </w:r>
            <w:r w:rsidR="00F80675" w:rsidRPr="002C09BA">
              <w:t>«Хасавюртовский район»</w:t>
            </w:r>
          </w:p>
        </w:tc>
      </w:tr>
      <w:tr w:rsidR="002C09BA" w:rsidTr="00AD2B4E">
        <w:trPr>
          <w:trHeight w:val="416"/>
        </w:trPr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DC193E" w:rsidRDefault="002C09BA" w:rsidP="00DC19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93E">
              <w:rPr>
                <w:rFonts w:ascii="Times New Roman" w:hAnsi="Times New Roman" w:cs="Times New Roman"/>
                <w:sz w:val="24"/>
                <w:szCs w:val="24"/>
              </w:rPr>
              <w:t>1. Повышение доступности и уровня обеспеченности населения</w:t>
            </w:r>
            <w:r w:rsidR="0064513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Pr="00DC193E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социальной инфраструктуры.</w:t>
            </w:r>
          </w:p>
          <w:p w:rsidR="002C09BA" w:rsidRPr="00DC193E" w:rsidRDefault="002C09BA" w:rsidP="00DC19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93E">
              <w:rPr>
                <w:rFonts w:ascii="Times New Roman" w:hAnsi="Times New Roman" w:cs="Times New Roman"/>
                <w:sz w:val="24"/>
                <w:szCs w:val="24"/>
              </w:rPr>
              <w:t>2. Обеспечение безопасности, качества и эффективности использования населением</w:t>
            </w:r>
            <w:r w:rsidR="0064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3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социальной инфраструктуры</w:t>
            </w:r>
            <w:r w:rsidR="0064513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Pr="00DC1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9BA" w:rsidTr="00AD2B4E">
        <w:trPr>
          <w:trHeight w:val="1192"/>
        </w:trPr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93E" w:rsidRPr="00DC193E" w:rsidRDefault="002C09BA" w:rsidP="00DC19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93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расчетного уровня обеспеченности населения МО </w:t>
            </w:r>
            <w:r w:rsidR="008D398B" w:rsidRPr="00332B99">
              <w:rPr>
                <w:rFonts w:ascii="Times New Roman" w:hAnsi="Times New Roman" w:cs="Times New Roman"/>
                <w:sz w:val="24"/>
                <w:szCs w:val="24"/>
              </w:rPr>
              <w:t>«Хасавюртовский район»</w:t>
            </w:r>
            <w:r w:rsidR="00AD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B99">
              <w:rPr>
                <w:rFonts w:ascii="Times New Roman" w:hAnsi="Times New Roman" w:cs="Times New Roman"/>
                <w:sz w:val="24"/>
                <w:szCs w:val="24"/>
              </w:rPr>
              <w:t>услугами в областях  образования, здравоохранения, физическо</w:t>
            </w:r>
            <w:r w:rsidR="00DC6EFC">
              <w:rPr>
                <w:rFonts w:ascii="Times New Roman" w:hAnsi="Times New Roman" w:cs="Times New Roman"/>
                <w:sz w:val="24"/>
                <w:szCs w:val="24"/>
              </w:rPr>
              <w:t xml:space="preserve">й культуры и массового спорта, </w:t>
            </w:r>
            <w:r w:rsidRPr="00332B99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</w:tr>
      <w:tr w:rsidR="002C09BA" w:rsidTr="00AD2B4E">
        <w:trPr>
          <w:trHeight w:val="708"/>
        </w:trPr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135455" w:rsidRDefault="002C09BA" w:rsidP="001354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5455">
              <w:rPr>
                <w:rFonts w:ascii="Times New Roman" w:hAnsi="Times New Roman" w:cs="Times New Roman"/>
                <w:sz w:val="24"/>
                <w:szCs w:val="24"/>
              </w:rPr>
              <w:t>1.Поэтапная реконструкция, капитальный ремонт, существующих объектов социальной  инфраструктуры</w:t>
            </w:r>
            <w:r w:rsidR="00017CE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Pr="00135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9BA" w:rsidRPr="00135455" w:rsidRDefault="002C09BA" w:rsidP="001354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5455">
              <w:rPr>
                <w:rFonts w:ascii="Times New Roman" w:hAnsi="Times New Roman" w:cs="Times New Roman"/>
                <w:sz w:val="24"/>
                <w:szCs w:val="24"/>
              </w:rPr>
              <w:t>2. Строительство новых объектов социальной инфраструктуры</w:t>
            </w:r>
            <w:r w:rsidR="00017CE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поселений.</w:t>
            </w:r>
          </w:p>
          <w:p w:rsidR="002C09BA" w:rsidRDefault="002C09BA" w:rsidP="00135455">
            <w:pPr>
              <w:pStyle w:val="a4"/>
            </w:pPr>
            <w:r>
              <w:t> </w:t>
            </w:r>
          </w:p>
        </w:tc>
      </w:tr>
      <w:tr w:rsidR="002C09BA" w:rsidTr="00AD2B4E">
        <w:trPr>
          <w:trHeight w:val="402"/>
        </w:trPr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 Программы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D398B" w:rsidRDefault="00216BD3" w:rsidP="008D39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2017- 2025</w:t>
            </w:r>
            <w:r w:rsidR="002C09BA" w:rsidRPr="008D398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C09BA" w:rsidTr="00AD2B4E">
        <w:trPr>
          <w:trHeight w:val="833"/>
        </w:trPr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3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B" w:rsidRPr="008D398B" w:rsidRDefault="00DC6EFC" w:rsidP="008D39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</w:t>
            </w:r>
            <w:r w:rsidR="002C09BA" w:rsidRPr="008D398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разработанной проектно - сметной документации и фактического выделения средств из бюджетов всех уровней.</w:t>
            </w:r>
          </w:p>
        </w:tc>
      </w:tr>
      <w:tr w:rsidR="002C09BA" w:rsidTr="00AD2B4E">
        <w:trPr>
          <w:trHeight w:val="855"/>
        </w:trPr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9BA" w:rsidRPr="008312E7" w:rsidRDefault="002C09BA" w:rsidP="00831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12E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B" w:rsidRPr="008D398B" w:rsidRDefault="002C09BA" w:rsidP="008D39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9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качества, комфортности и уровня жизни населения </w:t>
            </w:r>
            <w:r w:rsidR="00017CE2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  <w:r w:rsidR="00017CE2" w:rsidRPr="00DC1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98B" w:rsidRPr="008D398B">
              <w:rPr>
                <w:rFonts w:ascii="Times New Roman" w:hAnsi="Times New Roman" w:cs="Times New Roman"/>
                <w:sz w:val="24"/>
                <w:szCs w:val="24"/>
              </w:rPr>
              <w:t>МО «Хасавюртовский район»</w:t>
            </w:r>
            <w:r w:rsidRPr="008D398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C09BA" w:rsidRPr="008D398B" w:rsidRDefault="002C09BA" w:rsidP="008D39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98B">
              <w:rPr>
                <w:rFonts w:ascii="Times New Roman" w:hAnsi="Times New Roman" w:cs="Times New Roman"/>
                <w:sz w:val="24"/>
                <w:szCs w:val="24"/>
              </w:rPr>
              <w:t>- строительство новых объектов социальной инфраструктуры;</w:t>
            </w:r>
          </w:p>
          <w:p w:rsidR="002C09BA" w:rsidRPr="008D398B" w:rsidRDefault="002C09BA" w:rsidP="008D39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98B">
              <w:rPr>
                <w:rFonts w:ascii="Times New Roman" w:hAnsi="Times New Roman" w:cs="Times New Roman"/>
                <w:sz w:val="24"/>
                <w:szCs w:val="24"/>
              </w:rPr>
              <w:t>- нормативная доступность и обеспеченность объектами социальной инфраструктуры жителей</w:t>
            </w:r>
            <w:r w:rsidR="00017CE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Pr="008D3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98B" w:rsidRPr="008D398B">
              <w:rPr>
                <w:rFonts w:ascii="Times New Roman" w:hAnsi="Times New Roman" w:cs="Times New Roman"/>
                <w:sz w:val="24"/>
                <w:szCs w:val="24"/>
              </w:rPr>
              <w:t xml:space="preserve">МО «Хасавюртовский район»; </w:t>
            </w:r>
          </w:p>
          <w:p w:rsidR="00425107" w:rsidRPr="008D398B" w:rsidRDefault="002C09BA" w:rsidP="008D39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98B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услуг в </w:t>
            </w:r>
            <w:r w:rsidR="00425107">
              <w:rPr>
                <w:rFonts w:ascii="Times New Roman" w:hAnsi="Times New Roman" w:cs="Times New Roman"/>
                <w:sz w:val="24"/>
                <w:szCs w:val="24"/>
              </w:rPr>
              <w:t>сфере социальной инфраструктуры</w:t>
            </w:r>
            <w:r w:rsidR="00017CE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</w:tr>
    </w:tbl>
    <w:p w:rsidR="002C09BA" w:rsidRDefault="002C09BA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C40B6B">
      <w:pPr>
        <w:spacing w:after="0" w:line="240" w:lineRule="auto"/>
        <w:jc w:val="center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C40B6B">
      <w:pPr>
        <w:spacing w:after="0" w:line="240" w:lineRule="auto"/>
        <w:jc w:val="center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C40B6B">
      <w:pPr>
        <w:spacing w:after="0" w:line="240" w:lineRule="auto"/>
        <w:jc w:val="center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C40B6B">
      <w:pPr>
        <w:spacing w:after="0" w:line="240" w:lineRule="auto"/>
        <w:jc w:val="center"/>
        <w:rPr>
          <w:rFonts w:ascii="inherit" w:hAnsi="inherit" w:cs="Arial"/>
          <w:color w:val="484843"/>
          <w:sz w:val="17"/>
          <w:szCs w:val="17"/>
        </w:rPr>
      </w:pPr>
    </w:p>
    <w:p w:rsidR="00C40B6B" w:rsidRDefault="002C09BA" w:rsidP="00C40B6B">
      <w:pPr>
        <w:spacing w:after="0" w:line="240" w:lineRule="auto"/>
        <w:jc w:val="center"/>
        <w:rPr>
          <w:rFonts w:ascii="Times New Roman" w:hAnsi="Times New Roman"/>
          <w:b/>
          <w:bCs/>
          <w:i/>
          <w:noProof/>
          <w:sz w:val="32"/>
          <w:szCs w:val="32"/>
        </w:rPr>
      </w:pPr>
      <w:r>
        <w:rPr>
          <w:rFonts w:ascii="inherit" w:hAnsi="inherit" w:cs="Arial"/>
          <w:color w:val="484843"/>
          <w:sz w:val="17"/>
          <w:szCs w:val="17"/>
        </w:rPr>
        <w:t> </w:t>
      </w:r>
      <w:r w:rsidR="00C40B6B">
        <w:rPr>
          <w:rFonts w:ascii="Times New Roman" w:hAnsi="Times New Roman"/>
          <w:b/>
          <w:bCs/>
          <w:i/>
          <w:noProof/>
          <w:sz w:val="32"/>
          <w:szCs w:val="32"/>
        </w:rPr>
        <w:t>СХЕМА ТЕРРИТОРИАЛЬНОГО ПЛАНИРОВАНИЯ</w:t>
      </w:r>
    </w:p>
    <w:p w:rsidR="00C40B6B" w:rsidRDefault="00C40B6B" w:rsidP="00C40B6B">
      <w:pPr>
        <w:spacing w:after="0" w:line="240" w:lineRule="auto"/>
        <w:jc w:val="center"/>
        <w:rPr>
          <w:rFonts w:ascii="Times New Roman" w:hAnsi="Times New Roman"/>
          <w:b/>
          <w:bCs/>
          <w:i/>
          <w:noProof/>
          <w:sz w:val="32"/>
          <w:szCs w:val="32"/>
        </w:rPr>
      </w:pPr>
      <w:r>
        <w:rPr>
          <w:rFonts w:ascii="Times New Roman" w:hAnsi="Times New Roman"/>
          <w:b/>
          <w:bCs/>
          <w:i/>
          <w:noProof/>
          <w:sz w:val="32"/>
          <w:szCs w:val="32"/>
        </w:rPr>
        <w:t>МУНИЦИПАЛЬНОГО ОБРАЗОВАНИЯ</w:t>
      </w:r>
    </w:p>
    <w:p w:rsidR="00C40B6B" w:rsidRDefault="00C40B6B" w:rsidP="00C40B6B">
      <w:pPr>
        <w:spacing w:after="0" w:line="240" w:lineRule="auto"/>
        <w:jc w:val="center"/>
        <w:rPr>
          <w:rFonts w:ascii="Times New Roman" w:hAnsi="Times New Roman"/>
          <w:b/>
          <w:bCs/>
          <w:i/>
          <w:noProof/>
          <w:sz w:val="32"/>
          <w:szCs w:val="32"/>
        </w:rPr>
      </w:pPr>
      <w:r>
        <w:rPr>
          <w:rFonts w:ascii="Times New Roman" w:hAnsi="Times New Roman"/>
          <w:b/>
          <w:bCs/>
          <w:i/>
          <w:noProof/>
          <w:sz w:val="32"/>
          <w:szCs w:val="32"/>
        </w:rPr>
        <w:t xml:space="preserve"> «ХАСАВЮРТОВСКИЙ РАЙОН»</w:t>
      </w:r>
    </w:p>
    <w:p w:rsidR="00C40B6B" w:rsidRPr="00115F2D" w:rsidRDefault="00C40B6B" w:rsidP="00C40B6B">
      <w:pPr>
        <w:spacing w:after="0" w:line="240" w:lineRule="auto"/>
        <w:jc w:val="center"/>
        <w:rPr>
          <w:rFonts w:ascii="Times New Roman" w:hAnsi="Times New Roman"/>
          <w:b/>
          <w:bCs/>
          <w:i/>
          <w:noProof/>
          <w:sz w:val="32"/>
          <w:szCs w:val="32"/>
        </w:rPr>
      </w:pPr>
      <w:r>
        <w:rPr>
          <w:rFonts w:ascii="Times New Roman" w:hAnsi="Times New Roman"/>
          <w:b/>
          <w:bCs/>
          <w:i/>
          <w:noProof/>
          <w:sz w:val="32"/>
          <w:szCs w:val="32"/>
        </w:rPr>
        <w:t>РЕСПУБЛИКИ ДАГЕСТАН</w:t>
      </w:r>
    </w:p>
    <w:p w:rsidR="00C40B6B" w:rsidRDefault="00C40B6B" w:rsidP="00C40B6B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</w:p>
    <w:p w:rsidR="00C40B6B" w:rsidRDefault="00C40B6B" w:rsidP="00C40B6B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</w:p>
    <w:p w:rsidR="00C40B6B" w:rsidRDefault="00C40B6B" w:rsidP="00C40B6B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</w:p>
    <w:p w:rsidR="00C40B6B" w:rsidRDefault="00C40B6B" w:rsidP="00C40B6B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  <w:r w:rsidRPr="0009042B">
        <w:rPr>
          <w:rFonts w:ascii="Times New Roman" w:eastAsia="Times New Roman" w:hAnsi="Times New Roman"/>
          <w:b/>
          <w:bCs/>
          <w:noProof/>
          <w:sz w:val="28"/>
          <w:szCs w:val="28"/>
        </w:rPr>
        <w:object w:dxaOrig="9385" w:dyaOrig="9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451.95pt" o:ole="">
            <v:imagedata r:id="rId8" o:title=""/>
          </v:shape>
          <o:OLEObject Type="Embed" ProgID="Word.Document.12" ShapeID="_x0000_i1025" DrawAspect="Content" ObjectID="_1561359612" r:id="rId9"/>
        </w:object>
      </w:r>
    </w:p>
    <w:p w:rsidR="002C09BA" w:rsidRDefault="002C09BA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C40B6B" w:rsidRDefault="00C40B6B" w:rsidP="002C09B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2C09BA" w:rsidRPr="007047F1" w:rsidRDefault="00554FCA" w:rsidP="00554FC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</w:p>
    <w:p w:rsidR="00D84763" w:rsidRPr="00A00B44" w:rsidRDefault="00D84763" w:rsidP="00D847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00B44" w:rsidRPr="00554FCA" w:rsidRDefault="003D36EE" w:rsidP="00554FC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2</w:t>
      </w:r>
      <w:r w:rsidR="00554FCA" w:rsidRPr="00554FCA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.</w:t>
      </w:r>
      <w:r w:rsidR="002C09BA" w:rsidRPr="00554FCA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Описание социально-экономического состояния </w:t>
      </w:r>
      <w:r w:rsidR="00A00B44" w:rsidRPr="00554FCA">
        <w:rPr>
          <w:rFonts w:ascii="Times New Roman" w:hAnsi="Times New Roman" w:cs="Times New Roman"/>
          <w:b/>
          <w:i/>
          <w:sz w:val="24"/>
          <w:szCs w:val="24"/>
        </w:rPr>
        <w:t>МО «Хасавюртовский район»</w:t>
      </w:r>
    </w:p>
    <w:p w:rsidR="00883824" w:rsidRPr="000E0066" w:rsidRDefault="00883824" w:rsidP="000E006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066">
        <w:rPr>
          <w:rFonts w:ascii="Times New Roman" w:hAnsi="Times New Roman" w:cs="Times New Roman"/>
          <w:sz w:val="24"/>
          <w:szCs w:val="24"/>
        </w:rPr>
        <w:t>Социальная сфера МО «Хасавюртовский район» включает в себя все основные виды социальных и  культурно-бытовых объектов</w:t>
      </w:r>
      <w:r w:rsidR="00D21500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0E0066">
        <w:rPr>
          <w:rFonts w:ascii="Times New Roman" w:hAnsi="Times New Roman" w:cs="Times New Roman"/>
          <w:sz w:val="24"/>
          <w:szCs w:val="24"/>
        </w:rPr>
        <w:t xml:space="preserve">.  </w:t>
      </w:r>
      <w:r w:rsidR="002E1749" w:rsidRPr="000E006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1749" w:rsidRPr="000E0066" w:rsidRDefault="002E1749" w:rsidP="000E00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0066">
        <w:rPr>
          <w:rFonts w:ascii="Times New Roman" w:hAnsi="Times New Roman" w:cs="Times New Roman"/>
          <w:sz w:val="24"/>
          <w:szCs w:val="24"/>
        </w:rPr>
        <w:t xml:space="preserve">  </w:t>
      </w:r>
      <w:r w:rsidR="000E0066">
        <w:rPr>
          <w:rFonts w:ascii="Times New Roman" w:hAnsi="Times New Roman" w:cs="Times New Roman"/>
          <w:sz w:val="24"/>
          <w:szCs w:val="24"/>
        </w:rPr>
        <w:tab/>
      </w:r>
      <w:r w:rsidRPr="000E0066">
        <w:rPr>
          <w:rFonts w:ascii="Times New Roman" w:hAnsi="Times New Roman" w:cs="Times New Roman"/>
          <w:sz w:val="24"/>
          <w:szCs w:val="24"/>
        </w:rPr>
        <w:t>На территории Хасавюртовского муниципального района расположено 42 сельских муниципальных образований – сельских поселений, с общим числом сельских</w:t>
      </w:r>
      <w:r w:rsidR="00E64245">
        <w:rPr>
          <w:rFonts w:ascii="Times New Roman" w:hAnsi="Times New Roman" w:cs="Times New Roman"/>
          <w:sz w:val="24"/>
          <w:szCs w:val="24"/>
        </w:rPr>
        <w:t xml:space="preserve"> населенных пунктов – 56 единиц,  населением 167,1 тыс. человек.</w:t>
      </w:r>
    </w:p>
    <w:p w:rsidR="002C09BA" w:rsidRPr="000E0066" w:rsidRDefault="00883824" w:rsidP="000E006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066">
        <w:rPr>
          <w:rFonts w:ascii="Times New Roman" w:hAnsi="Times New Roman" w:cs="Times New Roman"/>
          <w:sz w:val="24"/>
          <w:szCs w:val="24"/>
        </w:rPr>
        <w:t xml:space="preserve">Расстояние до республиканского центра – </w:t>
      </w:r>
      <w:smartTag w:uri="urn:schemas-microsoft-com:office:smarttags" w:element="metricconverter">
        <w:smartTagPr>
          <w:attr w:name="ProductID" w:val="82 км"/>
        </w:smartTagPr>
        <w:r w:rsidRPr="000E0066">
          <w:rPr>
            <w:rFonts w:ascii="Times New Roman" w:hAnsi="Times New Roman" w:cs="Times New Roman"/>
            <w:sz w:val="24"/>
            <w:szCs w:val="24"/>
          </w:rPr>
          <w:t>82 км.</w:t>
        </w:r>
      </w:smartTag>
    </w:p>
    <w:p w:rsidR="00883824" w:rsidRPr="000E0066" w:rsidRDefault="00883824" w:rsidP="000E00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0066">
        <w:rPr>
          <w:rFonts w:ascii="Times New Roman" w:hAnsi="Times New Roman" w:cs="Times New Roman"/>
          <w:sz w:val="24"/>
          <w:szCs w:val="24"/>
        </w:rPr>
        <w:t xml:space="preserve">Район, расположен в северной части республики, является одним из крупных районов республики Дагестан с аграрной направленностью. </w:t>
      </w:r>
    </w:p>
    <w:p w:rsidR="00883824" w:rsidRPr="000E0066" w:rsidRDefault="00883824" w:rsidP="000E006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066">
        <w:rPr>
          <w:rFonts w:ascii="Times New Roman" w:hAnsi="Times New Roman" w:cs="Times New Roman"/>
          <w:sz w:val="24"/>
          <w:szCs w:val="24"/>
        </w:rPr>
        <w:t xml:space="preserve">Граничит: на севере - с Бабаюртовским районом РД, на юге  с Новолакским, Казбековским районами РД, на востоке – с  Кизилюртовским районом РД, МО «город Хасавюрт» РД, на западе - с Чеченской Республикой. </w:t>
      </w:r>
    </w:p>
    <w:p w:rsidR="002C09BA" w:rsidRPr="000E0066" w:rsidRDefault="00883824" w:rsidP="000E00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0066">
        <w:rPr>
          <w:rFonts w:ascii="Times New Roman" w:hAnsi="Times New Roman" w:cs="Times New Roman"/>
          <w:sz w:val="24"/>
          <w:szCs w:val="24"/>
        </w:rPr>
        <w:t xml:space="preserve"> </w:t>
      </w:r>
      <w:r w:rsidR="000E0066">
        <w:rPr>
          <w:rFonts w:ascii="Times New Roman" w:hAnsi="Times New Roman" w:cs="Times New Roman"/>
          <w:sz w:val="24"/>
          <w:szCs w:val="24"/>
        </w:rPr>
        <w:tab/>
      </w:r>
      <w:r w:rsidRPr="000E0066">
        <w:rPr>
          <w:rFonts w:ascii="Times New Roman" w:hAnsi="Times New Roman" w:cs="Times New Roman"/>
          <w:sz w:val="24"/>
          <w:szCs w:val="24"/>
        </w:rPr>
        <w:t>Через  район проходят автодорога международного значения Ростов-Баку, а также трасса Астрахань-Махачкала, автомагистраль «Кавказ». Построенная в 90-х годах железнодорожная линия Кизляр – Карланюрт связывает Дагестан с центром страны.</w:t>
      </w:r>
    </w:p>
    <w:p w:rsidR="002C09BA" w:rsidRDefault="000E0066" w:rsidP="002C09BA">
      <w:pPr>
        <w:pStyle w:val="a9"/>
        <w:spacing w:before="0" w:beforeAutospacing="0" w:after="0" w:afterAutospacing="0"/>
        <w:ind w:firstLine="360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  <w:r>
        <w:rPr>
          <w:rFonts w:ascii="inherit" w:hAnsi="inherit" w:cs="Arial"/>
          <w:color w:val="484843"/>
          <w:sz w:val="17"/>
          <w:szCs w:val="17"/>
        </w:rPr>
        <w:t xml:space="preserve"> </w:t>
      </w:r>
    </w:p>
    <w:p w:rsidR="00064318" w:rsidRPr="00064318" w:rsidRDefault="007B5B70" w:rsidP="000643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18">
        <w:rPr>
          <w:rFonts w:ascii="Times New Roman" w:hAnsi="Times New Roman" w:cs="Times New Roman"/>
          <w:b/>
          <w:sz w:val="24"/>
          <w:szCs w:val="24"/>
        </w:rPr>
        <w:t>Основные технико-экономические показатели</w:t>
      </w:r>
      <w:r w:rsidR="002C09BA" w:rsidRPr="00064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318">
        <w:rPr>
          <w:rFonts w:ascii="Times New Roman" w:hAnsi="Times New Roman" w:cs="Times New Roman"/>
          <w:b/>
          <w:sz w:val="24"/>
          <w:szCs w:val="24"/>
        </w:rPr>
        <w:t xml:space="preserve"> МО «Хасавюртовский район»</w:t>
      </w:r>
    </w:p>
    <w:tbl>
      <w:tblPr>
        <w:tblStyle w:val="af"/>
        <w:tblW w:w="0" w:type="auto"/>
        <w:tblLook w:val="04A0"/>
      </w:tblPr>
      <w:tblGrid>
        <w:gridCol w:w="959"/>
        <w:gridCol w:w="5670"/>
        <w:gridCol w:w="1581"/>
        <w:gridCol w:w="1559"/>
      </w:tblGrid>
      <w:tr w:rsidR="007B5B70" w:rsidTr="007B5B70">
        <w:tc>
          <w:tcPr>
            <w:tcW w:w="959" w:type="dxa"/>
          </w:tcPr>
          <w:p w:rsidR="00A43854" w:rsidRDefault="007B5B70" w:rsidP="00A438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B5B70" w:rsidRPr="00A43854" w:rsidRDefault="007B5B70" w:rsidP="00A438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5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7B5B70" w:rsidRPr="00A43854" w:rsidRDefault="007B5B70" w:rsidP="00A438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1" w:type="dxa"/>
          </w:tcPr>
          <w:p w:rsidR="00A43854" w:rsidRDefault="00A43854" w:rsidP="00A43854">
            <w:pPr>
              <w:pStyle w:val="a4"/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7B5B70" w:rsidRPr="00A43854" w:rsidRDefault="007B5B70" w:rsidP="00A43854">
            <w:pPr>
              <w:pStyle w:val="a4"/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54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</w:tcPr>
          <w:p w:rsidR="007B5B70" w:rsidRPr="00A43854" w:rsidRDefault="007B5B70" w:rsidP="00A438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54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</w:tr>
      <w:tr w:rsidR="00FF0C4A" w:rsidTr="007B5B70">
        <w:tc>
          <w:tcPr>
            <w:tcW w:w="959" w:type="dxa"/>
          </w:tcPr>
          <w:p w:rsidR="00FF0C4A" w:rsidRPr="001A320B" w:rsidRDefault="001A320B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0" w:type="dxa"/>
          </w:tcPr>
          <w:p w:rsidR="00FF0C4A" w:rsidRPr="001A320B" w:rsidRDefault="00FF0C4A" w:rsidP="00FF0C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муниципального района в рамках административных границ </w:t>
            </w:r>
            <w:r w:rsidR="001A320B" w:rsidRPr="001A32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1A320B" w:rsidRPr="001A320B" w:rsidRDefault="001A320B" w:rsidP="00FF0C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81" w:type="dxa"/>
          </w:tcPr>
          <w:p w:rsidR="00FF0C4A" w:rsidRPr="001A320B" w:rsidRDefault="00FF0C4A" w:rsidP="00B36D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C4A" w:rsidRPr="001A320B" w:rsidRDefault="00FF0C4A" w:rsidP="00B36D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59" w:type="dxa"/>
          </w:tcPr>
          <w:p w:rsidR="00FF0C4A" w:rsidRPr="001A320B" w:rsidRDefault="00FF0C4A" w:rsidP="00B36D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C4A" w:rsidRPr="001A320B" w:rsidRDefault="00FF0C4A" w:rsidP="00B36D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142 358</w:t>
            </w:r>
          </w:p>
        </w:tc>
      </w:tr>
      <w:tr w:rsidR="00B36D41" w:rsidTr="007B5B70">
        <w:tc>
          <w:tcPr>
            <w:tcW w:w="959" w:type="dxa"/>
          </w:tcPr>
          <w:p w:rsidR="00B36D41" w:rsidRPr="001A320B" w:rsidRDefault="001A320B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B36D41" w:rsidRPr="001A320B" w:rsidRDefault="00B36D41" w:rsidP="001A3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земли поселений</w:t>
            </w:r>
          </w:p>
        </w:tc>
        <w:tc>
          <w:tcPr>
            <w:tcW w:w="1581" w:type="dxa"/>
          </w:tcPr>
          <w:p w:rsidR="00B36D41" w:rsidRPr="001A320B" w:rsidRDefault="00B36D41" w:rsidP="00B36D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59" w:type="dxa"/>
          </w:tcPr>
          <w:p w:rsidR="00B36D41" w:rsidRPr="001A320B" w:rsidRDefault="00064318" w:rsidP="00B36D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6D41" w:rsidRPr="001A3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D41" w:rsidRPr="001A320B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</w:tr>
      <w:tr w:rsidR="001E6F39" w:rsidTr="007B5B70">
        <w:tc>
          <w:tcPr>
            <w:tcW w:w="959" w:type="dxa"/>
          </w:tcPr>
          <w:p w:rsidR="001E6F39" w:rsidRPr="001A320B" w:rsidRDefault="001E6F39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E6F39" w:rsidRPr="001A320B" w:rsidRDefault="001E6F39" w:rsidP="00FF0C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            из них: под жилыми построениями</w:t>
            </w:r>
          </w:p>
        </w:tc>
        <w:tc>
          <w:tcPr>
            <w:tcW w:w="1581" w:type="dxa"/>
          </w:tcPr>
          <w:p w:rsidR="001E6F39" w:rsidRPr="001A320B" w:rsidRDefault="001E6F39" w:rsidP="001E6F39">
            <w:pPr>
              <w:jc w:val="center"/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59" w:type="dxa"/>
          </w:tcPr>
          <w:p w:rsidR="001E6F39" w:rsidRPr="001A320B" w:rsidRDefault="001E6F39" w:rsidP="001E6F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      368</w:t>
            </w:r>
          </w:p>
        </w:tc>
      </w:tr>
      <w:tr w:rsidR="001E6F39" w:rsidTr="007B5B70">
        <w:tc>
          <w:tcPr>
            <w:tcW w:w="959" w:type="dxa"/>
          </w:tcPr>
          <w:p w:rsidR="001E6F39" w:rsidRPr="001A320B" w:rsidRDefault="001E6F39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E6F39" w:rsidRPr="001A320B" w:rsidRDefault="001E6F39" w:rsidP="007B5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под дворами, улицами, площадями</w:t>
            </w:r>
          </w:p>
        </w:tc>
        <w:tc>
          <w:tcPr>
            <w:tcW w:w="1581" w:type="dxa"/>
          </w:tcPr>
          <w:p w:rsidR="001E6F39" w:rsidRPr="001A320B" w:rsidRDefault="001E6F39" w:rsidP="001E6F39">
            <w:pPr>
              <w:jc w:val="center"/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59" w:type="dxa"/>
          </w:tcPr>
          <w:p w:rsidR="001E6F39" w:rsidRPr="001A320B" w:rsidRDefault="001E6F39" w:rsidP="001E6F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</w:rPr>
              <w:t xml:space="preserve">   1 388</w:t>
            </w:r>
          </w:p>
        </w:tc>
      </w:tr>
      <w:tr w:rsidR="00B36D41" w:rsidTr="007B5B70">
        <w:tc>
          <w:tcPr>
            <w:tcW w:w="959" w:type="dxa"/>
          </w:tcPr>
          <w:p w:rsidR="00B36D41" w:rsidRPr="001A320B" w:rsidRDefault="001A320B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0" w:type="dxa"/>
          </w:tcPr>
          <w:p w:rsidR="00B36D41" w:rsidRPr="00BA6192" w:rsidRDefault="001A320B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581" w:type="dxa"/>
          </w:tcPr>
          <w:p w:rsidR="00B36D41" w:rsidRPr="00BA6192" w:rsidRDefault="00B36D41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6D41" w:rsidRPr="00BA6192" w:rsidRDefault="00B36D41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4A" w:rsidTr="007B5B70">
        <w:tc>
          <w:tcPr>
            <w:tcW w:w="959" w:type="dxa"/>
          </w:tcPr>
          <w:p w:rsidR="00E9074A" w:rsidRPr="007B5B70" w:rsidRDefault="00E9074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074A" w:rsidRPr="00BA6192" w:rsidRDefault="00E9074A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всего</w:t>
            </w:r>
          </w:p>
        </w:tc>
        <w:tc>
          <w:tcPr>
            <w:tcW w:w="1581" w:type="dxa"/>
          </w:tcPr>
          <w:p w:rsidR="00E9074A" w:rsidRPr="00BA6192" w:rsidRDefault="00E9074A" w:rsidP="00771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E9074A" w:rsidRPr="00333FE4" w:rsidRDefault="00BA6192" w:rsidP="00333F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E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33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FE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C44DB" w:rsidTr="007B5B70">
        <w:tc>
          <w:tcPr>
            <w:tcW w:w="959" w:type="dxa"/>
          </w:tcPr>
          <w:p w:rsidR="00CC44DB" w:rsidRPr="007B5B70" w:rsidRDefault="00CC44DB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C44DB" w:rsidRPr="00CC44DB" w:rsidRDefault="00CC44DB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домохозяйств</w:t>
            </w:r>
          </w:p>
        </w:tc>
        <w:tc>
          <w:tcPr>
            <w:tcW w:w="1581" w:type="dxa"/>
          </w:tcPr>
          <w:p w:rsidR="00CC44DB" w:rsidRPr="00BA6192" w:rsidRDefault="00CC44DB" w:rsidP="00771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CC44DB" w:rsidRPr="00333FE4" w:rsidRDefault="00CC44DB" w:rsidP="00333F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39944</w:t>
            </w:r>
          </w:p>
        </w:tc>
      </w:tr>
      <w:tr w:rsidR="00E9074A" w:rsidTr="007B5B70">
        <w:tc>
          <w:tcPr>
            <w:tcW w:w="959" w:type="dxa"/>
          </w:tcPr>
          <w:p w:rsidR="00E9074A" w:rsidRPr="007B5B70" w:rsidRDefault="00E9074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074A" w:rsidRPr="00BA6192" w:rsidRDefault="00E9074A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2">
              <w:rPr>
                <w:rFonts w:ascii="Times New Roman" w:hAnsi="Times New Roman" w:cs="Times New Roman"/>
                <w:sz w:val="24"/>
                <w:szCs w:val="24"/>
              </w:rPr>
              <w:t>Показатели естественного движения населения:</w:t>
            </w:r>
          </w:p>
        </w:tc>
        <w:tc>
          <w:tcPr>
            <w:tcW w:w="1581" w:type="dxa"/>
          </w:tcPr>
          <w:p w:rsidR="00E9074A" w:rsidRPr="00BA6192" w:rsidRDefault="00E9074A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4A" w:rsidRPr="00333FE4" w:rsidRDefault="00E9074A" w:rsidP="00333F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FA" w:rsidTr="007B5B70">
        <w:tc>
          <w:tcPr>
            <w:tcW w:w="959" w:type="dxa"/>
          </w:tcPr>
          <w:p w:rsidR="00771BFA" w:rsidRPr="007B5B70" w:rsidRDefault="00771BF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771BFA" w:rsidRPr="00BA6192" w:rsidRDefault="00771BFA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2">
              <w:rPr>
                <w:rFonts w:ascii="Times New Roman" w:hAnsi="Times New Roman" w:cs="Times New Roman"/>
                <w:sz w:val="24"/>
                <w:szCs w:val="24"/>
              </w:rPr>
              <w:t>Число родившихся за год</w:t>
            </w:r>
          </w:p>
        </w:tc>
        <w:tc>
          <w:tcPr>
            <w:tcW w:w="1581" w:type="dxa"/>
          </w:tcPr>
          <w:p w:rsidR="00771BFA" w:rsidRDefault="00771BFA" w:rsidP="00771BFA">
            <w:pPr>
              <w:jc w:val="center"/>
            </w:pPr>
            <w:r w:rsidRPr="000C72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771BFA" w:rsidRPr="00333FE4" w:rsidRDefault="00771BFA" w:rsidP="00333F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FE4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771BFA" w:rsidTr="007B5B70">
        <w:tc>
          <w:tcPr>
            <w:tcW w:w="959" w:type="dxa"/>
          </w:tcPr>
          <w:p w:rsidR="00771BFA" w:rsidRPr="007B5B70" w:rsidRDefault="00771BF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771BFA" w:rsidRPr="00BA6192" w:rsidRDefault="00771BFA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6192">
              <w:rPr>
                <w:rFonts w:ascii="Times New Roman" w:hAnsi="Times New Roman" w:cs="Times New Roman"/>
                <w:sz w:val="24"/>
                <w:szCs w:val="24"/>
              </w:rPr>
              <w:t>Число умерших за год</w:t>
            </w:r>
          </w:p>
        </w:tc>
        <w:tc>
          <w:tcPr>
            <w:tcW w:w="1581" w:type="dxa"/>
          </w:tcPr>
          <w:p w:rsidR="00771BFA" w:rsidRDefault="00771BFA" w:rsidP="00771BFA">
            <w:pPr>
              <w:jc w:val="center"/>
            </w:pPr>
            <w:r w:rsidRPr="000C72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771BFA" w:rsidRPr="00333FE4" w:rsidRDefault="00771BFA" w:rsidP="00333F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E4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</w:tr>
      <w:tr w:rsidR="00E9074A" w:rsidTr="007B5B70">
        <w:tc>
          <w:tcPr>
            <w:tcW w:w="959" w:type="dxa"/>
          </w:tcPr>
          <w:p w:rsidR="00E9074A" w:rsidRPr="00B106A3" w:rsidRDefault="00B106A3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0" w:type="dxa"/>
          </w:tcPr>
          <w:p w:rsidR="00E9074A" w:rsidRPr="00BA6192" w:rsidRDefault="00B106A3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социального, культурного и торгового обслуживания населения</w:t>
            </w:r>
          </w:p>
        </w:tc>
        <w:tc>
          <w:tcPr>
            <w:tcW w:w="1581" w:type="dxa"/>
          </w:tcPr>
          <w:p w:rsidR="00E9074A" w:rsidRPr="00BA6192" w:rsidRDefault="00E9074A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4A" w:rsidRPr="00BA6192" w:rsidRDefault="00E9074A" w:rsidP="00BA6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4A" w:rsidTr="007B5B70">
        <w:tc>
          <w:tcPr>
            <w:tcW w:w="959" w:type="dxa"/>
          </w:tcPr>
          <w:p w:rsidR="00E9074A" w:rsidRPr="007B5B70" w:rsidRDefault="00001AF5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E9074A" w:rsidRPr="000E190F" w:rsidRDefault="00001AF5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образования:</w:t>
            </w:r>
          </w:p>
        </w:tc>
        <w:tc>
          <w:tcPr>
            <w:tcW w:w="1581" w:type="dxa"/>
          </w:tcPr>
          <w:p w:rsidR="00E9074A" w:rsidRPr="000E190F" w:rsidRDefault="00E9074A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4A" w:rsidRPr="000E190F" w:rsidRDefault="00E9074A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4A" w:rsidTr="007B5B70">
        <w:tc>
          <w:tcPr>
            <w:tcW w:w="959" w:type="dxa"/>
          </w:tcPr>
          <w:p w:rsidR="00E9074A" w:rsidRPr="007B5B70" w:rsidRDefault="00E9074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074A" w:rsidRPr="000E190F" w:rsidRDefault="00C10241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- средние общеобразовательные школы</w:t>
            </w:r>
          </w:p>
        </w:tc>
        <w:tc>
          <w:tcPr>
            <w:tcW w:w="1581" w:type="dxa"/>
          </w:tcPr>
          <w:p w:rsidR="00E9074A" w:rsidRPr="000E190F" w:rsidRDefault="007434DB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19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./мест</w:t>
            </w:r>
          </w:p>
        </w:tc>
        <w:tc>
          <w:tcPr>
            <w:tcW w:w="1559" w:type="dxa"/>
          </w:tcPr>
          <w:p w:rsidR="00E9074A" w:rsidRPr="000E190F" w:rsidRDefault="00C10241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434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21FF">
              <w:rPr>
                <w:rFonts w:ascii="Times New Roman" w:hAnsi="Times New Roman" w:cs="Times New Roman"/>
                <w:sz w:val="24"/>
                <w:szCs w:val="24"/>
              </w:rPr>
              <w:t>13870</w:t>
            </w:r>
          </w:p>
        </w:tc>
      </w:tr>
      <w:tr w:rsidR="007434DB" w:rsidTr="007B5B70">
        <w:tc>
          <w:tcPr>
            <w:tcW w:w="959" w:type="dxa"/>
          </w:tcPr>
          <w:p w:rsidR="007434DB" w:rsidRPr="007B5B70" w:rsidRDefault="007434DB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34DB" w:rsidRPr="000E190F" w:rsidRDefault="007434DB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- детские дошкольные учреждения, всего</w:t>
            </w:r>
          </w:p>
        </w:tc>
        <w:tc>
          <w:tcPr>
            <w:tcW w:w="1581" w:type="dxa"/>
          </w:tcPr>
          <w:p w:rsidR="007434DB" w:rsidRDefault="007434DB" w:rsidP="007434DB">
            <w:pPr>
              <w:jc w:val="center"/>
            </w:pPr>
            <w:r w:rsidRPr="00BC1C61">
              <w:rPr>
                <w:rFonts w:ascii="Times New Roman" w:hAnsi="Times New Roman" w:cs="Times New Roman"/>
                <w:sz w:val="24"/>
                <w:szCs w:val="24"/>
              </w:rPr>
              <w:t>ед./мест</w:t>
            </w:r>
          </w:p>
        </w:tc>
        <w:tc>
          <w:tcPr>
            <w:tcW w:w="1559" w:type="dxa"/>
          </w:tcPr>
          <w:p w:rsidR="007434DB" w:rsidRPr="000E190F" w:rsidRDefault="007434DB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21FF">
              <w:rPr>
                <w:rFonts w:ascii="Times New Roman" w:hAnsi="Times New Roman" w:cs="Times New Roman"/>
                <w:sz w:val="24"/>
                <w:szCs w:val="24"/>
              </w:rPr>
              <w:t>/1810</w:t>
            </w:r>
          </w:p>
        </w:tc>
      </w:tr>
      <w:tr w:rsidR="007434DB" w:rsidTr="007B5B70">
        <w:tc>
          <w:tcPr>
            <w:tcW w:w="959" w:type="dxa"/>
          </w:tcPr>
          <w:p w:rsidR="007434DB" w:rsidRPr="007B5B70" w:rsidRDefault="007434DB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34DB" w:rsidRPr="000E190F" w:rsidRDefault="007434DB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- учреждения дополнительного образования</w:t>
            </w:r>
          </w:p>
        </w:tc>
        <w:tc>
          <w:tcPr>
            <w:tcW w:w="1581" w:type="dxa"/>
          </w:tcPr>
          <w:p w:rsidR="007434DB" w:rsidRDefault="007434DB" w:rsidP="007434DB">
            <w:pPr>
              <w:jc w:val="center"/>
            </w:pPr>
            <w:r w:rsidRPr="00BC1C61">
              <w:rPr>
                <w:rFonts w:ascii="Times New Roman" w:hAnsi="Times New Roman" w:cs="Times New Roman"/>
                <w:sz w:val="24"/>
                <w:szCs w:val="24"/>
              </w:rPr>
              <w:t>ед./мест</w:t>
            </w:r>
          </w:p>
        </w:tc>
        <w:tc>
          <w:tcPr>
            <w:tcW w:w="1559" w:type="dxa"/>
          </w:tcPr>
          <w:p w:rsidR="007434DB" w:rsidRPr="000E190F" w:rsidRDefault="007434DB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21FF">
              <w:rPr>
                <w:rFonts w:ascii="Times New Roman" w:hAnsi="Times New Roman" w:cs="Times New Roman"/>
                <w:sz w:val="24"/>
                <w:szCs w:val="24"/>
              </w:rPr>
              <w:t>/160</w:t>
            </w:r>
          </w:p>
        </w:tc>
      </w:tr>
      <w:tr w:rsidR="007434DB" w:rsidTr="007B5B70">
        <w:tc>
          <w:tcPr>
            <w:tcW w:w="959" w:type="dxa"/>
          </w:tcPr>
          <w:p w:rsidR="007434DB" w:rsidRPr="007B5B70" w:rsidRDefault="007434DB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34DB" w:rsidRPr="000E190F" w:rsidRDefault="007434DB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670E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</w:t>
            </w: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школа-интернат</w:t>
            </w:r>
          </w:p>
        </w:tc>
        <w:tc>
          <w:tcPr>
            <w:tcW w:w="1581" w:type="dxa"/>
          </w:tcPr>
          <w:p w:rsidR="007434DB" w:rsidRDefault="007434DB" w:rsidP="007434DB">
            <w:pPr>
              <w:jc w:val="center"/>
            </w:pPr>
            <w:r w:rsidRPr="00BC1C61">
              <w:rPr>
                <w:rFonts w:ascii="Times New Roman" w:hAnsi="Times New Roman" w:cs="Times New Roman"/>
                <w:sz w:val="24"/>
                <w:szCs w:val="24"/>
              </w:rPr>
              <w:t>ед./мест</w:t>
            </w:r>
          </w:p>
        </w:tc>
        <w:tc>
          <w:tcPr>
            <w:tcW w:w="1559" w:type="dxa"/>
          </w:tcPr>
          <w:p w:rsidR="007434DB" w:rsidRPr="000E190F" w:rsidRDefault="007434DB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1FF">
              <w:rPr>
                <w:rFonts w:ascii="Times New Roman" w:hAnsi="Times New Roman" w:cs="Times New Roman"/>
                <w:sz w:val="24"/>
                <w:szCs w:val="24"/>
              </w:rPr>
              <w:t>/208</w:t>
            </w:r>
          </w:p>
        </w:tc>
      </w:tr>
      <w:tr w:rsidR="002521FF" w:rsidTr="007B5B70">
        <w:tc>
          <w:tcPr>
            <w:tcW w:w="959" w:type="dxa"/>
          </w:tcPr>
          <w:p w:rsidR="002521FF" w:rsidRPr="007B5B70" w:rsidRDefault="00CB6A6E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2521FF" w:rsidRPr="00092BD6" w:rsidRDefault="00CB6A6E" w:rsidP="00092B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BD6">
              <w:rPr>
                <w:rFonts w:ascii="Times New Roman" w:hAnsi="Times New Roman" w:cs="Times New Roman"/>
                <w:sz w:val="24"/>
                <w:szCs w:val="24"/>
              </w:rPr>
              <w:t>Объекты здравоохранения, социального обеспечения:</w:t>
            </w:r>
          </w:p>
        </w:tc>
        <w:tc>
          <w:tcPr>
            <w:tcW w:w="1581" w:type="dxa"/>
          </w:tcPr>
          <w:p w:rsidR="002521FF" w:rsidRPr="00BC1C61" w:rsidRDefault="002521FF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1FF" w:rsidRPr="000E190F" w:rsidRDefault="002521FF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FF" w:rsidTr="007B5B70">
        <w:tc>
          <w:tcPr>
            <w:tcW w:w="959" w:type="dxa"/>
          </w:tcPr>
          <w:p w:rsidR="002521FF" w:rsidRPr="007B5B70" w:rsidRDefault="002521FF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521FF" w:rsidRPr="00C65529" w:rsidRDefault="00CB6A6E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5529">
              <w:rPr>
                <w:rFonts w:ascii="Times New Roman" w:hAnsi="Times New Roman" w:cs="Times New Roman"/>
                <w:sz w:val="24"/>
                <w:szCs w:val="24"/>
              </w:rPr>
              <w:t>- больницы (стационары всех типов)</w:t>
            </w:r>
          </w:p>
        </w:tc>
        <w:tc>
          <w:tcPr>
            <w:tcW w:w="1581" w:type="dxa"/>
          </w:tcPr>
          <w:p w:rsidR="002521FF" w:rsidRPr="00BC1C61" w:rsidRDefault="00BA7ED8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ед./коек</w:t>
            </w:r>
          </w:p>
        </w:tc>
        <w:tc>
          <w:tcPr>
            <w:tcW w:w="1559" w:type="dxa"/>
          </w:tcPr>
          <w:p w:rsidR="002521FF" w:rsidRPr="000E190F" w:rsidRDefault="0027557F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BA7ED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2521FF" w:rsidTr="007B5B70">
        <w:tc>
          <w:tcPr>
            <w:tcW w:w="959" w:type="dxa"/>
          </w:tcPr>
          <w:p w:rsidR="002521FF" w:rsidRPr="007B5B70" w:rsidRDefault="002521FF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521FF" w:rsidRPr="00C65529" w:rsidRDefault="00CB6A6E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7ED8" w:rsidRPr="00C65529">
              <w:rPr>
                <w:rFonts w:ascii="Times New Roman" w:hAnsi="Times New Roman" w:cs="Times New Roman"/>
                <w:sz w:val="24"/>
                <w:szCs w:val="24"/>
              </w:rPr>
              <w:t>амбулаторно-</w:t>
            </w:r>
            <w:r w:rsidRPr="00C65529">
              <w:rPr>
                <w:rFonts w:ascii="Times New Roman" w:hAnsi="Times New Roman" w:cs="Times New Roman"/>
                <w:sz w:val="24"/>
                <w:szCs w:val="24"/>
              </w:rPr>
              <w:t>поликлини</w:t>
            </w:r>
            <w:r w:rsidR="00BA7ED8" w:rsidRPr="00C65529">
              <w:rPr>
                <w:rFonts w:ascii="Times New Roman" w:hAnsi="Times New Roman" w:cs="Times New Roman"/>
                <w:sz w:val="24"/>
                <w:szCs w:val="24"/>
              </w:rPr>
              <w:t>ческие учреждения</w:t>
            </w:r>
          </w:p>
        </w:tc>
        <w:tc>
          <w:tcPr>
            <w:tcW w:w="1581" w:type="dxa"/>
          </w:tcPr>
          <w:p w:rsidR="00BA7ED8" w:rsidRDefault="00BA7ED8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ед/посещ. </w:t>
            </w:r>
          </w:p>
          <w:p w:rsidR="002521FF" w:rsidRPr="00BC1C61" w:rsidRDefault="00D52BFB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7ED8">
              <w:rPr>
                <w:rFonts w:ascii="Times New Roman" w:hAnsi="Times New Roman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1559" w:type="dxa"/>
          </w:tcPr>
          <w:p w:rsidR="002521FF" w:rsidRPr="000E190F" w:rsidRDefault="00784FB0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</w:t>
            </w:r>
            <w:r w:rsidR="00BA7ED8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BA7ED8" w:rsidTr="007B5B70">
        <w:tc>
          <w:tcPr>
            <w:tcW w:w="959" w:type="dxa"/>
          </w:tcPr>
          <w:p w:rsidR="00BA7ED8" w:rsidRPr="007B5B70" w:rsidRDefault="00BA7ED8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A7ED8" w:rsidRPr="00C65529" w:rsidRDefault="00BA7ED8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5529">
              <w:rPr>
                <w:rFonts w:ascii="Times New Roman" w:hAnsi="Times New Roman" w:cs="Times New Roman"/>
                <w:sz w:val="24"/>
                <w:szCs w:val="24"/>
              </w:rPr>
              <w:t>- число фель</w:t>
            </w:r>
            <w:r w:rsidR="00C259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5529">
              <w:rPr>
                <w:rFonts w:ascii="Times New Roman" w:hAnsi="Times New Roman" w:cs="Times New Roman"/>
                <w:sz w:val="24"/>
                <w:szCs w:val="24"/>
              </w:rPr>
              <w:t>шерско-акушерских</w:t>
            </w:r>
            <w:r w:rsidR="00C6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529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1581" w:type="dxa"/>
          </w:tcPr>
          <w:p w:rsidR="00BA7ED8" w:rsidRDefault="00BA7ED8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A7ED8" w:rsidRDefault="00BA7ED8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521FF" w:rsidTr="007B5B70">
        <w:tc>
          <w:tcPr>
            <w:tcW w:w="959" w:type="dxa"/>
          </w:tcPr>
          <w:p w:rsidR="002521FF" w:rsidRPr="007B5B70" w:rsidRDefault="002521FF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521FF" w:rsidRPr="00C65529" w:rsidRDefault="00CB6A6E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5529">
              <w:rPr>
                <w:rFonts w:ascii="Times New Roman" w:hAnsi="Times New Roman" w:cs="Times New Roman"/>
                <w:sz w:val="24"/>
                <w:szCs w:val="24"/>
              </w:rPr>
              <w:t>- аптеки</w:t>
            </w:r>
          </w:p>
        </w:tc>
        <w:tc>
          <w:tcPr>
            <w:tcW w:w="1581" w:type="dxa"/>
          </w:tcPr>
          <w:p w:rsidR="002521FF" w:rsidRPr="00BC1C61" w:rsidRDefault="006B5C89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521FF" w:rsidRPr="000E190F" w:rsidRDefault="006B5C89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92BD6" w:rsidTr="007B5B70">
        <w:tc>
          <w:tcPr>
            <w:tcW w:w="959" w:type="dxa"/>
          </w:tcPr>
          <w:p w:rsidR="00092BD6" w:rsidRPr="007B5B70" w:rsidRDefault="00092BD6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</w:tcPr>
          <w:p w:rsidR="00092BD6" w:rsidRPr="0064518B" w:rsidRDefault="00092BD6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645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C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518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сооружения:</w:t>
            </w:r>
          </w:p>
        </w:tc>
        <w:tc>
          <w:tcPr>
            <w:tcW w:w="1581" w:type="dxa"/>
          </w:tcPr>
          <w:p w:rsidR="00092BD6" w:rsidRDefault="00092BD6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BD6" w:rsidRDefault="00092BD6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D6" w:rsidTr="007B5B70">
        <w:tc>
          <w:tcPr>
            <w:tcW w:w="959" w:type="dxa"/>
          </w:tcPr>
          <w:p w:rsidR="00092BD6" w:rsidRPr="007B5B70" w:rsidRDefault="00092BD6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2BD6" w:rsidRPr="0064518B" w:rsidRDefault="006D2229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518B">
              <w:rPr>
                <w:rFonts w:ascii="Times New Roman" w:hAnsi="Times New Roman" w:cs="Times New Roman"/>
                <w:sz w:val="24"/>
                <w:szCs w:val="24"/>
              </w:rPr>
              <w:t>- спортивные залы</w:t>
            </w:r>
          </w:p>
        </w:tc>
        <w:tc>
          <w:tcPr>
            <w:tcW w:w="1581" w:type="dxa"/>
          </w:tcPr>
          <w:p w:rsidR="00092BD6" w:rsidRDefault="006D2229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r w:rsidR="001C2CF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1C2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559" w:type="dxa"/>
          </w:tcPr>
          <w:p w:rsidR="00092BD6" w:rsidRDefault="006D2229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37/9449</w:t>
            </w:r>
          </w:p>
        </w:tc>
      </w:tr>
      <w:tr w:rsidR="00092BD6" w:rsidTr="007B5B70">
        <w:tc>
          <w:tcPr>
            <w:tcW w:w="959" w:type="dxa"/>
          </w:tcPr>
          <w:p w:rsidR="00092BD6" w:rsidRPr="007B5B70" w:rsidRDefault="00092BD6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2BD6" w:rsidRPr="00C65529" w:rsidRDefault="006D2229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площадки</w:t>
            </w:r>
          </w:p>
        </w:tc>
        <w:tc>
          <w:tcPr>
            <w:tcW w:w="1581" w:type="dxa"/>
          </w:tcPr>
          <w:p w:rsidR="00092BD6" w:rsidRDefault="006D2229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092BD6" w:rsidRDefault="006D2229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092BD6" w:rsidTr="007B5B70">
        <w:tc>
          <w:tcPr>
            <w:tcW w:w="959" w:type="dxa"/>
          </w:tcPr>
          <w:p w:rsidR="00092BD6" w:rsidRPr="007B5B70" w:rsidRDefault="00092BD6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2BD6" w:rsidRPr="00C65529" w:rsidRDefault="006D2229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стадионы</w:t>
            </w:r>
          </w:p>
        </w:tc>
        <w:tc>
          <w:tcPr>
            <w:tcW w:w="1581" w:type="dxa"/>
          </w:tcPr>
          <w:p w:rsidR="00092BD6" w:rsidRDefault="006D2229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092BD6" w:rsidRDefault="006D2229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29" w:rsidTr="007B5B70">
        <w:tc>
          <w:tcPr>
            <w:tcW w:w="959" w:type="dxa"/>
          </w:tcPr>
          <w:p w:rsidR="006D2229" w:rsidRPr="007B5B70" w:rsidRDefault="006D2229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2229" w:rsidRDefault="006D2229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плавательный бассейн</w:t>
            </w:r>
          </w:p>
        </w:tc>
        <w:tc>
          <w:tcPr>
            <w:tcW w:w="1581" w:type="dxa"/>
          </w:tcPr>
          <w:p w:rsidR="006D2229" w:rsidRDefault="006D2229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6D2229" w:rsidRDefault="006D2229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854" w:rsidTr="007B5B70">
        <w:tc>
          <w:tcPr>
            <w:tcW w:w="959" w:type="dxa"/>
          </w:tcPr>
          <w:p w:rsidR="00A43854" w:rsidRPr="007B5B70" w:rsidRDefault="00FA069E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70" w:type="dxa"/>
          </w:tcPr>
          <w:p w:rsidR="00A43854" w:rsidRPr="00E959A0" w:rsidRDefault="00FA069E" w:rsidP="00E959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9A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искусства</w:t>
            </w:r>
          </w:p>
        </w:tc>
        <w:tc>
          <w:tcPr>
            <w:tcW w:w="1581" w:type="dxa"/>
          </w:tcPr>
          <w:p w:rsidR="00A43854" w:rsidRDefault="00A43854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854" w:rsidRDefault="00A43854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A0" w:rsidTr="007B5B70">
        <w:tc>
          <w:tcPr>
            <w:tcW w:w="959" w:type="dxa"/>
          </w:tcPr>
          <w:p w:rsidR="00E959A0" w:rsidRPr="007B5B70" w:rsidRDefault="00E959A0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59A0" w:rsidRPr="00E959A0" w:rsidRDefault="00E959A0" w:rsidP="00E959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9A0">
              <w:rPr>
                <w:rFonts w:ascii="Times New Roman" w:hAnsi="Times New Roman" w:cs="Times New Roman"/>
                <w:sz w:val="24"/>
                <w:szCs w:val="24"/>
              </w:rPr>
              <w:t xml:space="preserve">- клубные учреждения </w:t>
            </w:r>
          </w:p>
        </w:tc>
        <w:tc>
          <w:tcPr>
            <w:tcW w:w="1581" w:type="dxa"/>
          </w:tcPr>
          <w:p w:rsidR="00E959A0" w:rsidRDefault="00E959A0" w:rsidP="00E959A0">
            <w:pPr>
              <w:jc w:val="center"/>
            </w:pPr>
            <w:r w:rsidRPr="00124A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E959A0" w:rsidRDefault="00E959A0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959A0" w:rsidTr="007B5B70">
        <w:tc>
          <w:tcPr>
            <w:tcW w:w="959" w:type="dxa"/>
          </w:tcPr>
          <w:p w:rsidR="00E959A0" w:rsidRPr="007B5B70" w:rsidRDefault="00E959A0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59A0" w:rsidRPr="00E959A0" w:rsidRDefault="00E959A0" w:rsidP="00E959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9A0">
              <w:rPr>
                <w:rFonts w:ascii="Times New Roman" w:hAnsi="Times New Roman" w:cs="Times New Roman"/>
                <w:sz w:val="24"/>
                <w:szCs w:val="24"/>
              </w:rPr>
              <w:t>- библиотеки</w:t>
            </w:r>
          </w:p>
        </w:tc>
        <w:tc>
          <w:tcPr>
            <w:tcW w:w="1581" w:type="dxa"/>
          </w:tcPr>
          <w:p w:rsidR="00E959A0" w:rsidRDefault="00E959A0" w:rsidP="00E959A0">
            <w:pPr>
              <w:jc w:val="center"/>
            </w:pPr>
            <w:r w:rsidRPr="00124A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E959A0" w:rsidRDefault="00E959A0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959A0" w:rsidTr="007B5B70">
        <w:tc>
          <w:tcPr>
            <w:tcW w:w="959" w:type="dxa"/>
          </w:tcPr>
          <w:p w:rsidR="00E959A0" w:rsidRPr="007B5B70" w:rsidRDefault="00E959A0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59A0" w:rsidRDefault="00E959A0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театров</w:t>
            </w:r>
          </w:p>
        </w:tc>
        <w:tc>
          <w:tcPr>
            <w:tcW w:w="1581" w:type="dxa"/>
          </w:tcPr>
          <w:p w:rsidR="00E959A0" w:rsidRDefault="00E959A0" w:rsidP="00E959A0">
            <w:pPr>
              <w:jc w:val="center"/>
            </w:pPr>
            <w:r w:rsidRPr="00124A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E959A0" w:rsidRDefault="00E959A0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59A0" w:rsidTr="007B5B70">
        <w:tc>
          <w:tcPr>
            <w:tcW w:w="959" w:type="dxa"/>
          </w:tcPr>
          <w:p w:rsidR="00E959A0" w:rsidRPr="007B5B70" w:rsidRDefault="00E959A0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59A0" w:rsidRDefault="00E959A0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музыкальных и художественных школ</w:t>
            </w:r>
          </w:p>
        </w:tc>
        <w:tc>
          <w:tcPr>
            <w:tcW w:w="1581" w:type="dxa"/>
          </w:tcPr>
          <w:p w:rsidR="00E959A0" w:rsidRDefault="00E959A0" w:rsidP="00E959A0">
            <w:pPr>
              <w:jc w:val="center"/>
            </w:pPr>
            <w:r w:rsidRPr="00124A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E959A0" w:rsidRDefault="00E959A0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69E" w:rsidTr="007B5B70">
        <w:tc>
          <w:tcPr>
            <w:tcW w:w="959" w:type="dxa"/>
          </w:tcPr>
          <w:p w:rsidR="00FA069E" w:rsidRPr="007B5B70" w:rsidRDefault="00C20600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</w:tcPr>
          <w:p w:rsidR="00FA069E" w:rsidRPr="00E835E9" w:rsidRDefault="00C20600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9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торговли, общественного питания и бытового обслуживания</w:t>
            </w:r>
          </w:p>
        </w:tc>
        <w:tc>
          <w:tcPr>
            <w:tcW w:w="1581" w:type="dxa"/>
          </w:tcPr>
          <w:p w:rsidR="00FA069E" w:rsidRDefault="00FA069E" w:rsidP="0074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069E" w:rsidRDefault="00FA069E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0A" w:rsidTr="007B5B70">
        <w:tc>
          <w:tcPr>
            <w:tcW w:w="959" w:type="dxa"/>
          </w:tcPr>
          <w:p w:rsidR="0084540A" w:rsidRPr="007B5B70" w:rsidRDefault="0084540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E835E9" w:rsidRDefault="0084540A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9">
              <w:rPr>
                <w:rFonts w:ascii="Times New Roman" w:hAnsi="Times New Roman" w:cs="Times New Roman"/>
                <w:sz w:val="24"/>
                <w:szCs w:val="24"/>
              </w:rPr>
              <w:t xml:space="preserve">- магазины продовольственных и </w:t>
            </w:r>
            <w:r w:rsidR="00E835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40A" w:rsidRPr="00E835E9" w:rsidRDefault="00E835E9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540A" w:rsidRPr="00E835E9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</w:t>
            </w:r>
          </w:p>
        </w:tc>
        <w:tc>
          <w:tcPr>
            <w:tcW w:w="1581" w:type="dxa"/>
          </w:tcPr>
          <w:p w:rsidR="0084540A" w:rsidRDefault="0084540A" w:rsidP="0084540A">
            <w:pPr>
              <w:jc w:val="center"/>
            </w:pPr>
            <w:r w:rsidRPr="00F928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84540A" w:rsidRDefault="0084540A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84540A" w:rsidTr="007B5B70">
        <w:tc>
          <w:tcPr>
            <w:tcW w:w="959" w:type="dxa"/>
          </w:tcPr>
          <w:p w:rsidR="0084540A" w:rsidRPr="007B5B70" w:rsidRDefault="0084540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540A" w:rsidRPr="00E835E9" w:rsidRDefault="0084540A" w:rsidP="000E19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9">
              <w:rPr>
                <w:rFonts w:ascii="Times New Roman" w:hAnsi="Times New Roman" w:cs="Times New Roman"/>
                <w:sz w:val="24"/>
                <w:szCs w:val="24"/>
              </w:rPr>
              <w:t>- предприятия общественного питания</w:t>
            </w:r>
          </w:p>
        </w:tc>
        <w:tc>
          <w:tcPr>
            <w:tcW w:w="1581" w:type="dxa"/>
          </w:tcPr>
          <w:p w:rsidR="0084540A" w:rsidRDefault="0084540A" w:rsidP="0084540A">
            <w:pPr>
              <w:jc w:val="center"/>
            </w:pPr>
            <w:r w:rsidRPr="00F928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84540A" w:rsidRDefault="0084540A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540A" w:rsidTr="007B5B70">
        <w:tc>
          <w:tcPr>
            <w:tcW w:w="959" w:type="dxa"/>
          </w:tcPr>
          <w:p w:rsidR="0084540A" w:rsidRPr="007B5B70" w:rsidRDefault="0084540A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068B7" w:rsidRDefault="0084540A" w:rsidP="008454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9">
              <w:rPr>
                <w:rFonts w:ascii="Times New Roman" w:hAnsi="Times New Roman" w:cs="Times New Roman"/>
                <w:sz w:val="24"/>
                <w:szCs w:val="24"/>
              </w:rPr>
              <w:t xml:space="preserve">- предприятия оказывающие платные услуги </w:t>
            </w:r>
            <w:r w:rsidR="00706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40A" w:rsidRPr="00E835E9" w:rsidRDefault="007068B7" w:rsidP="008454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540A" w:rsidRPr="00E835E9"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581" w:type="dxa"/>
          </w:tcPr>
          <w:p w:rsidR="0084540A" w:rsidRDefault="0084540A" w:rsidP="0084540A">
            <w:pPr>
              <w:jc w:val="center"/>
            </w:pPr>
            <w:r w:rsidRPr="00F928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84540A" w:rsidRDefault="0084540A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68B7" w:rsidTr="007B5B70">
        <w:tc>
          <w:tcPr>
            <w:tcW w:w="959" w:type="dxa"/>
          </w:tcPr>
          <w:p w:rsidR="007068B7" w:rsidRPr="007B5B70" w:rsidRDefault="007068B7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068B7" w:rsidRPr="00E835E9" w:rsidRDefault="007068B7" w:rsidP="008454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АЗС, ГЗС, СТОА</w:t>
            </w:r>
          </w:p>
        </w:tc>
        <w:tc>
          <w:tcPr>
            <w:tcW w:w="1581" w:type="dxa"/>
          </w:tcPr>
          <w:p w:rsidR="007068B7" w:rsidRPr="00F9284C" w:rsidRDefault="007068B7" w:rsidP="008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7068B7" w:rsidRDefault="007068B7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E1736" w:rsidTr="007B5B70">
        <w:tc>
          <w:tcPr>
            <w:tcW w:w="959" w:type="dxa"/>
          </w:tcPr>
          <w:p w:rsidR="003E1736" w:rsidRPr="007B5B70" w:rsidRDefault="003E1736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</w:tcPr>
          <w:p w:rsidR="003E1736" w:rsidRPr="003E1736" w:rsidRDefault="003E1736" w:rsidP="008454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почтовой связи</w:t>
            </w:r>
          </w:p>
        </w:tc>
        <w:tc>
          <w:tcPr>
            <w:tcW w:w="1581" w:type="dxa"/>
          </w:tcPr>
          <w:p w:rsidR="003E1736" w:rsidRDefault="003E1736" w:rsidP="003E1736">
            <w:pPr>
              <w:jc w:val="center"/>
            </w:pPr>
            <w:r w:rsidRPr="008B46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3E1736" w:rsidRDefault="003E1736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E1736" w:rsidTr="007B5B70">
        <w:tc>
          <w:tcPr>
            <w:tcW w:w="959" w:type="dxa"/>
          </w:tcPr>
          <w:p w:rsidR="003E1736" w:rsidRPr="007B5B70" w:rsidRDefault="003E1736" w:rsidP="00BA6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70" w:type="dxa"/>
          </w:tcPr>
          <w:p w:rsidR="003E1736" w:rsidRDefault="009C7596" w:rsidP="008454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ГАУ «МФЦ в РД»</w:t>
            </w:r>
          </w:p>
        </w:tc>
        <w:tc>
          <w:tcPr>
            <w:tcW w:w="1581" w:type="dxa"/>
          </w:tcPr>
          <w:p w:rsidR="003E1736" w:rsidRDefault="003E1736" w:rsidP="003E1736">
            <w:pPr>
              <w:jc w:val="center"/>
            </w:pPr>
            <w:r w:rsidRPr="008B46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3E1736" w:rsidRDefault="009C7596" w:rsidP="000E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5B70" w:rsidRDefault="007B5B70" w:rsidP="007B5B7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09BA" w:rsidRPr="00CE21A5" w:rsidRDefault="002C09BA" w:rsidP="00CE21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1A5">
        <w:rPr>
          <w:rFonts w:ascii="Times New Roman" w:hAnsi="Times New Roman" w:cs="Times New Roman"/>
          <w:sz w:val="24"/>
          <w:szCs w:val="24"/>
        </w:rPr>
        <w:t xml:space="preserve"> Согласно Федеральному закону №131</w:t>
      </w:r>
      <w:r w:rsidR="002A4ACD" w:rsidRPr="00CE21A5">
        <w:rPr>
          <w:rFonts w:ascii="Times New Roman" w:hAnsi="Times New Roman" w:cs="Times New Roman"/>
          <w:sz w:val="24"/>
          <w:szCs w:val="24"/>
        </w:rPr>
        <w:t>- ФЗ</w:t>
      </w:r>
      <w:r w:rsidRPr="00CE21A5">
        <w:rPr>
          <w:rFonts w:ascii="Times New Roman" w:hAnsi="Times New Roman" w:cs="Times New Roman"/>
          <w:sz w:val="24"/>
          <w:szCs w:val="24"/>
        </w:rPr>
        <w:t xml:space="preserve"> «О</w:t>
      </w:r>
      <w:r w:rsidR="002A4ACD" w:rsidRPr="00CE21A5">
        <w:rPr>
          <w:rFonts w:ascii="Times New Roman" w:hAnsi="Times New Roman" w:cs="Times New Roman"/>
          <w:sz w:val="24"/>
          <w:szCs w:val="24"/>
        </w:rPr>
        <w:t>б об</w:t>
      </w:r>
      <w:r w:rsidR="00B67A39">
        <w:rPr>
          <w:rFonts w:ascii="Times New Roman" w:hAnsi="Times New Roman" w:cs="Times New Roman"/>
          <w:sz w:val="24"/>
          <w:szCs w:val="24"/>
        </w:rPr>
        <w:t>щих принципах организации</w:t>
      </w:r>
      <w:r w:rsidR="002A4ACD" w:rsidRPr="00CE21A5">
        <w:rPr>
          <w:rFonts w:ascii="Times New Roman" w:hAnsi="Times New Roman" w:cs="Times New Roman"/>
          <w:sz w:val="24"/>
          <w:szCs w:val="24"/>
        </w:rPr>
        <w:t xml:space="preserve"> </w:t>
      </w:r>
      <w:r w:rsidR="00B67A39">
        <w:rPr>
          <w:rFonts w:ascii="Times New Roman" w:hAnsi="Times New Roman" w:cs="Times New Roman"/>
          <w:sz w:val="24"/>
          <w:szCs w:val="24"/>
        </w:rPr>
        <w:t>м</w:t>
      </w:r>
      <w:r w:rsidRPr="00CE21A5">
        <w:rPr>
          <w:rFonts w:ascii="Times New Roman" w:hAnsi="Times New Roman" w:cs="Times New Roman"/>
          <w:sz w:val="24"/>
          <w:szCs w:val="24"/>
        </w:rPr>
        <w:t>естного самоуправления в Российской Федерации» полномочиями местного значения муниципального района являются (и не относятся к полномочиям поселения):</w:t>
      </w:r>
    </w:p>
    <w:p w:rsidR="002C09BA" w:rsidRDefault="00CE21A5" w:rsidP="00CE21A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- предоставление</w:t>
      </w:r>
      <w:r w:rsidR="002C09BA" w:rsidRPr="00CE21A5">
        <w:rPr>
          <w:rFonts w:ascii="Times New Roman" w:hAnsi="Times New Roman" w:cs="Times New Roman"/>
          <w:sz w:val="24"/>
          <w:szCs w:val="24"/>
        </w:rPr>
        <w:t xml:space="preserve"> общедоступного и бесплатного начального общего, основного общего, среднего (полного) общего образования, а так же организация предоставления дополнительного образования детям и общедоступного бесплатного дошкольного образования</w:t>
      </w:r>
      <w:r w:rsidR="00DE2F3E" w:rsidRPr="00CE21A5">
        <w:rPr>
          <w:rFonts w:ascii="Times New Roman" w:hAnsi="Times New Roman" w:cs="Times New Roman"/>
          <w:sz w:val="24"/>
          <w:szCs w:val="24"/>
        </w:rPr>
        <w:t xml:space="preserve"> (МО «Хасавюртовский район» является учредителем </w:t>
      </w:r>
      <w:r w:rsidR="00694F5E" w:rsidRPr="00CE21A5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DE2F3E" w:rsidRPr="00CE21A5">
        <w:rPr>
          <w:rFonts w:ascii="Times New Roman" w:hAnsi="Times New Roman" w:cs="Times New Roman"/>
          <w:sz w:val="24"/>
          <w:szCs w:val="24"/>
        </w:rPr>
        <w:t xml:space="preserve"> </w:t>
      </w:r>
      <w:r w:rsidR="00694F5E" w:rsidRPr="00CE21A5">
        <w:rPr>
          <w:rFonts w:ascii="Times New Roman" w:hAnsi="Times New Roman" w:cs="Times New Roman"/>
          <w:sz w:val="24"/>
          <w:szCs w:val="24"/>
        </w:rPr>
        <w:t>дошкольных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0667" w:rsidRPr="00CE2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B0667" w:rsidRPr="00CE21A5">
        <w:rPr>
          <w:rFonts w:ascii="Times New Roman" w:hAnsi="Times New Roman" w:cs="Times New Roman"/>
          <w:sz w:val="24"/>
          <w:szCs w:val="24"/>
        </w:rPr>
        <w:t>асположенных на территории муниципального района</w:t>
      </w:r>
      <w:r w:rsidR="009E2AFF">
        <w:rPr>
          <w:rFonts w:ascii="Times New Roman" w:hAnsi="Times New Roman" w:cs="Times New Roman"/>
          <w:sz w:val="24"/>
          <w:szCs w:val="24"/>
        </w:rPr>
        <w:t>)</w:t>
      </w:r>
      <w:r w:rsidR="002A4ACD" w:rsidRPr="00CE21A5">
        <w:rPr>
          <w:rFonts w:ascii="Times New Roman" w:hAnsi="Times New Roman" w:cs="Times New Roman"/>
          <w:sz w:val="24"/>
          <w:szCs w:val="24"/>
        </w:rPr>
        <w:t>;</w:t>
      </w:r>
    </w:p>
    <w:p w:rsidR="009E2AFF" w:rsidRDefault="009E2AFF" w:rsidP="00CE21A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D39B0">
        <w:rPr>
          <w:rFonts w:ascii="Times New Roman" w:hAnsi="Times New Roman" w:cs="Times New Roman"/>
          <w:sz w:val="24"/>
          <w:szCs w:val="24"/>
        </w:rPr>
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CD39B0" w:rsidRDefault="00CD39B0" w:rsidP="00CE21A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создание условий для развития  на </w:t>
      </w:r>
      <w:r w:rsidRPr="00CE21A5">
        <w:rPr>
          <w:rFonts w:ascii="Times New Roman" w:hAnsi="Times New Roman" w:cs="Times New Roman"/>
          <w:sz w:val="24"/>
          <w:szCs w:val="24"/>
        </w:rPr>
        <w:t>территории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массового спорта.</w:t>
      </w:r>
    </w:p>
    <w:p w:rsidR="00D21500" w:rsidRDefault="002F584E" w:rsidP="00D21500">
      <w:pPr>
        <w:pStyle w:val="a4"/>
        <w:rPr>
          <w:rFonts w:ascii="Times New Roman" w:hAnsi="Times New Roman" w:cs="Times New Roman"/>
          <w:sz w:val="24"/>
          <w:szCs w:val="24"/>
        </w:rPr>
      </w:pPr>
      <w:r w:rsidRPr="002F584E">
        <w:t xml:space="preserve"> </w:t>
      </w:r>
      <w:r>
        <w:tab/>
      </w:r>
      <w:r w:rsidRPr="00554FCA">
        <w:rPr>
          <w:rFonts w:ascii="Times New Roman" w:hAnsi="Times New Roman" w:cs="Times New Roman"/>
          <w:sz w:val="24"/>
          <w:szCs w:val="24"/>
        </w:rPr>
        <w:t>Р</w:t>
      </w:r>
      <w:r w:rsidR="002C09BA" w:rsidRPr="00554FCA">
        <w:rPr>
          <w:rFonts w:ascii="Times New Roman" w:hAnsi="Times New Roman" w:cs="Times New Roman"/>
          <w:sz w:val="24"/>
          <w:szCs w:val="24"/>
        </w:rPr>
        <w:t xml:space="preserve">асчёты по развитию </w:t>
      </w:r>
      <w:r w:rsidRPr="00554FCA">
        <w:rPr>
          <w:rFonts w:ascii="Times New Roman" w:hAnsi="Times New Roman" w:cs="Times New Roman"/>
          <w:sz w:val="24"/>
          <w:szCs w:val="24"/>
        </w:rPr>
        <w:t>учреждений</w:t>
      </w:r>
      <w:r w:rsidR="002C09BA" w:rsidRPr="00554FCA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AD64E6" w:rsidRPr="00554FCA">
        <w:rPr>
          <w:rFonts w:ascii="Times New Roman" w:hAnsi="Times New Roman" w:cs="Times New Roman"/>
          <w:sz w:val="24"/>
          <w:szCs w:val="24"/>
        </w:rPr>
        <w:t xml:space="preserve">, </w:t>
      </w:r>
      <w:r w:rsidRPr="00554FCA">
        <w:rPr>
          <w:rFonts w:ascii="Times New Roman" w:hAnsi="Times New Roman" w:cs="Times New Roman"/>
          <w:sz w:val="24"/>
          <w:szCs w:val="24"/>
        </w:rPr>
        <w:t>культуры и спорта</w:t>
      </w:r>
      <w:r w:rsidR="002C09BA" w:rsidRPr="00554FCA">
        <w:rPr>
          <w:rFonts w:ascii="Times New Roman" w:hAnsi="Times New Roman" w:cs="Times New Roman"/>
          <w:sz w:val="24"/>
          <w:szCs w:val="24"/>
        </w:rPr>
        <w:t xml:space="preserve"> </w:t>
      </w:r>
      <w:r w:rsidRPr="00554FCA">
        <w:rPr>
          <w:rFonts w:ascii="Times New Roman" w:hAnsi="Times New Roman" w:cs="Times New Roman"/>
          <w:sz w:val="24"/>
          <w:szCs w:val="24"/>
        </w:rPr>
        <w:t>в муниципальном районе</w:t>
      </w:r>
      <w:r w:rsidR="002C09BA" w:rsidRPr="00554FCA">
        <w:rPr>
          <w:rFonts w:ascii="Times New Roman" w:hAnsi="Times New Roman" w:cs="Times New Roman"/>
          <w:sz w:val="24"/>
          <w:szCs w:val="24"/>
        </w:rPr>
        <w:t xml:space="preserve"> были выполнены, как неотъемлемая часть прогноза развития  </w:t>
      </w:r>
      <w:r w:rsidRPr="00554FCA">
        <w:rPr>
          <w:rFonts w:ascii="Times New Roman" w:hAnsi="Times New Roman" w:cs="Times New Roman"/>
          <w:sz w:val="24"/>
          <w:szCs w:val="24"/>
        </w:rPr>
        <w:t>социальной инфраструктуры</w:t>
      </w:r>
      <w:r w:rsidR="00017CE2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554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500" w:rsidRDefault="00D21500" w:rsidP="00D2150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36EE" w:rsidRPr="00D21500" w:rsidRDefault="003D36EE" w:rsidP="00D2150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D36EE">
        <w:rPr>
          <w:rFonts w:ascii="Times New Roman" w:eastAsia="Times New Roman" w:hAnsi="Times New Roman" w:cs="Times New Roman"/>
          <w:b/>
          <w:sz w:val="24"/>
          <w:szCs w:val="24"/>
        </w:rPr>
        <w:t xml:space="preserve">3. Характеристика существующего состояния социальной инфраструктуры </w:t>
      </w:r>
      <w:r w:rsidR="00B45E96" w:rsidRPr="00B45E96">
        <w:rPr>
          <w:rFonts w:ascii="Times New Roman" w:hAnsi="Times New Roman" w:cs="Times New Roman"/>
          <w:b/>
          <w:sz w:val="24"/>
          <w:szCs w:val="24"/>
        </w:rPr>
        <w:t xml:space="preserve">сельских поселений </w:t>
      </w:r>
      <w:r w:rsidR="00B45E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36E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3D36EE">
        <w:rPr>
          <w:rFonts w:ascii="Times New Roman" w:hAnsi="Times New Roman" w:cs="Times New Roman"/>
          <w:b/>
          <w:sz w:val="24"/>
          <w:szCs w:val="24"/>
        </w:rPr>
        <w:t>«Хасавюртовский район»</w:t>
      </w:r>
    </w:p>
    <w:p w:rsidR="003D36EE" w:rsidRPr="003D36EE" w:rsidRDefault="003D36EE" w:rsidP="003D36EE">
      <w:pPr>
        <w:pStyle w:val="a4"/>
        <w:jc w:val="center"/>
        <w:rPr>
          <w:rFonts w:ascii="Times New Roman" w:hAnsi="Times New Roman" w:cs="Times New Roman"/>
          <w:b/>
          <w:color w:val="484843"/>
          <w:sz w:val="24"/>
          <w:szCs w:val="24"/>
        </w:rPr>
      </w:pPr>
    </w:p>
    <w:p w:rsidR="005F4107" w:rsidRPr="00554FCA" w:rsidRDefault="00B53CB9" w:rsidP="003D36E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1C2CF7" w:rsidRPr="00554F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.1. </w:t>
      </w:r>
      <w:r w:rsidR="001C2CF7" w:rsidRPr="00554FCA">
        <w:rPr>
          <w:rFonts w:ascii="Times New Roman" w:hAnsi="Times New Roman" w:cs="Times New Roman"/>
          <w:b/>
          <w:sz w:val="24"/>
          <w:szCs w:val="24"/>
        </w:rPr>
        <w:t>Краткий анализ объектов образования</w:t>
      </w:r>
      <w:r w:rsidR="00BC4754" w:rsidRPr="00554FCA">
        <w:rPr>
          <w:rFonts w:ascii="Times New Roman" w:hAnsi="Times New Roman" w:cs="Times New Roman"/>
          <w:b/>
          <w:sz w:val="24"/>
          <w:szCs w:val="24"/>
        </w:rPr>
        <w:t xml:space="preserve"> МО «Хасавюртовский район»</w:t>
      </w:r>
    </w:p>
    <w:p w:rsidR="00BC4754" w:rsidRPr="00554FCA" w:rsidRDefault="00BC4754" w:rsidP="00B67A3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FCA">
        <w:rPr>
          <w:rFonts w:ascii="Times New Roman" w:hAnsi="Times New Roman" w:cs="Times New Roman"/>
          <w:sz w:val="24"/>
          <w:szCs w:val="24"/>
        </w:rPr>
        <w:t xml:space="preserve">Образование является одним из ключевых подразделений сферы </w:t>
      </w:r>
      <w:r w:rsidR="00554FCA" w:rsidRPr="00554FCA">
        <w:rPr>
          <w:rFonts w:ascii="Times New Roman" w:hAnsi="Times New Roman" w:cs="Times New Roman"/>
          <w:sz w:val="24"/>
          <w:szCs w:val="24"/>
        </w:rPr>
        <w:t xml:space="preserve"> </w:t>
      </w:r>
      <w:r w:rsidRPr="00554F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Основными её составляющими являются детские дошкольные учреждения, дневные </w:t>
      </w:r>
      <w:r w:rsidR="00554FCA" w:rsidRPr="00554FCA">
        <w:rPr>
          <w:rFonts w:ascii="Times New Roman" w:hAnsi="Times New Roman" w:cs="Times New Roman"/>
          <w:sz w:val="24"/>
          <w:szCs w:val="24"/>
        </w:rPr>
        <w:t xml:space="preserve"> </w:t>
      </w:r>
      <w:r w:rsidRPr="00554FCA">
        <w:rPr>
          <w:rFonts w:ascii="Times New Roman" w:hAnsi="Times New Roman" w:cs="Times New Roman"/>
          <w:sz w:val="24"/>
          <w:szCs w:val="24"/>
        </w:rPr>
        <w:t>общеобразовательные школы, система до</w:t>
      </w:r>
      <w:r w:rsidR="00B67A39">
        <w:rPr>
          <w:rFonts w:ascii="Times New Roman" w:hAnsi="Times New Roman" w:cs="Times New Roman"/>
          <w:sz w:val="24"/>
          <w:szCs w:val="24"/>
        </w:rPr>
        <w:t xml:space="preserve">полнительного образования детей, школа-интернат </w:t>
      </w:r>
      <w:r w:rsidR="00B67A39" w:rsidRPr="00B67A39">
        <w:rPr>
          <w:rFonts w:ascii="Times New Roman" w:hAnsi="Times New Roman" w:cs="Times New Roman"/>
          <w:sz w:val="24"/>
          <w:szCs w:val="24"/>
        </w:rPr>
        <w:t>для детей с ограниченными возможностями здоровья</w:t>
      </w:r>
      <w:r w:rsidR="00B67A39">
        <w:rPr>
          <w:rFonts w:ascii="Times New Roman" w:hAnsi="Times New Roman" w:cs="Times New Roman"/>
          <w:sz w:val="24"/>
          <w:szCs w:val="24"/>
        </w:rPr>
        <w:t>.</w:t>
      </w:r>
    </w:p>
    <w:p w:rsidR="00BC4754" w:rsidRPr="00F74684" w:rsidRDefault="00F74684" w:rsidP="00F746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46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Учреждения дошкольного образования</w:t>
      </w:r>
    </w:p>
    <w:p w:rsidR="00625B64" w:rsidRDefault="002F71A7" w:rsidP="00B53C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7F2303">
        <w:tab/>
      </w:r>
      <w:r w:rsidR="00F74684" w:rsidRPr="00F74684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функционирует 14 учреждений дошкольного образования</w:t>
      </w:r>
      <w:r w:rsidR="00F74684">
        <w:rPr>
          <w:rFonts w:ascii="Times New Roman" w:hAnsi="Times New Roman" w:cs="Times New Roman"/>
          <w:sz w:val="24"/>
          <w:szCs w:val="24"/>
        </w:rPr>
        <w:t xml:space="preserve"> (в.т.ч. 1 частная)</w:t>
      </w:r>
      <w:r w:rsidR="00B53CB9">
        <w:rPr>
          <w:rFonts w:ascii="Times New Roman" w:hAnsi="Times New Roman" w:cs="Times New Roman"/>
          <w:sz w:val="24"/>
          <w:szCs w:val="24"/>
        </w:rPr>
        <w:t xml:space="preserve"> для детей в возрасте с 3- </w:t>
      </w:r>
      <w:r w:rsidR="00A00394">
        <w:rPr>
          <w:rFonts w:ascii="Times New Roman" w:hAnsi="Times New Roman" w:cs="Times New Roman"/>
          <w:sz w:val="24"/>
          <w:szCs w:val="24"/>
        </w:rPr>
        <w:t>6</w:t>
      </w:r>
      <w:r w:rsidR="00B53CB9">
        <w:rPr>
          <w:rFonts w:ascii="Times New Roman" w:hAnsi="Times New Roman" w:cs="Times New Roman"/>
          <w:sz w:val="24"/>
          <w:szCs w:val="24"/>
        </w:rPr>
        <w:t xml:space="preserve"> лет</w:t>
      </w:r>
      <w:r w:rsidR="00FB09C0">
        <w:rPr>
          <w:rFonts w:ascii="Times New Roman" w:hAnsi="Times New Roman" w:cs="Times New Roman"/>
          <w:sz w:val="24"/>
          <w:szCs w:val="24"/>
        </w:rPr>
        <w:t>. Проектная мощность – 1930 мест, фактическая – 2787 мест.</w:t>
      </w:r>
      <w:r w:rsidR="007F2303">
        <w:rPr>
          <w:rFonts w:ascii="Times New Roman" w:hAnsi="Times New Roman" w:cs="Times New Roman"/>
          <w:sz w:val="24"/>
          <w:szCs w:val="24"/>
        </w:rPr>
        <w:t xml:space="preserve"> </w:t>
      </w:r>
      <w:r w:rsidR="00D06012">
        <w:rPr>
          <w:rFonts w:ascii="Times New Roman" w:hAnsi="Times New Roman" w:cs="Times New Roman"/>
          <w:sz w:val="24"/>
          <w:szCs w:val="24"/>
        </w:rPr>
        <w:t>Возрастает</w:t>
      </w:r>
      <w:r w:rsidR="00A00394">
        <w:rPr>
          <w:rFonts w:ascii="Times New Roman" w:hAnsi="Times New Roman" w:cs="Times New Roman"/>
          <w:sz w:val="24"/>
          <w:szCs w:val="24"/>
        </w:rPr>
        <w:t xml:space="preserve"> количество детей, стоящих в очереди на устройство в дошкольные учреждения в возрасте 3-6 лет. В целях прозрачности, открытости и достоверности действует автоматизированная информационная система «Электронный детский сад». </w:t>
      </w:r>
      <w:r w:rsidR="008679E2">
        <w:rPr>
          <w:rFonts w:ascii="Times New Roman" w:hAnsi="Times New Roman" w:cs="Times New Roman"/>
          <w:sz w:val="24"/>
          <w:szCs w:val="24"/>
        </w:rPr>
        <w:t xml:space="preserve">Дополнительная потребность для доведения до норматива </w:t>
      </w:r>
      <w:r w:rsidR="00625B64">
        <w:rPr>
          <w:rFonts w:ascii="Times New Roman" w:hAnsi="Times New Roman" w:cs="Times New Roman"/>
          <w:sz w:val="24"/>
          <w:szCs w:val="24"/>
        </w:rPr>
        <w:t xml:space="preserve">предположительно </w:t>
      </w:r>
      <w:r w:rsidR="008679E2">
        <w:rPr>
          <w:rFonts w:ascii="Times New Roman" w:hAnsi="Times New Roman" w:cs="Times New Roman"/>
          <w:sz w:val="24"/>
          <w:szCs w:val="24"/>
        </w:rPr>
        <w:t>составляет 20844 мест.</w:t>
      </w:r>
      <w:r w:rsidR="00625B64">
        <w:rPr>
          <w:rFonts w:ascii="Times New Roman" w:hAnsi="Times New Roman" w:cs="Times New Roman"/>
          <w:sz w:val="24"/>
          <w:szCs w:val="24"/>
        </w:rPr>
        <w:t xml:space="preserve"> В капитальном ремонте нуждаются  5 объектов дошкольного образования.</w:t>
      </w:r>
    </w:p>
    <w:p w:rsidR="002C09BA" w:rsidRPr="00F74684" w:rsidRDefault="008679E2" w:rsidP="00625B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303">
        <w:rPr>
          <w:rFonts w:ascii="Times New Roman" w:hAnsi="Times New Roman" w:cs="Times New Roman"/>
          <w:sz w:val="24"/>
          <w:szCs w:val="24"/>
        </w:rPr>
        <w:t>Число детей дошкольного возраста составляет 22454 человек.</w:t>
      </w:r>
    </w:p>
    <w:p w:rsidR="00E55F86" w:rsidRDefault="00E46BB4" w:rsidP="00E55F8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46BB4">
        <w:t>Доля детей  в возрасте от 3 - 7 лет, которым предоставлена возможность получить услуги дошкольного образования</w:t>
      </w:r>
      <w:r w:rsidR="00D06012">
        <w:t xml:space="preserve"> составляет</w:t>
      </w:r>
      <w:r w:rsidRPr="00E46BB4">
        <w:t xml:space="preserve"> </w:t>
      </w:r>
      <w:r>
        <w:t xml:space="preserve">20,2 </w:t>
      </w:r>
      <w:r w:rsidRPr="00E46BB4">
        <w:t>%, с учетом размещения детей в дошкольных учреждениях</w:t>
      </w:r>
      <w:r>
        <w:t>.</w:t>
      </w:r>
      <w:r w:rsidR="00A00394">
        <w:t xml:space="preserve"> </w:t>
      </w:r>
      <w:r w:rsidR="00B0670E">
        <w:t xml:space="preserve"> </w:t>
      </w:r>
    </w:p>
    <w:p w:rsidR="00290D94" w:rsidRDefault="00290D94" w:rsidP="00290D94">
      <w:pPr>
        <w:pStyle w:val="5"/>
        <w:shd w:val="clear" w:color="auto" w:fill="FFFFFF"/>
        <w:spacing w:before="0"/>
        <w:ind w:left="2268" w:firstLine="426"/>
        <w:textAlignment w:val="baseline"/>
        <w:rPr>
          <w:rFonts w:ascii="Times New Roman" w:hAnsi="Times New Roman" w:cs="Times New Roman"/>
          <w:color w:val="auto"/>
          <w:sz w:val="24"/>
          <w:szCs w:val="24"/>
          <w:u w:val="single"/>
          <w:bdr w:val="none" w:sz="0" w:space="0" w:color="auto" w:frame="1"/>
        </w:rPr>
      </w:pPr>
      <w:r w:rsidRPr="00290D94">
        <w:rPr>
          <w:rFonts w:ascii="Times New Roman" w:hAnsi="Times New Roman" w:cs="Times New Roman"/>
          <w:color w:val="auto"/>
          <w:sz w:val="24"/>
          <w:szCs w:val="24"/>
          <w:u w:val="single"/>
          <w:bdr w:val="none" w:sz="0" w:space="0" w:color="auto" w:frame="1"/>
        </w:rPr>
        <w:t>Общеобразовательные учреждения</w:t>
      </w:r>
    </w:p>
    <w:p w:rsidR="002C09BA" w:rsidRDefault="00290D94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290D94">
        <w:t xml:space="preserve">Сеть общеобразовательных учреждений </w:t>
      </w:r>
      <w:r w:rsidRPr="00F74684">
        <w:t>муниципального образования</w:t>
      </w:r>
      <w:r>
        <w:t xml:space="preserve"> </w:t>
      </w:r>
      <w:r w:rsidRPr="00290D94">
        <w:t xml:space="preserve">представлена </w:t>
      </w:r>
      <w:r w:rsidR="00DC0BEC">
        <w:t>53</w:t>
      </w:r>
      <w:r w:rsidRPr="00290D94">
        <w:t xml:space="preserve"> дневным</w:t>
      </w:r>
      <w:r w:rsidR="00DC0BEC">
        <w:t>и</w:t>
      </w:r>
      <w:r w:rsidRPr="00290D94">
        <w:t xml:space="preserve"> общеобразовательным</w:t>
      </w:r>
      <w:r w:rsidR="00DC0BEC">
        <w:t>и казенными учреждениями,</w:t>
      </w:r>
      <w:r w:rsidRPr="00290D94">
        <w:t xml:space="preserve"> </w:t>
      </w:r>
      <w:r w:rsidR="00DC0BEC">
        <w:t xml:space="preserve"> </w:t>
      </w:r>
      <w:r w:rsidRPr="00290D94">
        <w:t xml:space="preserve">предоставляющим все три </w:t>
      </w:r>
      <w:r w:rsidRPr="00290D94">
        <w:lastRenderedPageBreak/>
        <w:t xml:space="preserve">ступени общего образования (начальное, основное и среднее (полное)). С целью обеспечения </w:t>
      </w:r>
      <w:r w:rsidR="0056279F">
        <w:t xml:space="preserve"> </w:t>
      </w:r>
      <w:r w:rsidRPr="00290D94">
        <w:t xml:space="preserve"> доступности школы</w:t>
      </w:r>
      <w:r w:rsidR="0056279F">
        <w:t>,</w:t>
      </w:r>
      <w:r w:rsidRPr="00290D94">
        <w:t xml:space="preserve"> для учащихся оборудованы и открыты школьные маршруты (доставка детей школьным автобусом)</w:t>
      </w:r>
      <w:bookmarkStart w:id="0" w:name="_Toc280554369"/>
      <w:bookmarkStart w:id="1" w:name="_Toc280554371"/>
      <w:bookmarkEnd w:id="0"/>
      <w:r w:rsidR="00DC0BEC">
        <w:t>.</w:t>
      </w:r>
      <w:bookmarkEnd w:id="1"/>
    </w:p>
    <w:p w:rsidR="004C03E1" w:rsidRDefault="0025425D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Общеобразовательные учреждения Хасавюртовского</w:t>
      </w:r>
      <w:r w:rsidR="00D06012">
        <w:t xml:space="preserve"> района посещают 23069 учащихся</w:t>
      </w:r>
      <w:r>
        <w:t>, из них  первую смену – 13038 учащихся</w:t>
      </w:r>
      <w:r w:rsidR="00EF4D12">
        <w:t xml:space="preserve">, 2 смену – 9468 учащихся, в 3 смену – 238 учащихся. </w:t>
      </w:r>
      <w:r w:rsidR="00E13E42" w:rsidRPr="00E13E42">
        <w:t>Удельный вес</w:t>
      </w:r>
      <w:r w:rsidR="00106C84">
        <w:t>,</w:t>
      </w:r>
      <w:r w:rsidR="00E13E42" w:rsidRPr="00E13E42">
        <w:t xml:space="preserve"> занимающихся  в   первую смену</w:t>
      </w:r>
      <w:r>
        <w:t xml:space="preserve"> </w:t>
      </w:r>
      <w:r w:rsidR="00E13E42">
        <w:t>составляет 56,5 %.</w:t>
      </w:r>
      <w:r w:rsidR="00106C84">
        <w:t xml:space="preserve"> Из общей численности учащихся – в образовательных учреждениях для детей с ограниченными возможностями здоровья обучаются 218 человек.</w:t>
      </w:r>
    </w:p>
    <w:p w:rsidR="0025425D" w:rsidRDefault="00171A47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Из общего числа дневных</w:t>
      </w:r>
      <w:r w:rsidR="00106C84">
        <w:t xml:space="preserve"> </w:t>
      </w:r>
      <w:r w:rsidRPr="00290D94">
        <w:t>общеобразовательных учреждений</w:t>
      </w:r>
      <w:r>
        <w:t>:</w:t>
      </w:r>
    </w:p>
    <w:p w:rsidR="00171A47" w:rsidRDefault="00171A47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16 – расположены в типовых помещениях;</w:t>
      </w:r>
    </w:p>
    <w:p w:rsidR="00171A47" w:rsidRDefault="00171A47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38 -  расположены в нетиповых (приспособленных) помещениях;</w:t>
      </w:r>
    </w:p>
    <w:p w:rsidR="00171A47" w:rsidRDefault="00171A47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30 -  требующие капитального ремонта;</w:t>
      </w:r>
    </w:p>
    <w:p w:rsidR="00171A47" w:rsidRDefault="00171A47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 xml:space="preserve">  9 -  находящиеся в аварийном состоянии.</w:t>
      </w:r>
    </w:p>
    <w:p w:rsidR="00EF4D12" w:rsidRDefault="00EF4D12" w:rsidP="00DC0BE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Уровень обеспеченности  ученическими местами от норматива  составляет 71 %. Дополнительная потребность составляет 7093 ученических мест.</w:t>
      </w:r>
      <w:r w:rsidR="00C670E9">
        <w:t xml:space="preserve"> </w:t>
      </w:r>
    </w:p>
    <w:p w:rsidR="002C09BA" w:rsidRDefault="002C09BA" w:rsidP="00C670E9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84843"/>
          <w:sz w:val="17"/>
          <w:szCs w:val="17"/>
        </w:rPr>
      </w:pPr>
      <w:r>
        <w:rPr>
          <w:rFonts w:ascii="inherit" w:hAnsi="inherit" w:cs="Arial"/>
          <w:b/>
          <w:bCs/>
          <w:color w:val="484843"/>
          <w:sz w:val="17"/>
          <w:szCs w:val="17"/>
          <w:bdr w:val="none" w:sz="0" w:space="0" w:color="auto" w:frame="1"/>
        </w:rPr>
        <w:t> </w:t>
      </w:r>
    </w:p>
    <w:p w:rsidR="002C09BA" w:rsidRPr="00C670E9" w:rsidRDefault="002C09BA" w:rsidP="00504878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u w:val="single"/>
        </w:rPr>
      </w:pPr>
      <w:r w:rsidRPr="00C670E9">
        <w:rPr>
          <w:b/>
          <w:bCs/>
          <w:u w:val="single"/>
          <w:bdr w:val="none" w:sz="0" w:space="0" w:color="auto" w:frame="1"/>
        </w:rPr>
        <w:t>Учреждения дополнительного образования.</w:t>
      </w:r>
    </w:p>
    <w:p w:rsidR="002C09BA" w:rsidRPr="0035119F" w:rsidRDefault="002C09BA" w:rsidP="002C09BA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inherit" w:hAnsi="inherit" w:cs="Arial"/>
        </w:rPr>
      </w:pPr>
      <w:r w:rsidRPr="0035119F">
        <w:rPr>
          <w:rFonts w:ascii="inherit" w:hAnsi="inherit" w:cs="Arial"/>
        </w:rPr>
        <w:t>В общеобразовательной школе функционируют студии и кружки различной направленности, которые составляют школьный блок дополнительного образования.</w:t>
      </w:r>
    </w:p>
    <w:p w:rsidR="0035119F" w:rsidRPr="0035119F" w:rsidRDefault="0035119F" w:rsidP="002C09BA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inherit" w:hAnsi="inherit" w:cs="Arial"/>
        </w:rPr>
      </w:pPr>
      <w:r w:rsidRPr="0035119F">
        <w:rPr>
          <w:rFonts w:ascii="inherit" w:hAnsi="inherit" w:cs="Arial"/>
        </w:rPr>
        <w:t>Охват детей дополнительным образованием ежегодно увеличивается. В 2015-2016 учебном году занятость детей в УДОД составила 10378</w:t>
      </w:r>
      <w:r w:rsidR="00D06012">
        <w:rPr>
          <w:rFonts w:ascii="inherit" w:hAnsi="inherit" w:cs="Arial"/>
        </w:rPr>
        <w:t xml:space="preserve"> человек</w:t>
      </w:r>
      <w:r w:rsidRPr="0035119F">
        <w:rPr>
          <w:rFonts w:ascii="inherit" w:hAnsi="inherit" w:cs="Arial"/>
        </w:rPr>
        <w:t>, что составляет 46 % от общего количества учащихся школ</w:t>
      </w:r>
      <w:r w:rsidR="00A85C42">
        <w:rPr>
          <w:rFonts w:ascii="inherit" w:hAnsi="inherit" w:cs="Arial"/>
        </w:rPr>
        <w:t>.</w:t>
      </w:r>
    </w:p>
    <w:p w:rsidR="002C09BA" w:rsidRPr="0035119F" w:rsidRDefault="002C09BA" w:rsidP="002C09BA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inherit" w:hAnsi="inherit" w:cs="Arial"/>
        </w:rPr>
      </w:pPr>
      <w:r w:rsidRPr="0035119F">
        <w:rPr>
          <w:rFonts w:ascii="inherit" w:hAnsi="inherit" w:cs="Arial"/>
        </w:rPr>
        <w:t>На персп</w:t>
      </w:r>
      <w:r w:rsidR="00C670E9">
        <w:rPr>
          <w:rFonts w:ascii="inherit" w:hAnsi="inherit" w:cs="Arial"/>
        </w:rPr>
        <w:t>ективу необходимо предусм</w:t>
      </w:r>
      <w:r w:rsidR="00BB2370">
        <w:rPr>
          <w:rFonts w:ascii="inherit" w:hAnsi="inherit" w:cs="Arial"/>
        </w:rPr>
        <w:t>а</w:t>
      </w:r>
      <w:r w:rsidR="00C670E9">
        <w:rPr>
          <w:rFonts w:ascii="inherit" w:hAnsi="inherit" w:cs="Arial"/>
        </w:rPr>
        <w:t>т</w:t>
      </w:r>
      <w:r w:rsidR="00BB2370">
        <w:rPr>
          <w:rFonts w:ascii="inherit" w:hAnsi="inherit" w:cs="Arial"/>
        </w:rPr>
        <w:t>р</w:t>
      </w:r>
      <w:r w:rsidR="00C670E9">
        <w:rPr>
          <w:rFonts w:ascii="inherit" w:hAnsi="inherit" w:cs="Arial"/>
        </w:rPr>
        <w:t>ивается</w:t>
      </w:r>
      <w:r w:rsidRPr="0035119F">
        <w:rPr>
          <w:rFonts w:ascii="inherit" w:hAnsi="inherit" w:cs="Arial"/>
        </w:rPr>
        <w:t xml:space="preserve"> сохранение существующих учреждений дополнительного образования детей с дальнейшим расширением.</w:t>
      </w:r>
    </w:p>
    <w:p w:rsidR="002C09BA" w:rsidRDefault="002C09BA" w:rsidP="002C09BA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  <w:r>
        <w:rPr>
          <w:rFonts w:ascii="inherit" w:hAnsi="inherit" w:cs="Arial"/>
          <w:color w:val="484843"/>
          <w:sz w:val="17"/>
          <w:szCs w:val="17"/>
        </w:rPr>
        <w:t> </w:t>
      </w:r>
    </w:p>
    <w:p w:rsidR="002C09BA" w:rsidRPr="008710D6" w:rsidRDefault="008710D6" w:rsidP="002C09B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8710D6">
        <w:rPr>
          <w:rFonts w:ascii="Times New Roman" w:hAnsi="Times New Roman" w:cs="Times New Roman"/>
          <w:color w:val="auto"/>
          <w:sz w:val="24"/>
          <w:szCs w:val="24"/>
        </w:rPr>
        <w:t>3.2</w:t>
      </w:r>
      <w:r w:rsidR="002C09BA" w:rsidRPr="008710D6">
        <w:rPr>
          <w:rFonts w:ascii="Times New Roman" w:hAnsi="Times New Roman" w:cs="Times New Roman"/>
          <w:color w:val="auto"/>
          <w:sz w:val="24"/>
          <w:szCs w:val="24"/>
        </w:rPr>
        <w:t xml:space="preserve"> Краткий анализ объектов культуры </w:t>
      </w:r>
      <w:r w:rsidRPr="008710D6">
        <w:rPr>
          <w:rFonts w:ascii="Times New Roman" w:hAnsi="Times New Roman" w:cs="Times New Roman"/>
          <w:color w:val="auto"/>
          <w:sz w:val="24"/>
          <w:szCs w:val="24"/>
        </w:rPr>
        <w:t xml:space="preserve"> МО «Хасавюртовский район»</w:t>
      </w:r>
    </w:p>
    <w:p w:rsidR="00E866A4" w:rsidRDefault="00E866A4" w:rsidP="00610F82">
      <w:pPr>
        <w:pStyle w:val="a4"/>
        <w:ind w:firstLine="426"/>
        <w:jc w:val="both"/>
        <w:rPr>
          <w:rStyle w:val="FontStyle30"/>
          <w:sz w:val="24"/>
          <w:szCs w:val="24"/>
        </w:rPr>
      </w:pPr>
      <w:r w:rsidRPr="00E866A4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Для организации культурного досуга населения в районе функционируют 44 учреждений культурно-досугового типа: Централизованная библиотечная система и ее 48 филиалов, детская музыкальная школа с 3 филиалами, детская школа искусств с 5 филиалами, детская художественная школа с 3 филиалами, 3 коллектива народного театра</w:t>
      </w:r>
      <w:r w:rsidR="00D06012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E866A4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  32 - сельские дома культуры (СДК), </w:t>
      </w:r>
      <w:r w:rsidRPr="00E866A4">
        <w:rPr>
          <w:rStyle w:val="FontStyle30"/>
          <w:sz w:val="24"/>
          <w:szCs w:val="24"/>
        </w:rPr>
        <w:t xml:space="preserve">12 Центров традиционной культуры народов России. </w:t>
      </w:r>
    </w:p>
    <w:p w:rsidR="00610F82" w:rsidRDefault="00610F82" w:rsidP="00610F82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0F82">
        <w:rPr>
          <w:rFonts w:ascii="Times New Roman" w:hAnsi="Times New Roman" w:cs="Times New Roman"/>
          <w:sz w:val="24"/>
          <w:szCs w:val="24"/>
        </w:rPr>
        <w:t>Доля населения, участвующего в культурно-досуговых мероприятиях, организованных органами местного самоуправления муниципального района</w:t>
      </w:r>
      <w:r w:rsidR="00905A2B">
        <w:rPr>
          <w:rFonts w:ascii="Times New Roman" w:hAnsi="Times New Roman" w:cs="Times New Roman"/>
          <w:sz w:val="24"/>
          <w:szCs w:val="24"/>
        </w:rPr>
        <w:t xml:space="preserve"> составило в 2016 году</w:t>
      </w:r>
      <w:r>
        <w:rPr>
          <w:rFonts w:ascii="Times New Roman" w:hAnsi="Times New Roman" w:cs="Times New Roman"/>
          <w:sz w:val="24"/>
          <w:szCs w:val="24"/>
        </w:rPr>
        <w:t xml:space="preserve"> 46,9 %.</w:t>
      </w:r>
    </w:p>
    <w:p w:rsidR="00610F82" w:rsidRDefault="00374B00" w:rsidP="00610F82">
      <w:pPr>
        <w:pStyle w:val="a4"/>
        <w:ind w:firstLine="426"/>
        <w:jc w:val="both"/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общего числа </w:t>
      </w:r>
      <w:r w:rsidRPr="00E866A4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учреждений культурно-досугового типа</w:t>
      </w:r>
      <w:r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требуется капитальный ремонт в 28 зданиях, строительство – 9 зданий.</w:t>
      </w:r>
      <w:r w:rsidR="009159C7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Уровень обеспеченности клубными учреждениями составляет 21,5 % от нормативной потреб</w:t>
      </w:r>
      <w:r w:rsidR="001354A5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ности, библиотеками – 42 %.</w:t>
      </w:r>
    </w:p>
    <w:p w:rsidR="009159C7" w:rsidRDefault="00BC3759" w:rsidP="00610F82">
      <w:pPr>
        <w:pStyle w:val="a4"/>
        <w:ind w:firstLine="426"/>
        <w:jc w:val="both"/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общего числа </w:t>
      </w:r>
      <w:r w:rsidRPr="00E866A4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учреждений </w:t>
      </w:r>
      <w:r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библиотечной системы</w:t>
      </w:r>
      <w:r w:rsidRPr="00E866A4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требуется капитальный ремонт в 39  зданиях филиалов</w:t>
      </w:r>
      <w:r w:rsidR="00B62BE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, строительство – 8</w:t>
      </w:r>
      <w:r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зданий.</w:t>
      </w:r>
    </w:p>
    <w:p w:rsidR="00FE3B84" w:rsidRPr="00FE3B84" w:rsidRDefault="00FE3B84" w:rsidP="003F7EA3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значимых событий стало </w:t>
      </w:r>
      <w:r w:rsidRPr="00FE3B84">
        <w:rPr>
          <w:rFonts w:ascii="Times New Roman" w:hAnsi="Times New Roman"/>
          <w:sz w:val="24"/>
          <w:szCs w:val="24"/>
        </w:rPr>
        <w:t>введен</w:t>
      </w:r>
      <w:r>
        <w:rPr>
          <w:rFonts w:ascii="Times New Roman" w:hAnsi="Times New Roman"/>
          <w:sz w:val="24"/>
          <w:szCs w:val="24"/>
        </w:rPr>
        <w:t>ие</w:t>
      </w:r>
      <w:r w:rsidRPr="00FE3B84">
        <w:rPr>
          <w:rFonts w:ascii="Times New Roman" w:hAnsi="Times New Roman"/>
          <w:sz w:val="24"/>
          <w:szCs w:val="24"/>
        </w:rPr>
        <w:t xml:space="preserve"> в эксплуатацию </w:t>
      </w:r>
      <w:r w:rsidR="0071255C">
        <w:rPr>
          <w:rFonts w:ascii="Times New Roman" w:hAnsi="Times New Roman"/>
          <w:sz w:val="24"/>
          <w:szCs w:val="24"/>
        </w:rPr>
        <w:t xml:space="preserve">в районном центре </w:t>
      </w:r>
      <w:r w:rsidR="00D06012">
        <w:rPr>
          <w:rFonts w:ascii="Times New Roman" w:hAnsi="Times New Roman"/>
          <w:sz w:val="24"/>
          <w:szCs w:val="24"/>
        </w:rPr>
        <w:t xml:space="preserve">- </w:t>
      </w:r>
      <w:r w:rsidRPr="00FE3B84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>а</w:t>
      </w:r>
      <w:r w:rsidRPr="00FE3B84">
        <w:rPr>
          <w:rFonts w:ascii="Times New Roman" w:hAnsi="Times New Roman"/>
          <w:sz w:val="24"/>
          <w:szCs w:val="24"/>
        </w:rPr>
        <w:t xml:space="preserve"> традиционной культуры народов России </w:t>
      </w:r>
      <w:r>
        <w:rPr>
          <w:rFonts w:ascii="Times New Roman" w:hAnsi="Times New Roman"/>
          <w:sz w:val="24"/>
          <w:szCs w:val="24"/>
        </w:rPr>
        <w:t xml:space="preserve"> общей площадью 1375,2 кв.м.</w:t>
      </w:r>
    </w:p>
    <w:p w:rsidR="00FE3B84" w:rsidRDefault="00FE3B84" w:rsidP="00610F82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602CC" w:rsidRDefault="009602CC" w:rsidP="00610F82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2CC">
        <w:rPr>
          <w:rFonts w:ascii="Times New Roman" w:hAnsi="Times New Roman" w:cs="Times New Roman"/>
          <w:b/>
          <w:sz w:val="24"/>
          <w:szCs w:val="24"/>
        </w:rPr>
        <w:t xml:space="preserve">3.3. Краткий анализ объектов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физической </w:t>
      </w:r>
      <w:r w:rsidRPr="009602CC">
        <w:rPr>
          <w:rFonts w:ascii="Times New Roman" w:hAnsi="Times New Roman" w:cs="Times New Roman"/>
          <w:b/>
          <w:sz w:val="24"/>
          <w:szCs w:val="24"/>
        </w:rPr>
        <w:t>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спорта</w:t>
      </w:r>
    </w:p>
    <w:p w:rsidR="009602CC" w:rsidRPr="009602CC" w:rsidRDefault="009602CC" w:rsidP="00610F82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602CC">
        <w:rPr>
          <w:rFonts w:ascii="Times New Roman" w:hAnsi="Times New Roman" w:cs="Times New Roman"/>
          <w:b/>
          <w:sz w:val="24"/>
          <w:szCs w:val="24"/>
        </w:rPr>
        <w:t xml:space="preserve">  МО «Хасавюртовский район»</w:t>
      </w:r>
    </w:p>
    <w:p w:rsidR="002C09BA" w:rsidRDefault="00634348" w:rsidP="002C09BA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 xml:space="preserve"> </w:t>
      </w:r>
      <w:r w:rsidRPr="00634348">
        <w:t>В районе  -  37 спортивных зала, 19</w:t>
      </w:r>
      <w:r w:rsidR="00A0325B">
        <w:t>8 -  спортивные площадки и поля, 1 стадион, 1 бассейн.</w:t>
      </w:r>
      <w:r w:rsidRPr="00634348">
        <w:t xml:space="preserve"> Секции и кружки посещают 8865 человек.  Функционируют детские спортивные школы в сел. Ботаюрт, филиалы ДЮСШ им.Порсукова во многих селах района и СДЮСШОР им.Сайтиева в черте города.</w:t>
      </w:r>
      <w:r w:rsidR="00D97604">
        <w:t xml:space="preserve"> 8 мини-футбольных площадок с искусственным покрытием (из них 4 – частные).</w:t>
      </w:r>
    </w:p>
    <w:p w:rsidR="00DA756F" w:rsidRDefault="00DA756F" w:rsidP="002C09BA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Потребность в  строительстве спортивных залов от фактического составляет 21 единиц, требуется капитальный ремонт 2 залов.</w:t>
      </w:r>
      <w:r w:rsidR="00F0611E">
        <w:t xml:space="preserve"> Уровень обеспеченности спортивными залами  от нормативной потребности составляет 25,5 %.</w:t>
      </w:r>
    </w:p>
    <w:p w:rsidR="00DA756F" w:rsidRDefault="00DA756F" w:rsidP="00DA756F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756F">
        <w:rPr>
          <w:rFonts w:ascii="Times New Roman" w:hAnsi="Times New Roman" w:cs="Times New Roman"/>
          <w:sz w:val="24"/>
          <w:szCs w:val="24"/>
        </w:rPr>
        <w:t>Удельный     вес     населения, систематически    занимающегося физической культурой и  спортом составляет  35,2 %</w:t>
      </w:r>
      <w:r w:rsidRPr="00DA756F">
        <w:rPr>
          <w:sz w:val="24"/>
          <w:szCs w:val="24"/>
        </w:rPr>
        <w:t xml:space="preserve"> </w:t>
      </w:r>
      <w:r w:rsidRPr="00DA756F">
        <w:rPr>
          <w:rFonts w:ascii="Times New Roman" w:hAnsi="Times New Roman" w:cs="Times New Roman"/>
          <w:sz w:val="24"/>
          <w:szCs w:val="24"/>
        </w:rPr>
        <w:t>и их количество имеет постоянную тенденцию к росту. В связи с этим необходимо увеличивать число спортивных объектов, в том числе, таких как спортивные залы и бассейны.</w:t>
      </w:r>
    </w:p>
    <w:p w:rsidR="00C0334A" w:rsidRDefault="00C0334A" w:rsidP="00C0334A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C0334A">
        <w:rPr>
          <w:rFonts w:ascii="Times New Roman" w:hAnsi="Times New Roman" w:cs="Times New Roman"/>
          <w:b/>
          <w:sz w:val="24"/>
          <w:szCs w:val="24"/>
        </w:rPr>
        <w:t>4</w:t>
      </w:r>
      <w:r w:rsidRPr="009602CC">
        <w:rPr>
          <w:rFonts w:ascii="Times New Roman" w:hAnsi="Times New Roman" w:cs="Times New Roman"/>
          <w:b/>
          <w:sz w:val="24"/>
          <w:szCs w:val="24"/>
        </w:rPr>
        <w:t xml:space="preserve">. Краткий анализ объектов </w:t>
      </w:r>
      <w:r>
        <w:rPr>
          <w:rFonts w:ascii="Times New Roman" w:hAnsi="Times New Roman" w:cs="Times New Roman"/>
          <w:b/>
          <w:sz w:val="24"/>
          <w:szCs w:val="24"/>
        </w:rPr>
        <w:t>учреждений здравоохранения</w:t>
      </w:r>
    </w:p>
    <w:p w:rsidR="00C0334A" w:rsidRDefault="00C0334A" w:rsidP="00C0334A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602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7EA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9602CC">
        <w:rPr>
          <w:rFonts w:ascii="Times New Roman" w:hAnsi="Times New Roman" w:cs="Times New Roman"/>
          <w:b/>
          <w:sz w:val="24"/>
          <w:szCs w:val="24"/>
        </w:rPr>
        <w:t>МО «Хасавюртовский район»</w:t>
      </w:r>
    </w:p>
    <w:p w:rsidR="007C1E34" w:rsidRDefault="00EF5B99" w:rsidP="007C6D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F5B9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районе функционирует 13 больниц на 510 коек, </w:t>
      </w:r>
      <w:r w:rsidR="00CD4775">
        <w:rPr>
          <w:rFonts w:ascii="Times New Roman" w:hAnsi="Times New Roman" w:cs="Times New Roman"/>
          <w:sz w:val="24"/>
          <w:szCs w:val="24"/>
        </w:rPr>
        <w:t xml:space="preserve">1 самостоятельная поликлиника,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47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амбулаторно-поликлинических учреждений</w:t>
      </w:r>
      <w:r w:rsidR="00D52BFB">
        <w:rPr>
          <w:rFonts w:ascii="Times New Roman" w:hAnsi="Times New Roman" w:cs="Times New Roman"/>
          <w:sz w:val="24"/>
          <w:szCs w:val="24"/>
        </w:rPr>
        <w:t xml:space="preserve"> с фактической мощностью 1010 посещений в смену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2BFB">
        <w:rPr>
          <w:rFonts w:ascii="Times New Roman" w:hAnsi="Times New Roman" w:cs="Times New Roman"/>
          <w:sz w:val="24"/>
          <w:szCs w:val="24"/>
        </w:rPr>
        <w:t xml:space="preserve"> 3 подстанции скорой помощи, 27 фельдшерско-акушеских</w:t>
      </w:r>
      <w:r w:rsidR="007C6DEA">
        <w:rPr>
          <w:rFonts w:ascii="Times New Roman" w:hAnsi="Times New Roman" w:cs="Times New Roman"/>
          <w:sz w:val="24"/>
          <w:szCs w:val="24"/>
        </w:rPr>
        <w:t xml:space="preserve"> </w:t>
      </w:r>
      <w:r w:rsidR="00D52BFB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6E6CF2">
        <w:rPr>
          <w:rFonts w:ascii="Times New Roman" w:hAnsi="Times New Roman" w:cs="Times New Roman"/>
          <w:sz w:val="24"/>
          <w:szCs w:val="24"/>
        </w:rPr>
        <w:t>, 9 дневных стационара на 55 коек.</w:t>
      </w:r>
      <w:r w:rsidR="007C1E34">
        <w:rPr>
          <w:rFonts w:ascii="Times New Roman" w:hAnsi="Times New Roman" w:cs="Times New Roman"/>
          <w:sz w:val="24"/>
          <w:szCs w:val="24"/>
        </w:rPr>
        <w:t xml:space="preserve"> Из 13 больничных  учреждений 3</w:t>
      </w:r>
      <w:r w:rsidR="00D06012">
        <w:rPr>
          <w:rFonts w:ascii="Times New Roman" w:hAnsi="Times New Roman" w:cs="Times New Roman"/>
          <w:sz w:val="24"/>
          <w:szCs w:val="24"/>
        </w:rPr>
        <w:t xml:space="preserve"> -</w:t>
      </w:r>
      <w:r w:rsidR="007C1E34">
        <w:rPr>
          <w:rFonts w:ascii="Times New Roman" w:hAnsi="Times New Roman" w:cs="Times New Roman"/>
          <w:sz w:val="24"/>
          <w:szCs w:val="24"/>
        </w:rPr>
        <w:t xml:space="preserve"> расположены в типовых помещениях, 10 – приспособленных, 7 – требуется капитальный ремонт.</w:t>
      </w:r>
      <w:r w:rsidR="00255D9F">
        <w:rPr>
          <w:rFonts w:ascii="Times New Roman" w:hAnsi="Times New Roman" w:cs="Times New Roman"/>
          <w:sz w:val="24"/>
          <w:szCs w:val="24"/>
        </w:rPr>
        <w:t xml:space="preserve"> Обеспеченность койками на 10 тыс. населения района  составляет 31,2</w:t>
      </w:r>
      <w:r w:rsidR="00C40DDC">
        <w:rPr>
          <w:rFonts w:ascii="Times New Roman" w:hAnsi="Times New Roman" w:cs="Times New Roman"/>
          <w:sz w:val="24"/>
          <w:szCs w:val="24"/>
        </w:rPr>
        <w:t>, при нормативе – 134,7</w:t>
      </w:r>
      <w:r w:rsidR="00957338">
        <w:rPr>
          <w:rFonts w:ascii="Times New Roman" w:hAnsi="Times New Roman" w:cs="Times New Roman"/>
          <w:sz w:val="24"/>
          <w:szCs w:val="24"/>
        </w:rPr>
        <w:t xml:space="preserve"> коек</w:t>
      </w:r>
      <w:r w:rsidR="00255D9F">
        <w:rPr>
          <w:rFonts w:ascii="Times New Roman" w:hAnsi="Times New Roman" w:cs="Times New Roman"/>
          <w:sz w:val="24"/>
          <w:szCs w:val="24"/>
        </w:rPr>
        <w:t xml:space="preserve"> (по РД – 64,7).</w:t>
      </w:r>
      <w:r w:rsidR="001B433E">
        <w:rPr>
          <w:rFonts w:ascii="Times New Roman" w:hAnsi="Times New Roman" w:cs="Times New Roman"/>
          <w:sz w:val="24"/>
          <w:szCs w:val="24"/>
        </w:rPr>
        <w:t xml:space="preserve"> Количество посещений в смену на 10</w:t>
      </w:r>
      <w:r w:rsidR="00D06012">
        <w:rPr>
          <w:rFonts w:ascii="Times New Roman" w:hAnsi="Times New Roman" w:cs="Times New Roman"/>
          <w:sz w:val="24"/>
          <w:szCs w:val="24"/>
        </w:rPr>
        <w:t xml:space="preserve"> тыс.</w:t>
      </w:r>
      <w:r w:rsidR="001B433E">
        <w:rPr>
          <w:rFonts w:ascii="Times New Roman" w:hAnsi="Times New Roman" w:cs="Times New Roman"/>
          <w:sz w:val="24"/>
          <w:szCs w:val="24"/>
        </w:rPr>
        <w:t xml:space="preserve"> населения района  составляет 60,4, при нормативе – 181,5 посещений в смену.</w:t>
      </w:r>
    </w:p>
    <w:p w:rsidR="00BB6631" w:rsidRDefault="00BB6631" w:rsidP="000016C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районная поликлиника также обслуживает 13 тыс. населения прикутанных хозяйств отгонного животноводства.</w:t>
      </w:r>
    </w:p>
    <w:p w:rsidR="00921F74" w:rsidRDefault="007C6DEA" w:rsidP="00D215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врачей - 205 человек, среднего медицинского персонала – 632 человек.</w:t>
      </w:r>
    </w:p>
    <w:p w:rsidR="003111B5" w:rsidRPr="00DA756F" w:rsidRDefault="003111B5" w:rsidP="00D060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90ED7" w:rsidRDefault="003111B5" w:rsidP="00DA756F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4.Технико-экономические параметры существующих объектов социальной инфраструктуры </w:t>
      </w:r>
      <w:r w:rsidR="00B45E96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сельских поселений </w:t>
      </w: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3111B5">
        <w:rPr>
          <w:rFonts w:ascii="Times New Roman" w:hAnsi="Times New Roman" w:cs="Times New Roman"/>
          <w:b/>
          <w:sz w:val="24"/>
          <w:szCs w:val="24"/>
        </w:rPr>
        <w:t>«Хасавюртовский район»</w:t>
      </w: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, сложившийся уровень обеспеченности населения услугами в областях здравоохранения, образования, культуры, физической культуры и спорта </w:t>
      </w:r>
    </w:p>
    <w:p w:rsidR="00DA756F" w:rsidRDefault="003111B5" w:rsidP="00DA756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445E89">
        <w:rPr>
          <w:rFonts w:ascii="Times New Roman" w:eastAsia="Times New Roman" w:hAnsi="Times New Roman" w:cs="Times New Roman"/>
          <w:sz w:val="24"/>
          <w:szCs w:val="24"/>
        </w:rPr>
        <w:t>(приложения</w:t>
      </w:r>
      <w:r w:rsidR="00C57276">
        <w:rPr>
          <w:rFonts w:ascii="Times New Roman" w:eastAsia="Times New Roman" w:hAnsi="Times New Roman" w:cs="Times New Roman"/>
          <w:sz w:val="24"/>
          <w:szCs w:val="24"/>
        </w:rPr>
        <w:t xml:space="preserve"> на 8 листах</w:t>
      </w:r>
      <w:r w:rsidRPr="00445E89">
        <w:rPr>
          <w:rFonts w:ascii="Times New Roman" w:eastAsia="Times New Roman" w:hAnsi="Times New Roman" w:cs="Times New Roman"/>
          <w:sz w:val="24"/>
          <w:szCs w:val="24"/>
        </w:rPr>
        <w:t xml:space="preserve"> прилагаются)</w:t>
      </w:r>
    </w:p>
    <w:p w:rsidR="003111B5" w:rsidRDefault="003111B5" w:rsidP="00DA756F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ED7" w:rsidRDefault="003111B5" w:rsidP="00DA75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5. Оценка состояния  существующих объектов социальной инфраструктуры </w:t>
      </w:r>
      <w:r w:rsidR="00017CE2" w:rsidRPr="00017CE2">
        <w:rPr>
          <w:rFonts w:ascii="Times New Roman" w:hAnsi="Times New Roman" w:cs="Times New Roman"/>
          <w:b/>
          <w:sz w:val="24"/>
          <w:szCs w:val="24"/>
        </w:rPr>
        <w:t xml:space="preserve">сельских поселений </w:t>
      </w: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3111B5">
        <w:rPr>
          <w:rFonts w:ascii="Times New Roman" w:hAnsi="Times New Roman" w:cs="Times New Roman"/>
          <w:b/>
          <w:sz w:val="24"/>
          <w:szCs w:val="24"/>
        </w:rPr>
        <w:t xml:space="preserve">«Хасавюртовский район» </w:t>
      </w:r>
    </w:p>
    <w:p w:rsidR="003111B5" w:rsidRPr="003111B5" w:rsidRDefault="003111B5" w:rsidP="00DA756F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45E89">
        <w:rPr>
          <w:rFonts w:ascii="Times New Roman" w:eastAsia="Times New Roman" w:hAnsi="Times New Roman" w:cs="Times New Roman"/>
          <w:sz w:val="24"/>
          <w:szCs w:val="24"/>
        </w:rPr>
        <w:t xml:space="preserve">(приложения </w:t>
      </w:r>
      <w:r w:rsidR="00B67462">
        <w:rPr>
          <w:rFonts w:ascii="Times New Roman" w:eastAsia="Times New Roman" w:hAnsi="Times New Roman" w:cs="Times New Roman"/>
          <w:sz w:val="24"/>
          <w:szCs w:val="24"/>
        </w:rPr>
        <w:t xml:space="preserve">на  26 листах </w:t>
      </w:r>
      <w:r w:rsidRPr="00445E89">
        <w:rPr>
          <w:rFonts w:ascii="Times New Roman" w:eastAsia="Times New Roman" w:hAnsi="Times New Roman" w:cs="Times New Roman"/>
          <w:sz w:val="24"/>
          <w:szCs w:val="24"/>
        </w:rPr>
        <w:t>прилагаются)</w:t>
      </w:r>
    </w:p>
    <w:p w:rsidR="003111B5" w:rsidRPr="003111B5" w:rsidRDefault="003111B5" w:rsidP="00DA75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91AAA" w:rsidRDefault="003111B5" w:rsidP="00DA756F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0D6F18">
        <w:rPr>
          <w:rFonts w:ascii="Times New Roman" w:eastAsia="Times New Roman" w:hAnsi="Times New Roman" w:cs="Times New Roman"/>
          <w:b/>
          <w:sz w:val="24"/>
          <w:szCs w:val="24"/>
        </w:rPr>
        <w:t>Прогноз изменения численности населения  и о</w:t>
      </w: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>бъемы планируемого</w:t>
      </w:r>
      <w:r w:rsidR="00D91AAA">
        <w:rPr>
          <w:rFonts w:ascii="Times New Roman" w:eastAsia="Times New Roman" w:hAnsi="Times New Roman" w:cs="Times New Roman"/>
          <w:b/>
          <w:sz w:val="24"/>
          <w:szCs w:val="24"/>
        </w:rPr>
        <w:t xml:space="preserve"> индивидуального</w:t>
      </w:r>
      <w:r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1AA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F7EA3" w:rsidRDefault="00D91AAA" w:rsidP="0069114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3111B5"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11B5" w:rsidRPr="003111B5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строительства </w:t>
      </w:r>
      <w:r w:rsidR="00445E89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МО </w:t>
      </w:r>
      <w:r w:rsidR="003111B5" w:rsidRPr="003111B5">
        <w:rPr>
          <w:rFonts w:ascii="Times New Roman" w:hAnsi="Times New Roman" w:cs="Times New Roman"/>
          <w:b/>
          <w:sz w:val="24"/>
          <w:szCs w:val="24"/>
        </w:rPr>
        <w:t>«Хасавюртовский район</w:t>
      </w:r>
      <w:r w:rsidR="00F44263">
        <w:rPr>
          <w:rFonts w:ascii="Times New Roman" w:hAnsi="Times New Roman" w:cs="Times New Roman"/>
          <w:b/>
          <w:sz w:val="24"/>
          <w:szCs w:val="24"/>
        </w:rPr>
        <w:t>»</w:t>
      </w:r>
    </w:p>
    <w:p w:rsidR="0069114A" w:rsidRPr="003F7EA3" w:rsidRDefault="0069114A" w:rsidP="0069114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E89">
        <w:rPr>
          <w:rFonts w:ascii="Times New Roman" w:eastAsia="Times New Roman" w:hAnsi="Times New Roman" w:cs="Times New Roman"/>
          <w:sz w:val="24"/>
          <w:szCs w:val="24"/>
        </w:rPr>
        <w:t xml:space="preserve">(приложения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2 листах </w:t>
      </w:r>
      <w:r w:rsidR="003F7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5E89">
        <w:rPr>
          <w:rFonts w:ascii="Times New Roman" w:eastAsia="Times New Roman" w:hAnsi="Times New Roman" w:cs="Times New Roman"/>
          <w:sz w:val="24"/>
          <w:szCs w:val="24"/>
        </w:rPr>
        <w:t>прилагаются)</w:t>
      </w:r>
    </w:p>
    <w:p w:rsidR="00584A1D" w:rsidRDefault="00584A1D" w:rsidP="00DA75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534"/>
        <w:gridCol w:w="4211"/>
        <w:gridCol w:w="1056"/>
        <w:gridCol w:w="1029"/>
        <w:gridCol w:w="955"/>
        <w:gridCol w:w="993"/>
        <w:gridCol w:w="1001"/>
      </w:tblGrid>
      <w:tr w:rsidR="003D2F64" w:rsidTr="000D6F18">
        <w:trPr>
          <w:trHeight w:val="242"/>
        </w:trPr>
        <w:tc>
          <w:tcPr>
            <w:tcW w:w="534" w:type="dxa"/>
            <w:vMerge w:val="restart"/>
          </w:tcPr>
          <w:p w:rsidR="003D2F64" w:rsidRPr="00480712" w:rsidRDefault="003D2F64" w:rsidP="004807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№</w:t>
            </w:r>
          </w:p>
          <w:p w:rsidR="003D2F64" w:rsidRPr="00480712" w:rsidRDefault="003D2F64" w:rsidP="004807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пп</w:t>
            </w:r>
          </w:p>
        </w:tc>
        <w:tc>
          <w:tcPr>
            <w:tcW w:w="4211" w:type="dxa"/>
            <w:vMerge w:val="restart"/>
            <w:tcBorders>
              <w:right w:val="single" w:sz="4" w:space="0" w:color="auto"/>
            </w:tcBorders>
          </w:tcPr>
          <w:p w:rsidR="003D2F64" w:rsidRPr="00480712" w:rsidRDefault="003D2F64" w:rsidP="004807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</w:tcPr>
          <w:p w:rsidR="003D2F64" w:rsidRDefault="003D2F64" w:rsidP="003D2F6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3D2F64" w:rsidRPr="00480712" w:rsidRDefault="003D2F64" w:rsidP="003D2F6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измер.</w:t>
            </w:r>
          </w:p>
        </w:tc>
        <w:tc>
          <w:tcPr>
            <w:tcW w:w="1029" w:type="dxa"/>
            <w:vMerge w:val="restart"/>
            <w:tcBorders>
              <w:right w:val="single" w:sz="4" w:space="0" w:color="auto"/>
            </w:tcBorders>
          </w:tcPr>
          <w:p w:rsidR="003D2F64" w:rsidRPr="00480712" w:rsidRDefault="003D2F64" w:rsidP="00DA756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2016 год</w:t>
            </w:r>
          </w:p>
        </w:tc>
        <w:tc>
          <w:tcPr>
            <w:tcW w:w="294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D2F64" w:rsidRPr="00480712" w:rsidRDefault="003D2F64" w:rsidP="004807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прогноз по годам:</w:t>
            </w:r>
          </w:p>
        </w:tc>
      </w:tr>
      <w:tr w:rsidR="003D2F64" w:rsidTr="000D6F18">
        <w:trPr>
          <w:trHeight w:val="303"/>
        </w:trPr>
        <w:tc>
          <w:tcPr>
            <w:tcW w:w="534" w:type="dxa"/>
            <w:vMerge/>
          </w:tcPr>
          <w:p w:rsidR="003D2F64" w:rsidRPr="00480712" w:rsidRDefault="003D2F64" w:rsidP="00DA756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1" w:type="dxa"/>
            <w:vMerge/>
            <w:tcBorders>
              <w:right w:val="single" w:sz="4" w:space="0" w:color="auto"/>
            </w:tcBorders>
          </w:tcPr>
          <w:p w:rsidR="003D2F64" w:rsidRPr="00480712" w:rsidRDefault="003D2F64" w:rsidP="00DA756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</w:tcPr>
          <w:p w:rsidR="003D2F64" w:rsidRPr="00480712" w:rsidRDefault="003D2F64" w:rsidP="00DA756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vMerge/>
            <w:tcBorders>
              <w:right w:val="single" w:sz="4" w:space="0" w:color="auto"/>
            </w:tcBorders>
          </w:tcPr>
          <w:p w:rsidR="003D2F64" w:rsidRPr="00480712" w:rsidRDefault="003D2F64" w:rsidP="00DA756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:rsidR="003D2F64" w:rsidRPr="00480712" w:rsidRDefault="003D2F64" w:rsidP="004807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D2F64" w:rsidRPr="00480712" w:rsidRDefault="003D2F64" w:rsidP="004807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3D2F64" w:rsidRPr="00480712" w:rsidRDefault="003D2F64" w:rsidP="004807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0712"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0D6F18" w:rsidTr="000D6F18">
        <w:trPr>
          <w:trHeight w:val="303"/>
        </w:trPr>
        <w:tc>
          <w:tcPr>
            <w:tcW w:w="534" w:type="dxa"/>
          </w:tcPr>
          <w:p w:rsidR="000D6F18" w:rsidRPr="000D6F18" w:rsidRDefault="000D6F18" w:rsidP="00DA756F">
            <w:pPr>
              <w:pStyle w:val="a4"/>
              <w:rPr>
                <w:rFonts w:ascii="Times New Roman" w:hAnsi="Times New Roman" w:cs="Times New Roman"/>
              </w:rPr>
            </w:pPr>
            <w:r w:rsidRPr="000D6F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1" w:type="dxa"/>
            <w:tcBorders>
              <w:right w:val="single" w:sz="4" w:space="0" w:color="auto"/>
            </w:tcBorders>
          </w:tcPr>
          <w:p w:rsidR="000D6F18" w:rsidRDefault="000D6F18" w:rsidP="009D5B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D6F18" w:rsidRDefault="000D6F18" w:rsidP="009D5B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0D6F18" w:rsidRDefault="000D6F18" w:rsidP="009D5B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:rsidR="000D6F18" w:rsidRDefault="000D6F18" w:rsidP="009D5B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D6F18" w:rsidRDefault="000D6F18" w:rsidP="009D5B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173,8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0D6F18" w:rsidRDefault="000D6F18" w:rsidP="009D5B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0D6F18" w:rsidTr="000D6F18">
        <w:tc>
          <w:tcPr>
            <w:tcW w:w="534" w:type="dxa"/>
          </w:tcPr>
          <w:p w:rsidR="000D6F18" w:rsidRDefault="000D6F18" w:rsidP="00DA75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1" w:type="dxa"/>
            <w:tcBorders>
              <w:right w:val="single" w:sz="4" w:space="0" w:color="auto"/>
            </w:tcBorders>
          </w:tcPr>
          <w:p w:rsidR="000D6F18" w:rsidRDefault="000D6F18" w:rsidP="00DA75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D6F18" w:rsidRDefault="000D6F18" w:rsidP="009D5B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029" w:type="dxa"/>
          </w:tcPr>
          <w:p w:rsidR="000D6F18" w:rsidRDefault="000D6F18" w:rsidP="00DA75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955" w:type="dxa"/>
          </w:tcPr>
          <w:p w:rsidR="000D6F18" w:rsidRDefault="000D6F18" w:rsidP="00DA75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70802</w:t>
            </w:r>
          </w:p>
        </w:tc>
        <w:tc>
          <w:tcPr>
            <w:tcW w:w="993" w:type="dxa"/>
          </w:tcPr>
          <w:p w:rsidR="000D6F18" w:rsidRDefault="000D6F18" w:rsidP="00DA75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7151</w:t>
            </w:r>
          </w:p>
        </w:tc>
        <w:tc>
          <w:tcPr>
            <w:tcW w:w="1001" w:type="dxa"/>
          </w:tcPr>
          <w:p w:rsidR="000D6F18" w:rsidRDefault="000D6F18" w:rsidP="00DA75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74028</w:t>
            </w:r>
          </w:p>
        </w:tc>
      </w:tr>
    </w:tbl>
    <w:p w:rsidR="00B30FDB" w:rsidRDefault="00B30FDB" w:rsidP="00DA75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FDB" w:rsidRPr="00C40C7F" w:rsidRDefault="00B30FDB" w:rsidP="00DA75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4585" w:rsidRDefault="00E709D8" w:rsidP="00C25994">
      <w:pPr>
        <w:pStyle w:val="a4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  <w:r w:rsidRPr="00E709D8">
        <w:rPr>
          <w:sz w:val="24"/>
          <w:szCs w:val="24"/>
        </w:rPr>
        <w:t>7.</w:t>
      </w:r>
      <w:r w:rsidR="0085568D" w:rsidRPr="00E709D8">
        <w:rPr>
          <w:sz w:val="24"/>
          <w:szCs w:val="24"/>
        </w:rPr>
        <w:t xml:space="preserve"> </w:t>
      </w:r>
      <w:r w:rsidRPr="00E709D8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 xml:space="preserve">Перечень мероприятий  по проектированию, строительству и реконструкции объектов </w:t>
      </w:r>
      <w:r w:rsidR="00E64585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2C09BA" w:rsidRDefault="00E64585" w:rsidP="00C259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 xml:space="preserve">    </w:t>
      </w:r>
      <w:r w:rsidR="00E709D8" w:rsidRPr="00E709D8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>социальной инфраструктуры</w:t>
      </w:r>
      <w:r w:rsidR="00017CE2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017CE2" w:rsidRPr="00017CE2">
        <w:rPr>
          <w:rFonts w:ascii="Times New Roman" w:hAnsi="Times New Roman" w:cs="Times New Roman"/>
          <w:b/>
          <w:sz w:val="24"/>
          <w:szCs w:val="24"/>
        </w:rPr>
        <w:t>сельских поселений</w:t>
      </w:r>
    </w:p>
    <w:p w:rsidR="00D64DF5" w:rsidRDefault="00D64DF5" w:rsidP="00C25994">
      <w:pPr>
        <w:pStyle w:val="a4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230F06" w:rsidRDefault="009B7F82" w:rsidP="008A06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0F06" w:rsidRPr="00230F06">
        <w:rPr>
          <w:rFonts w:ascii="Times New Roman" w:hAnsi="Times New Roman" w:cs="Times New Roman"/>
          <w:sz w:val="24"/>
          <w:szCs w:val="24"/>
        </w:rPr>
        <w:t>Проекти</w:t>
      </w:r>
      <w:r>
        <w:rPr>
          <w:rFonts w:ascii="Times New Roman" w:hAnsi="Times New Roman" w:cs="Times New Roman"/>
          <w:sz w:val="24"/>
          <w:szCs w:val="24"/>
        </w:rPr>
        <w:t>рование и строительство детских дошкольных учреждений</w:t>
      </w:r>
      <w:r w:rsidR="00017CE2">
        <w:rPr>
          <w:rFonts w:ascii="Times New Roman" w:hAnsi="Times New Roman" w:cs="Times New Roman"/>
          <w:sz w:val="24"/>
          <w:szCs w:val="24"/>
        </w:rPr>
        <w:t xml:space="preserve"> в сельских поселениях</w:t>
      </w:r>
    </w:p>
    <w:p w:rsidR="008A06EF" w:rsidRPr="00F74684" w:rsidRDefault="008A06EF" w:rsidP="008A06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детей дошкольного возраста составляет 22454 человек.</w:t>
      </w:r>
    </w:p>
    <w:p w:rsidR="008A06EF" w:rsidRDefault="008A06EF" w:rsidP="008A06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46BB4">
        <w:t>Доля детей  в возрасте от 3 - 7 лет, которым предоставлена возможность получить услуги дошкольного образования</w:t>
      </w:r>
      <w:r>
        <w:t xml:space="preserve">,  </w:t>
      </w:r>
      <w:r w:rsidRPr="00E46BB4">
        <w:t xml:space="preserve"> </w:t>
      </w:r>
      <w:r w:rsidR="003F7EA3">
        <w:t>составило</w:t>
      </w:r>
      <w:r>
        <w:t xml:space="preserve"> на 01.01.2017 года - 20,2 </w:t>
      </w:r>
      <w:r w:rsidRPr="00E46BB4">
        <w:t>%</w:t>
      </w:r>
      <w:r>
        <w:t>.</w:t>
      </w:r>
    </w:p>
    <w:p w:rsidR="002C09BA" w:rsidRDefault="008A06EF" w:rsidP="008A06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Уровень обеспеченности </w:t>
      </w:r>
      <w:r w:rsidR="00DA756F">
        <w:rPr>
          <w:rFonts w:ascii="inherit" w:hAnsi="inherit" w:cs="Arial"/>
          <w:color w:val="484843"/>
          <w:sz w:val="17"/>
          <w:szCs w:val="17"/>
        </w:rPr>
        <w:t xml:space="preserve"> </w:t>
      </w:r>
      <w:r>
        <w:t xml:space="preserve">детскими дошкольными учреждениями в возрасте 1-6 лет составляет  по району – 9,7 %.  В 30 из 42 сельских муниципальных образований отсутствуют детские дошкольные учреждения. </w:t>
      </w:r>
    </w:p>
    <w:p w:rsidR="00D55B7F" w:rsidRDefault="00002F01" w:rsidP="008A06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В планируемые 2017-202</w:t>
      </w:r>
      <w:r w:rsidRPr="00002F01">
        <w:t>5</w:t>
      </w:r>
      <w:r w:rsidR="00D55B7F">
        <w:t xml:space="preserve"> годы необходимо начать строительство детских дошкольных учреждений в 20 сельских поселениях района.</w:t>
      </w:r>
    </w:p>
    <w:p w:rsidR="00D55B7F" w:rsidRPr="00D55B7F" w:rsidRDefault="00D55B7F" w:rsidP="00D55B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B7F">
        <w:rPr>
          <w:rFonts w:ascii="Times New Roman" w:hAnsi="Times New Roman" w:cs="Times New Roman"/>
          <w:sz w:val="24"/>
          <w:szCs w:val="24"/>
        </w:rPr>
        <w:t xml:space="preserve">Увязывая острую нужду в детских садах с количеством жителей сельских поселений, необходимость строительства детских садов до 2020 года по Хасавюртовскому району в следующих населенных пунктах с общим количеством мест - 920: Ботаюрт – на 260 мест, Байрамаул – 130 мест, Муцалаул – 200 мест, Первомайское – 120 мест, Сивух – 130 мест, Темираул – 140 мест. </w:t>
      </w:r>
    </w:p>
    <w:p w:rsidR="00406AFC" w:rsidRDefault="00954A24" w:rsidP="008A06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В планируемые </w:t>
      </w:r>
      <w:r w:rsidR="00D55B7F">
        <w:t>2020</w:t>
      </w:r>
      <w:r w:rsidR="00002F01">
        <w:t>-202</w:t>
      </w:r>
      <w:r w:rsidR="00002F01" w:rsidRPr="00002F01">
        <w:t>5</w:t>
      </w:r>
      <w:r w:rsidR="002C347F">
        <w:t xml:space="preserve"> годы</w:t>
      </w:r>
      <w:r>
        <w:t xml:space="preserve"> н</w:t>
      </w:r>
      <w:r w:rsidR="00406AFC">
        <w:t xml:space="preserve">еобходимо </w:t>
      </w:r>
      <w:r w:rsidR="00EE1C3B">
        <w:t xml:space="preserve">начать </w:t>
      </w:r>
      <w:r w:rsidR="00406AFC">
        <w:t>строительство</w:t>
      </w:r>
      <w:r w:rsidR="00A278EF">
        <w:t xml:space="preserve"> и ввод</w:t>
      </w:r>
      <w:r w:rsidR="00406AFC">
        <w:t xml:space="preserve"> детских дошкольных учреждений в </w:t>
      </w:r>
      <w:r>
        <w:t>сельских поселениях</w:t>
      </w:r>
      <w:r w:rsidR="00D55B7F">
        <w:t xml:space="preserve">: Куруш </w:t>
      </w:r>
      <w:r w:rsidR="003C7530">
        <w:t>–</w:t>
      </w:r>
      <w:r w:rsidR="00D55B7F">
        <w:t xml:space="preserve"> </w:t>
      </w:r>
      <w:r w:rsidR="00A278EF">
        <w:t xml:space="preserve">на </w:t>
      </w:r>
      <w:r w:rsidR="003C7530">
        <w:t>220 мест, Советс</w:t>
      </w:r>
      <w:r w:rsidR="00A278EF">
        <w:t>к</w:t>
      </w:r>
      <w:r w:rsidR="003C7530">
        <w:t>ое – 140 мест, Покровское – 180 мест,</w:t>
      </w:r>
      <w:r w:rsidR="00A278EF">
        <w:t xml:space="preserve"> </w:t>
      </w:r>
      <w:r w:rsidR="003C7530">
        <w:t>Боташюрт – 160 мест, Казмааул</w:t>
      </w:r>
      <w:r w:rsidR="00A278EF">
        <w:t xml:space="preserve"> </w:t>
      </w:r>
      <w:r w:rsidR="003C7530">
        <w:t>- 140 мест,</w:t>
      </w:r>
      <w:r w:rsidR="00A278EF">
        <w:t xml:space="preserve"> </w:t>
      </w:r>
      <w:r w:rsidR="003C7530">
        <w:t>Османюрт – 180 мест,</w:t>
      </w:r>
      <w:r w:rsidR="00A278EF">
        <w:t xml:space="preserve"> </w:t>
      </w:r>
      <w:r w:rsidR="003C7530">
        <w:lastRenderedPageBreak/>
        <w:t>Адильотар – 160 мест,</w:t>
      </w:r>
      <w:r w:rsidR="00A278EF">
        <w:t xml:space="preserve"> </w:t>
      </w:r>
      <w:r w:rsidR="003C7530">
        <w:t>Кандаураул – 140 мест,</w:t>
      </w:r>
      <w:r w:rsidR="00A278EF">
        <w:t xml:space="preserve"> </w:t>
      </w:r>
      <w:r w:rsidR="003C7530">
        <w:t>Нурадилово – 160 мест, Могилевское – 180 мест,</w:t>
      </w:r>
      <w:r w:rsidR="00A278EF">
        <w:t xml:space="preserve"> </w:t>
      </w:r>
      <w:r w:rsidR="003C7530">
        <w:t xml:space="preserve"> Хамавюрт – 160 мест, Ичичали – 160 мест,</w:t>
      </w:r>
      <w:r w:rsidR="00A278EF">
        <w:t xml:space="preserve"> </w:t>
      </w:r>
      <w:r w:rsidR="003C7530">
        <w:t xml:space="preserve">Теречное – 140 мест, </w:t>
      </w:r>
      <w:r w:rsidR="00A278EF">
        <w:t xml:space="preserve"> </w:t>
      </w:r>
      <w:r w:rsidR="003C7530">
        <w:t xml:space="preserve">Карланюрт – 140 мест. </w:t>
      </w:r>
    </w:p>
    <w:p w:rsidR="00954A24" w:rsidRDefault="00954A24" w:rsidP="008A06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2C09BA" w:rsidRDefault="00D62422" w:rsidP="008A06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0F06">
        <w:rPr>
          <w:rFonts w:ascii="Times New Roman" w:hAnsi="Times New Roman" w:cs="Times New Roman"/>
          <w:sz w:val="24"/>
          <w:szCs w:val="24"/>
        </w:rPr>
        <w:t>Проекти</w:t>
      </w:r>
      <w:r>
        <w:rPr>
          <w:rFonts w:ascii="Times New Roman" w:hAnsi="Times New Roman" w:cs="Times New Roman"/>
          <w:sz w:val="24"/>
          <w:szCs w:val="24"/>
        </w:rPr>
        <w:t>рование и строительство общеобразовательных учреждений</w:t>
      </w:r>
      <w:r w:rsidR="00017CE2">
        <w:rPr>
          <w:rFonts w:ascii="Times New Roman" w:hAnsi="Times New Roman" w:cs="Times New Roman"/>
          <w:sz w:val="24"/>
          <w:szCs w:val="24"/>
        </w:rPr>
        <w:t xml:space="preserve"> в сельских поселениях</w:t>
      </w:r>
    </w:p>
    <w:p w:rsidR="00576341" w:rsidRDefault="001D3D54" w:rsidP="003F7EA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54</w:t>
      </w:r>
      <w:r w:rsidR="002B5404">
        <w:rPr>
          <w:rFonts w:ascii="Times New Roman" w:hAnsi="Times New Roman" w:cs="Times New Roman"/>
          <w:sz w:val="24"/>
          <w:szCs w:val="24"/>
        </w:rPr>
        <w:t xml:space="preserve"> школ в 1 смену проходит учебный процесс в одной СОШ;</w:t>
      </w:r>
    </w:p>
    <w:p w:rsidR="002B5404" w:rsidRDefault="002B5404" w:rsidP="008A06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в  2 смены 48 СОШ;</w:t>
      </w:r>
    </w:p>
    <w:p w:rsidR="002B5404" w:rsidRDefault="002B5404" w:rsidP="008A06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в 3 смены 4 СОШ.</w:t>
      </w:r>
    </w:p>
    <w:p w:rsidR="002B5404" w:rsidRDefault="002B5404" w:rsidP="008A06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физического износа с учетом капитального ремонта  составляет 100 % в 27 СОШ.</w:t>
      </w:r>
    </w:p>
    <w:p w:rsidR="00A35B43" w:rsidRDefault="00A35B43" w:rsidP="00A35B43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Уровень обеспеченности  ученическими местами от норматива  составляет по району 71 %. Дополнительная потребность</w:t>
      </w:r>
      <w:r w:rsidR="00C22FBB">
        <w:t xml:space="preserve"> -</w:t>
      </w:r>
      <w:r>
        <w:t xml:space="preserve"> 7093 ученических мест. </w:t>
      </w:r>
    </w:p>
    <w:p w:rsidR="00C22FBB" w:rsidRDefault="00C22FBB" w:rsidP="00A35B43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 xml:space="preserve">На 2017-2019 годы </w:t>
      </w:r>
      <w:r w:rsidR="00065C14">
        <w:t xml:space="preserve">завершить </w:t>
      </w:r>
      <w:r>
        <w:t>запланирован</w:t>
      </w:r>
      <w:r w:rsidR="00065C14">
        <w:t>н</w:t>
      </w:r>
      <w:r>
        <w:t>о</w:t>
      </w:r>
      <w:r w:rsidR="00065C14">
        <w:t>е</w:t>
      </w:r>
      <w:r>
        <w:t xml:space="preserve"> проектирование и строительство школ в населенных пунктах:</w:t>
      </w:r>
      <w:r w:rsidR="00EE1C3B">
        <w:t xml:space="preserve"> сел.Карланюрт на 500 ученических мест, с.Теречное – 300 уч.мест, с. Хамавюрт – 360 уч.мест, с. Кадыротар – 120 уч.мест.</w:t>
      </w:r>
    </w:p>
    <w:p w:rsidR="00EE1C3B" w:rsidRDefault="00EE1C3B" w:rsidP="00A35B43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В планируемые 2017-2</w:t>
      </w:r>
      <w:r w:rsidR="00002F01">
        <w:t>02</w:t>
      </w:r>
      <w:r w:rsidR="00002F01" w:rsidRPr="00002F01">
        <w:t>5</w:t>
      </w:r>
      <w:r>
        <w:t xml:space="preserve"> годы необходимость строительства школ в таких населенных пунктах, где уровень обеспеченности  ученическими местами ниже 70 %: </w:t>
      </w:r>
      <w:r w:rsidR="00502458">
        <w:t>Османюрт (28%), Ново-Костек (32 %), Муцалаул (48%), Боташюрт (49%), Темираул (50%), Бамматюрт (51 %), Кандаураул (56%), Новогагатли (57%), Новосельское (58%), Эндирей (67%) и другие.</w:t>
      </w:r>
    </w:p>
    <w:p w:rsidR="00D06012" w:rsidRDefault="00A35B43" w:rsidP="00A35B43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484843"/>
          <w:sz w:val="17"/>
          <w:szCs w:val="17"/>
          <w:bdr w:val="none" w:sz="0" w:space="0" w:color="auto" w:frame="1"/>
        </w:rPr>
      </w:pPr>
      <w:r>
        <w:rPr>
          <w:rFonts w:ascii="inherit" w:hAnsi="inherit" w:cs="Arial"/>
          <w:b/>
          <w:bCs/>
          <w:color w:val="484843"/>
          <w:sz w:val="17"/>
          <w:szCs w:val="17"/>
          <w:bdr w:val="none" w:sz="0" w:space="0" w:color="auto" w:frame="1"/>
        </w:rPr>
        <w:t> </w:t>
      </w:r>
    </w:p>
    <w:p w:rsidR="00D06012" w:rsidRDefault="00D06012" w:rsidP="00A35B43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84843"/>
          <w:sz w:val="17"/>
          <w:szCs w:val="17"/>
        </w:rPr>
      </w:pPr>
    </w:p>
    <w:p w:rsidR="00067DBE" w:rsidRDefault="00067DBE" w:rsidP="00067DBE">
      <w:pPr>
        <w:pStyle w:val="a9"/>
        <w:spacing w:before="0" w:beforeAutospacing="0" w:after="0" w:afterAutospacing="0"/>
        <w:jc w:val="both"/>
        <w:textAlignment w:val="baseline"/>
      </w:pPr>
      <w:r>
        <w:t>3.</w:t>
      </w:r>
      <w:r w:rsidRPr="00067DBE">
        <w:t>Проектирование и строительство</w:t>
      </w:r>
      <w:r>
        <w:t xml:space="preserve">  спортивных сооружений</w:t>
      </w:r>
      <w:r w:rsidR="00017CE2">
        <w:t xml:space="preserve"> в сельских поселениях</w:t>
      </w:r>
    </w:p>
    <w:p w:rsidR="00CA180C" w:rsidRPr="00067DBE" w:rsidRDefault="00CA180C" w:rsidP="00CA180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Уровень обеспеченности спортивными залами  от нормативной потребности составляет 25,5 %.</w:t>
      </w:r>
    </w:p>
    <w:p w:rsidR="009D5BEB" w:rsidRDefault="00067DBE" w:rsidP="00067DB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DF5">
        <w:rPr>
          <w:rFonts w:ascii="Times New Roman" w:hAnsi="Times New Roman" w:cs="Times New Roman"/>
          <w:sz w:val="24"/>
          <w:szCs w:val="24"/>
        </w:rPr>
        <w:tab/>
      </w:r>
      <w:r w:rsidR="009E0F79">
        <w:rPr>
          <w:rFonts w:ascii="Times New Roman" w:hAnsi="Times New Roman" w:cs="Times New Roman"/>
          <w:sz w:val="24"/>
          <w:szCs w:val="24"/>
        </w:rPr>
        <w:t>Потребность строительства</w:t>
      </w:r>
      <w:r w:rsidR="00293DD5">
        <w:rPr>
          <w:rFonts w:ascii="Times New Roman" w:hAnsi="Times New Roman" w:cs="Times New Roman"/>
          <w:sz w:val="24"/>
          <w:szCs w:val="24"/>
        </w:rPr>
        <w:t xml:space="preserve"> спортивных залов</w:t>
      </w:r>
      <w:r w:rsidR="009E0F79">
        <w:rPr>
          <w:rFonts w:ascii="Times New Roman" w:hAnsi="Times New Roman" w:cs="Times New Roman"/>
          <w:sz w:val="24"/>
          <w:szCs w:val="24"/>
        </w:rPr>
        <w:t xml:space="preserve"> от факти</w:t>
      </w:r>
      <w:r w:rsidR="00293DD5">
        <w:rPr>
          <w:rFonts w:ascii="Times New Roman" w:hAnsi="Times New Roman" w:cs="Times New Roman"/>
          <w:sz w:val="24"/>
          <w:szCs w:val="24"/>
        </w:rPr>
        <w:t xml:space="preserve">ческого в </w:t>
      </w:r>
      <w:r w:rsidR="00DC0A5C">
        <w:rPr>
          <w:rFonts w:ascii="Times New Roman" w:hAnsi="Times New Roman" w:cs="Times New Roman"/>
          <w:sz w:val="24"/>
          <w:szCs w:val="24"/>
        </w:rPr>
        <w:t xml:space="preserve">21 </w:t>
      </w:r>
      <w:r w:rsidR="00293DD5">
        <w:rPr>
          <w:rFonts w:ascii="Times New Roman" w:hAnsi="Times New Roman" w:cs="Times New Roman"/>
          <w:sz w:val="24"/>
          <w:szCs w:val="24"/>
        </w:rPr>
        <w:t>населенных пунктах: сел.Абдурашидотар, Акбулатюрт,</w:t>
      </w:r>
      <w:r w:rsidR="00805C48">
        <w:rPr>
          <w:rFonts w:ascii="Times New Roman" w:hAnsi="Times New Roman" w:cs="Times New Roman"/>
          <w:sz w:val="24"/>
          <w:szCs w:val="24"/>
        </w:rPr>
        <w:t xml:space="preserve"> </w:t>
      </w:r>
      <w:r w:rsidR="00293DD5">
        <w:rPr>
          <w:rFonts w:ascii="Times New Roman" w:hAnsi="Times New Roman" w:cs="Times New Roman"/>
          <w:sz w:val="24"/>
          <w:szCs w:val="24"/>
        </w:rPr>
        <w:t>Байрамаул,</w:t>
      </w:r>
      <w:r w:rsidR="00805C48">
        <w:rPr>
          <w:rFonts w:ascii="Times New Roman" w:hAnsi="Times New Roman" w:cs="Times New Roman"/>
          <w:sz w:val="24"/>
          <w:szCs w:val="24"/>
        </w:rPr>
        <w:t xml:space="preserve"> </w:t>
      </w:r>
      <w:r w:rsidR="00293DD5">
        <w:rPr>
          <w:rFonts w:ascii="Times New Roman" w:hAnsi="Times New Roman" w:cs="Times New Roman"/>
          <w:sz w:val="24"/>
          <w:szCs w:val="24"/>
        </w:rPr>
        <w:t>Борагангечув, Генжеаул,</w:t>
      </w:r>
      <w:r w:rsidR="00805C48">
        <w:rPr>
          <w:rFonts w:ascii="Times New Roman" w:hAnsi="Times New Roman" w:cs="Times New Roman"/>
          <w:sz w:val="24"/>
          <w:szCs w:val="24"/>
        </w:rPr>
        <w:t xml:space="preserve"> </w:t>
      </w:r>
      <w:r w:rsidR="00293DD5">
        <w:rPr>
          <w:rFonts w:ascii="Times New Roman" w:hAnsi="Times New Roman" w:cs="Times New Roman"/>
          <w:sz w:val="24"/>
          <w:szCs w:val="24"/>
        </w:rPr>
        <w:t>Гоксувотар</w:t>
      </w:r>
      <w:r w:rsidR="00805C48">
        <w:rPr>
          <w:rFonts w:ascii="Times New Roman" w:hAnsi="Times New Roman" w:cs="Times New Roman"/>
          <w:sz w:val="24"/>
          <w:szCs w:val="24"/>
        </w:rPr>
        <w:t xml:space="preserve">, Кокрек, </w:t>
      </w:r>
      <w:r w:rsidR="00002F01">
        <w:rPr>
          <w:rFonts w:ascii="Times New Roman" w:hAnsi="Times New Roman" w:cs="Times New Roman"/>
          <w:sz w:val="24"/>
          <w:szCs w:val="24"/>
        </w:rPr>
        <w:t xml:space="preserve">Куруш, </w:t>
      </w:r>
      <w:r w:rsidR="00805C48">
        <w:rPr>
          <w:rFonts w:ascii="Times New Roman" w:hAnsi="Times New Roman" w:cs="Times New Roman"/>
          <w:sz w:val="24"/>
          <w:szCs w:val="24"/>
        </w:rPr>
        <w:t>Ке</w:t>
      </w:r>
      <w:r w:rsidR="00293DD5">
        <w:rPr>
          <w:rFonts w:ascii="Times New Roman" w:hAnsi="Times New Roman" w:cs="Times New Roman"/>
          <w:sz w:val="24"/>
          <w:szCs w:val="24"/>
        </w:rPr>
        <w:t>мсиюрт,</w:t>
      </w:r>
      <w:r w:rsidR="00805C48">
        <w:rPr>
          <w:rFonts w:ascii="Times New Roman" w:hAnsi="Times New Roman" w:cs="Times New Roman"/>
          <w:sz w:val="24"/>
          <w:szCs w:val="24"/>
        </w:rPr>
        <w:t xml:space="preserve"> </w:t>
      </w:r>
      <w:r w:rsidR="00293DD5">
        <w:rPr>
          <w:rFonts w:ascii="Times New Roman" w:hAnsi="Times New Roman" w:cs="Times New Roman"/>
          <w:sz w:val="24"/>
          <w:szCs w:val="24"/>
        </w:rPr>
        <w:t>Кадыротар</w:t>
      </w:r>
      <w:r w:rsidR="00805C48">
        <w:rPr>
          <w:rFonts w:ascii="Times New Roman" w:hAnsi="Times New Roman" w:cs="Times New Roman"/>
          <w:sz w:val="24"/>
          <w:szCs w:val="24"/>
        </w:rPr>
        <w:t>,</w:t>
      </w:r>
      <w:r w:rsidR="00293DD5">
        <w:rPr>
          <w:rFonts w:ascii="Times New Roman" w:hAnsi="Times New Roman" w:cs="Times New Roman"/>
          <w:sz w:val="24"/>
          <w:szCs w:val="24"/>
        </w:rPr>
        <w:t xml:space="preserve"> Моксоб, Пятилетка, Петраковское,  Садовое, Советское, Умашаул, Тутлар, Симсир,</w:t>
      </w:r>
      <w:r w:rsidR="006022BC">
        <w:rPr>
          <w:rFonts w:ascii="Times New Roman" w:hAnsi="Times New Roman" w:cs="Times New Roman"/>
          <w:sz w:val="24"/>
          <w:szCs w:val="24"/>
        </w:rPr>
        <w:t xml:space="preserve"> </w:t>
      </w:r>
      <w:r w:rsidR="00293DD5">
        <w:rPr>
          <w:rFonts w:ascii="Times New Roman" w:hAnsi="Times New Roman" w:cs="Times New Roman"/>
          <w:sz w:val="24"/>
          <w:szCs w:val="24"/>
        </w:rPr>
        <w:t>Умаротар</w:t>
      </w:r>
      <w:r w:rsidR="006022BC">
        <w:rPr>
          <w:rFonts w:ascii="Times New Roman" w:hAnsi="Times New Roman" w:cs="Times New Roman"/>
          <w:sz w:val="24"/>
          <w:szCs w:val="24"/>
        </w:rPr>
        <w:t xml:space="preserve"> </w:t>
      </w:r>
      <w:r w:rsidR="00293DD5">
        <w:rPr>
          <w:rFonts w:ascii="Times New Roman" w:hAnsi="Times New Roman" w:cs="Times New Roman"/>
          <w:sz w:val="24"/>
          <w:szCs w:val="24"/>
        </w:rPr>
        <w:t>,</w:t>
      </w:r>
      <w:r w:rsidR="00805C48">
        <w:rPr>
          <w:rFonts w:ascii="Times New Roman" w:hAnsi="Times New Roman" w:cs="Times New Roman"/>
          <w:sz w:val="24"/>
          <w:szCs w:val="24"/>
        </w:rPr>
        <w:t xml:space="preserve"> </w:t>
      </w:r>
      <w:r w:rsidR="00293DD5">
        <w:rPr>
          <w:rFonts w:ascii="Times New Roman" w:hAnsi="Times New Roman" w:cs="Times New Roman"/>
          <w:sz w:val="24"/>
          <w:szCs w:val="24"/>
        </w:rPr>
        <w:t>ст.Байрам</w:t>
      </w:r>
      <w:r w:rsidR="00812F05">
        <w:rPr>
          <w:rFonts w:ascii="Times New Roman" w:hAnsi="Times New Roman" w:cs="Times New Roman"/>
          <w:sz w:val="24"/>
          <w:szCs w:val="24"/>
        </w:rPr>
        <w:t>,</w:t>
      </w:r>
      <w:r w:rsidR="00805C48">
        <w:rPr>
          <w:rFonts w:ascii="Times New Roman" w:hAnsi="Times New Roman" w:cs="Times New Roman"/>
          <w:sz w:val="24"/>
          <w:szCs w:val="24"/>
        </w:rPr>
        <w:t xml:space="preserve">  Ла</w:t>
      </w:r>
      <w:r w:rsidR="00812F05">
        <w:rPr>
          <w:rFonts w:ascii="Times New Roman" w:hAnsi="Times New Roman" w:cs="Times New Roman"/>
          <w:sz w:val="24"/>
          <w:szCs w:val="24"/>
        </w:rPr>
        <w:t>клакюрт.</w:t>
      </w:r>
      <w:r w:rsidR="00DC40CE">
        <w:rPr>
          <w:rFonts w:ascii="Times New Roman" w:hAnsi="Times New Roman" w:cs="Times New Roman"/>
          <w:sz w:val="24"/>
          <w:szCs w:val="24"/>
        </w:rPr>
        <w:t xml:space="preserve"> </w:t>
      </w:r>
      <w:r w:rsidR="00602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86" w:rsidRDefault="00A52F86" w:rsidP="00BE7A8F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 спортивных зала находятся в помещениях сельских клубов.</w:t>
      </w:r>
    </w:p>
    <w:p w:rsidR="00A52F86" w:rsidRDefault="00CA180C" w:rsidP="00A52F86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 xml:space="preserve"> </w:t>
      </w:r>
      <w:r w:rsidR="00F652F0">
        <w:t xml:space="preserve">Из 70 спортивных залов </w:t>
      </w:r>
      <w:r w:rsidR="00D06012">
        <w:t xml:space="preserve">находятся </w:t>
      </w:r>
      <w:r w:rsidR="00F652F0">
        <w:t xml:space="preserve">36 </w:t>
      </w:r>
      <w:r w:rsidR="00D06012">
        <w:t>- в</w:t>
      </w:r>
      <w:r w:rsidR="00F652F0">
        <w:t xml:space="preserve"> типовых помещениях, 35 – </w:t>
      </w:r>
      <w:r w:rsidR="00D06012">
        <w:t xml:space="preserve">в </w:t>
      </w:r>
      <w:r w:rsidR="00C27283">
        <w:t xml:space="preserve"> </w:t>
      </w:r>
      <w:r w:rsidR="00F652F0">
        <w:t>приспособ</w:t>
      </w:r>
      <w:r w:rsidR="006022BC">
        <w:t>ленных,</w:t>
      </w:r>
      <w:r w:rsidR="006022BC" w:rsidRPr="006022BC">
        <w:t xml:space="preserve"> </w:t>
      </w:r>
      <w:r w:rsidR="006022BC">
        <w:t>в 2</w:t>
      </w:r>
      <w:r w:rsidR="00D06012">
        <w:t>-х</w:t>
      </w:r>
      <w:r w:rsidR="006022BC">
        <w:t xml:space="preserve"> спортивных залах требуется капитальный ремонт</w:t>
      </w:r>
      <w:r w:rsidR="005B5988">
        <w:t>.</w:t>
      </w:r>
    </w:p>
    <w:p w:rsidR="00F8539B" w:rsidRDefault="00AB5AB7" w:rsidP="00A52F86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>
        <w:t>При нормативной потребности в плоскостных сооружениях 312,79 тыс.кв.м., уровень обеспеченности составляет по району – 144,2 тыс.кв.м.</w:t>
      </w:r>
    </w:p>
    <w:p w:rsidR="00A52F86" w:rsidRPr="00067DBE" w:rsidRDefault="00A52F86" w:rsidP="00067DB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B68" w:rsidRDefault="00106B68" w:rsidP="00106B68">
      <w:pPr>
        <w:pStyle w:val="a9"/>
        <w:spacing w:before="0" w:beforeAutospacing="0" w:after="0" w:afterAutospacing="0"/>
        <w:jc w:val="both"/>
        <w:textAlignment w:val="baseline"/>
      </w:pPr>
      <w:r>
        <w:t>3.</w:t>
      </w:r>
      <w:r w:rsidRPr="00067DBE">
        <w:t>Проектирование и строительство</w:t>
      </w:r>
      <w:r>
        <w:t xml:space="preserve">  учреждений культурно-досугового типа</w:t>
      </w:r>
      <w:r w:rsidR="00017CE2">
        <w:t xml:space="preserve"> в сельских поселениях</w:t>
      </w:r>
    </w:p>
    <w:p w:rsidR="00DE151F" w:rsidRDefault="005E13E9" w:rsidP="00CF5278">
      <w:pPr>
        <w:pStyle w:val="a9"/>
        <w:spacing w:before="0" w:beforeAutospacing="0" w:after="0" w:afterAutospacing="0"/>
        <w:ind w:firstLine="708"/>
        <w:jc w:val="both"/>
        <w:textAlignment w:val="baseline"/>
      </w:pPr>
      <w:r>
        <w:t xml:space="preserve">В районе 44 учреждений клубного типа. </w:t>
      </w:r>
      <w:r w:rsidR="00002F01">
        <w:t>На 2017-202</w:t>
      </w:r>
      <w:r w:rsidR="00002F01" w:rsidRPr="00002F01">
        <w:t>5</w:t>
      </w:r>
      <w:r w:rsidR="00CF5278">
        <w:t xml:space="preserve"> годы потребность в строительстве учреждений клубного типа в 9 населенных пунктах: сел. Аксай, Костек, Ново-Костек,  Османюрт, разъезд Байрам, Сивух,</w:t>
      </w:r>
      <w:r>
        <w:t xml:space="preserve"> </w:t>
      </w:r>
      <w:r w:rsidR="00CF5278">
        <w:t>Советское, Садовое, Тотурбийкала. Требуется капитальный ремонт 28 зданий клубных учреждений.</w:t>
      </w:r>
      <w:r w:rsidR="00DE151F">
        <w:tab/>
      </w:r>
    </w:p>
    <w:p w:rsidR="00E37290" w:rsidRDefault="00D22E5D" w:rsidP="00CF5278">
      <w:pPr>
        <w:pStyle w:val="a9"/>
        <w:spacing w:before="0" w:beforeAutospacing="0" w:after="0" w:afterAutospacing="0"/>
        <w:ind w:firstLine="708"/>
        <w:jc w:val="both"/>
        <w:textAlignment w:val="baseline"/>
      </w:pPr>
      <w:r>
        <w:t>В районе 48 учреждений филиалов библиотек. Потребность в строительстве филиалов библиотек в населенных пунктах: сел. Аксай, Кадыротар, Байрамаул,  Ново-Костек, Кандаураул, Новосельское, Темираул. Требуется капитальный ремонт 39 филиалов библиотек.</w:t>
      </w:r>
    </w:p>
    <w:p w:rsidR="00DE151F" w:rsidRDefault="00DE151F" w:rsidP="00106B68">
      <w:pPr>
        <w:pStyle w:val="a9"/>
        <w:spacing w:before="0" w:beforeAutospacing="0" w:after="0" w:afterAutospacing="0"/>
        <w:jc w:val="both"/>
        <w:textAlignment w:val="baseline"/>
      </w:pPr>
    </w:p>
    <w:p w:rsidR="00DE151F" w:rsidRDefault="00DE151F" w:rsidP="00106B68">
      <w:pPr>
        <w:pStyle w:val="a9"/>
        <w:spacing w:before="0" w:beforeAutospacing="0" w:after="0" w:afterAutospacing="0"/>
        <w:jc w:val="both"/>
        <w:textAlignment w:val="baseline"/>
      </w:pPr>
      <w:r>
        <w:t>4.</w:t>
      </w:r>
      <w:r w:rsidRPr="00DE151F">
        <w:t xml:space="preserve"> </w:t>
      </w:r>
      <w:r w:rsidRPr="00067DBE">
        <w:t>Проектирование и строительство</w:t>
      </w:r>
      <w:r>
        <w:t xml:space="preserve">  учреждений здравоохранения</w:t>
      </w:r>
      <w:r w:rsidR="00017CE2">
        <w:t xml:space="preserve"> в сельских поселениях</w:t>
      </w:r>
    </w:p>
    <w:p w:rsidR="00696B25" w:rsidRDefault="00696B25" w:rsidP="00106B68">
      <w:pPr>
        <w:pStyle w:val="a9"/>
        <w:spacing w:before="0" w:beforeAutospacing="0" w:after="0" w:afterAutospacing="0"/>
        <w:jc w:val="both"/>
        <w:textAlignment w:val="baseline"/>
      </w:pPr>
      <w:r>
        <w:tab/>
        <w:t xml:space="preserve">При численности населения </w:t>
      </w:r>
      <w:r w:rsidR="0048366B">
        <w:t xml:space="preserve"> </w:t>
      </w:r>
      <w:r>
        <w:t xml:space="preserve"> 167155 человек </w:t>
      </w:r>
      <w:r w:rsidR="0048366B">
        <w:t xml:space="preserve">в районе </w:t>
      </w:r>
      <w:r>
        <w:t>наблюдается острая нехватка учреждений здравоохранения. Не завершено начатое в 2006 году районная больница на  260 коек в сел. Ботаюрт.</w:t>
      </w:r>
    </w:p>
    <w:p w:rsidR="005F686B" w:rsidRDefault="00D21B5E" w:rsidP="00CC3DFF">
      <w:pPr>
        <w:pStyle w:val="a9"/>
        <w:spacing w:before="0" w:beforeAutospacing="0" w:after="0" w:afterAutospacing="0"/>
        <w:ind w:firstLine="708"/>
        <w:jc w:val="both"/>
        <w:textAlignment w:val="baseline"/>
      </w:pPr>
      <w:r>
        <w:t xml:space="preserve">На </w:t>
      </w:r>
      <w:r w:rsidR="00002F01">
        <w:t>2017-202</w:t>
      </w:r>
      <w:r w:rsidR="00002F01" w:rsidRPr="00002F01">
        <w:t>5</w:t>
      </w:r>
      <w:r>
        <w:t xml:space="preserve"> годы п</w:t>
      </w:r>
      <w:r w:rsidR="005F686B">
        <w:t xml:space="preserve">отребность </w:t>
      </w:r>
      <w:r>
        <w:t xml:space="preserve">в </w:t>
      </w:r>
      <w:r w:rsidR="005F686B">
        <w:t>строительств</w:t>
      </w:r>
      <w:r>
        <w:t>е</w:t>
      </w:r>
      <w:r w:rsidR="005F686B">
        <w:t xml:space="preserve"> амбулаторно-поликлинических учреждений в населенных пунктах сел.Новогагатли и Кандаураул. Требуется капитальный ремонт  от фактического состояния в 15 врачебных амбулаториях.</w:t>
      </w:r>
      <w:r w:rsidR="0048366B">
        <w:t xml:space="preserve"> </w:t>
      </w:r>
    </w:p>
    <w:p w:rsidR="004E3F67" w:rsidRDefault="00EA5E67" w:rsidP="00CC3DFF">
      <w:pPr>
        <w:pStyle w:val="a9"/>
        <w:spacing w:before="0" w:beforeAutospacing="0" w:after="0" w:afterAutospacing="0"/>
        <w:ind w:firstLine="708"/>
        <w:jc w:val="both"/>
        <w:textAlignment w:val="baseline"/>
      </w:pPr>
      <w:r>
        <w:t>Потребность строительства ФАПов и ФП в селах: Акбулатюрт,</w:t>
      </w:r>
      <w:r w:rsidR="005B5988">
        <w:t xml:space="preserve"> </w:t>
      </w:r>
      <w:r>
        <w:t>Советское, Тотурбийкала, Гоксувотар, н/пос. Костек, Умаротар. Нуждаются в капитальном ремонте – 21 строений ФАПов и ФП.</w:t>
      </w:r>
      <w:r w:rsidR="00CC3DFF">
        <w:t xml:space="preserve"> </w:t>
      </w:r>
      <w:r w:rsidR="004E3F67">
        <w:t>9 строений  здравоохранения до 1960 года постройки.</w:t>
      </w:r>
    </w:p>
    <w:p w:rsidR="00974C57" w:rsidRDefault="00974C57" w:rsidP="00974C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30FDB" w:rsidRDefault="00B30FDB" w:rsidP="00974C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30FDB" w:rsidRDefault="00B30FDB" w:rsidP="00974C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4C57" w:rsidRDefault="00C66528" w:rsidP="00974C5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66528">
        <w:rPr>
          <w:rFonts w:ascii="Times New Roman" w:hAnsi="Times New Roman" w:cs="Times New Roman"/>
          <w:b/>
          <w:sz w:val="24"/>
          <w:szCs w:val="24"/>
        </w:rPr>
        <w:t>8. Основные цели и задачи, сроки и этапы реализации программы</w:t>
      </w:r>
    </w:p>
    <w:p w:rsidR="00D64DF5" w:rsidRPr="00C66528" w:rsidRDefault="00D64DF5" w:rsidP="00974C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4C57" w:rsidRPr="00CC3DFF" w:rsidRDefault="00D47A0A" w:rsidP="00CC3DF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A0A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цель </w:t>
      </w:r>
      <w:r>
        <w:rPr>
          <w:rFonts w:ascii="Times New Roman" w:hAnsi="Times New Roman"/>
          <w:sz w:val="24"/>
          <w:szCs w:val="24"/>
          <w:lang w:eastAsia="ru-RU"/>
        </w:rPr>
        <w:t>составления</w:t>
      </w:r>
      <w:r w:rsidRPr="00D47A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7A0A">
        <w:rPr>
          <w:rFonts w:ascii="Times New Roman" w:hAnsi="Times New Roman" w:cs="Times New Roman"/>
          <w:sz w:val="24"/>
          <w:szCs w:val="24"/>
        </w:rPr>
        <w:t xml:space="preserve">комплексного развития </w:t>
      </w:r>
      <w:r w:rsidR="005B5988">
        <w:rPr>
          <w:rFonts w:ascii="Times New Roman" w:hAnsi="Times New Roman" w:cs="Times New Roman"/>
          <w:sz w:val="24"/>
          <w:szCs w:val="24"/>
        </w:rPr>
        <w:t xml:space="preserve"> </w:t>
      </w:r>
      <w:r w:rsidR="00017CE2">
        <w:rPr>
          <w:rFonts w:ascii="Times New Roman" w:hAnsi="Times New Roman" w:cs="Times New Roman"/>
          <w:sz w:val="24"/>
          <w:szCs w:val="24"/>
        </w:rPr>
        <w:t>социальной инфраструктуры сельских поселений</w:t>
      </w:r>
      <w:r w:rsidR="00017CE2" w:rsidRPr="00D47A0A">
        <w:rPr>
          <w:rFonts w:ascii="Times New Roman" w:hAnsi="Times New Roman" w:cs="Times New Roman"/>
          <w:sz w:val="24"/>
          <w:szCs w:val="24"/>
        </w:rPr>
        <w:t xml:space="preserve"> </w:t>
      </w:r>
      <w:r w:rsidRPr="00D47A0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CE2">
        <w:rPr>
          <w:rFonts w:ascii="Times New Roman" w:hAnsi="Times New Roman" w:cs="Times New Roman"/>
          <w:sz w:val="24"/>
          <w:szCs w:val="24"/>
        </w:rPr>
        <w:t>«Хас</w:t>
      </w:r>
      <w:r w:rsidR="00002F01">
        <w:rPr>
          <w:rFonts w:ascii="Times New Roman" w:hAnsi="Times New Roman" w:cs="Times New Roman"/>
          <w:sz w:val="24"/>
          <w:szCs w:val="24"/>
        </w:rPr>
        <w:t>авюртовский район» на 2017- 202</w:t>
      </w:r>
      <w:r w:rsidR="00002F01" w:rsidRPr="00002F01">
        <w:rPr>
          <w:rFonts w:ascii="Times New Roman" w:hAnsi="Times New Roman" w:cs="Times New Roman"/>
          <w:sz w:val="24"/>
          <w:szCs w:val="24"/>
        </w:rPr>
        <w:t>5</w:t>
      </w:r>
      <w:r w:rsidR="00017CE2">
        <w:rPr>
          <w:rFonts w:ascii="Times New Roman" w:hAnsi="Times New Roman" w:cs="Times New Roman"/>
          <w:sz w:val="24"/>
          <w:szCs w:val="24"/>
        </w:rPr>
        <w:t xml:space="preserve"> гг.</w:t>
      </w:r>
      <w:r w:rsidR="00CC3DF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66528" w:rsidRPr="00D47A0A">
        <w:rPr>
          <w:rFonts w:ascii="Times New Roman" w:hAnsi="Times New Roman" w:cs="Times New Roman"/>
          <w:sz w:val="24"/>
          <w:szCs w:val="24"/>
        </w:rPr>
        <w:t>оздание материальной базы для повышения качества жизни населения</w:t>
      </w:r>
      <w:r w:rsidR="00B62B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F85" w:rsidRDefault="00B62B0B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B5988">
        <w:rPr>
          <w:rFonts w:ascii="Times New Roman" w:hAnsi="Times New Roman" w:cs="Times New Roman"/>
          <w:sz w:val="24"/>
          <w:szCs w:val="24"/>
        </w:rPr>
        <w:t>редложения по развитию</w:t>
      </w:r>
      <w:r w:rsidR="00D47A0A" w:rsidRPr="00D47A0A">
        <w:rPr>
          <w:rFonts w:ascii="Times New Roman" w:hAnsi="Times New Roman" w:cs="Times New Roman"/>
          <w:sz w:val="24"/>
          <w:szCs w:val="24"/>
        </w:rPr>
        <w:t xml:space="preserve"> социальной инфраструктуры</w:t>
      </w:r>
      <w:r w:rsidR="00593F85" w:rsidRPr="00D47A0A">
        <w:rPr>
          <w:rFonts w:ascii="Times New Roman" w:hAnsi="Times New Roman" w:cs="Times New Roman"/>
          <w:sz w:val="24"/>
          <w:szCs w:val="24"/>
        </w:rPr>
        <w:t xml:space="preserve">, были выполнены из расчёта потребности в </w:t>
      </w:r>
      <w:r>
        <w:rPr>
          <w:rFonts w:ascii="Times New Roman" w:hAnsi="Times New Roman" w:cs="Times New Roman"/>
          <w:sz w:val="24"/>
          <w:szCs w:val="24"/>
        </w:rPr>
        <w:t xml:space="preserve">социальном  обслуживании населения </w:t>
      </w:r>
      <w:r w:rsidR="00593F85" w:rsidRPr="00D47A0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6DB" w:rsidRPr="00D47A0A" w:rsidRDefault="002566DB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C66528" w:rsidRPr="002566DB" w:rsidRDefault="00C66528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566DB">
        <w:rPr>
          <w:rFonts w:ascii="Times New Roman" w:hAnsi="Times New Roman" w:cs="Times New Roman"/>
          <w:sz w:val="24"/>
          <w:szCs w:val="24"/>
        </w:rPr>
        <w:t>1. Повышение доступности и уровня обеспеченности населения объектами социальной инфраструктуры</w:t>
      </w:r>
      <w:r w:rsidR="00017CE2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2566DB">
        <w:rPr>
          <w:rFonts w:ascii="Times New Roman" w:hAnsi="Times New Roman" w:cs="Times New Roman"/>
          <w:sz w:val="24"/>
          <w:szCs w:val="24"/>
        </w:rPr>
        <w:t>.</w:t>
      </w:r>
    </w:p>
    <w:p w:rsidR="00C66528" w:rsidRPr="002566DB" w:rsidRDefault="00C66528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566DB">
        <w:rPr>
          <w:rFonts w:ascii="Times New Roman" w:hAnsi="Times New Roman" w:cs="Times New Roman"/>
          <w:sz w:val="24"/>
          <w:szCs w:val="24"/>
        </w:rPr>
        <w:t>2. Обеспечение безопасности, качества и эффективности использования населением объектов социальной инфраструктуры</w:t>
      </w:r>
      <w:r w:rsidR="00017CE2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2566DB">
        <w:rPr>
          <w:rFonts w:ascii="Times New Roman" w:hAnsi="Times New Roman" w:cs="Times New Roman"/>
          <w:sz w:val="24"/>
          <w:szCs w:val="24"/>
        </w:rPr>
        <w:t>.</w:t>
      </w:r>
    </w:p>
    <w:p w:rsidR="001031D8" w:rsidRPr="002566DB" w:rsidRDefault="002566DB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566DB">
        <w:rPr>
          <w:rFonts w:ascii="Times New Roman" w:hAnsi="Times New Roman" w:cs="Times New Roman"/>
          <w:sz w:val="24"/>
          <w:szCs w:val="24"/>
        </w:rPr>
        <w:t xml:space="preserve">3. </w:t>
      </w:r>
      <w:r w:rsidR="001031D8" w:rsidRPr="002566DB">
        <w:rPr>
          <w:rFonts w:ascii="Times New Roman" w:hAnsi="Times New Roman" w:cs="Times New Roman"/>
          <w:sz w:val="24"/>
          <w:szCs w:val="24"/>
        </w:rPr>
        <w:t xml:space="preserve">Достижение расчетного уровня обеспеченности населения </w:t>
      </w:r>
      <w:r w:rsidR="00017CE2">
        <w:rPr>
          <w:rFonts w:ascii="Times New Roman" w:hAnsi="Times New Roman" w:cs="Times New Roman"/>
          <w:sz w:val="24"/>
          <w:szCs w:val="24"/>
        </w:rPr>
        <w:t>сельских поселений</w:t>
      </w:r>
      <w:r w:rsidR="006F25AF">
        <w:rPr>
          <w:rFonts w:ascii="Times New Roman" w:hAnsi="Times New Roman" w:cs="Times New Roman"/>
          <w:sz w:val="24"/>
          <w:szCs w:val="24"/>
        </w:rPr>
        <w:t xml:space="preserve"> услугами  в </w:t>
      </w:r>
      <w:r w:rsidR="001031D8" w:rsidRPr="002566DB">
        <w:rPr>
          <w:rFonts w:ascii="Times New Roman" w:hAnsi="Times New Roman" w:cs="Times New Roman"/>
          <w:sz w:val="24"/>
          <w:szCs w:val="24"/>
        </w:rPr>
        <w:t>областях  образования, здравоохранения, физической культуры и массового спорта и культуры.</w:t>
      </w:r>
    </w:p>
    <w:p w:rsidR="001031D8" w:rsidRPr="002566DB" w:rsidRDefault="006F25AF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31D8" w:rsidRPr="002566DB">
        <w:rPr>
          <w:rFonts w:ascii="Times New Roman" w:hAnsi="Times New Roman" w:cs="Times New Roman"/>
          <w:sz w:val="24"/>
          <w:szCs w:val="24"/>
        </w:rPr>
        <w:t>.Поэтапная реконструкция, капитальный ремонт, существующих объектов социальной  инфраструктуры</w:t>
      </w:r>
      <w:r w:rsidR="00017CE2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="001031D8" w:rsidRPr="002566DB">
        <w:rPr>
          <w:rFonts w:ascii="Times New Roman" w:hAnsi="Times New Roman" w:cs="Times New Roman"/>
          <w:sz w:val="24"/>
          <w:szCs w:val="24"/>
        </w:rPr>
        <w:t>.</w:t>
      </w:r>
    </w:p>
    <w:p w:rsidR="001031D8" w:rsidRPr="006F25AF" w:rsidRDefault="006F25AF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31D8" w:rsidRPr="002566DB">
        <w:rPr>
          <w:rFonts w:ascii="Times New Roman" w:hAnsi="Times New Roman" w:cs="Times New Roman"/>
          <w:sz w:val="24"/>
          <w:szCs w:val="24"/>
        </w:rPr>
        <w:t>. Строительство новых объектов социальной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CE2">
        <w:rPr>
          <w:rFonts w:ascii="Times New Roman" w:hAnsi="Times New Roman" w:cs="Times New Roman"/>
          <w:sz w:val="24"/>
          <w:szCs w:val="24"/>
        </w:rPr>
        <w:t xml:space="preserve"> сельских поселений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F01">
        <w:rPr>
          <w:rFonts w:ascii="Times New Roman" w:hAnsi="Times New Roman" w:cs="Times New Roman"/>
          <w:sz w:val="24"/>
          <w:szCs w:val="24"/>
        </w:rPr>
        <w:t>2017- 202</w:t>
      </w:r>
      <w:r w:rsidR="00002F01" w:rsidRPr="00002F01">
        <w:rPr>
          <w:rFonts w:ascii="Times New Roman" w:hAnsi="Times New Roman" w:cs="Times New Roman"/>
          <w:sz w:val="24"/>
          <w:szCs w:val="24"/>
        </w:rPr>
        <w:t>5</w:t>
      </w:r>
      <w:r w:rsidR="00017CE2">
        <w:rPr>
          <w:rFonts w:ascii="Times New Roman" w:hAnsi="Times New Roman" w:cs="Times New Roman"/>
          <w:sz w:val="24"/>
          <w:szCs w:val="24"/>
        </w:rPr>
        <w:t xml:space="preserve"> гг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C57" w:rsidRPr="002566DB" w:rsidRDefault="006F25AF" w:rsidP="00FF2FE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Финансирование подлежи</w:t>
      </w:r>
      <w:r w:rsidR="001031D8" w:rsidRPr="002566DB">
        <w:rPr>
          <w:rFonts w:ascii="Times New Roman" w:hAnsi="Times New Roman" w:cs="Times New Roman"/>
          <w:sz w:val="24"/>
          <w:szCs w:val="24"/>
        </w:rPr>
        <w:t>т уточнению с учетом разработанной проектно - сметной документации и фактического выделения средств из бюджетов всех уровней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1D8" w:rsidRDefault="00593F85" w:rsidP="00CC3DFF">
      <w:pPr>
        <w:pStyle w:val="a9"/>
        <w:spacing w:before="0" w:beforeAutospacing="0" w:after="0" w:afterAutospacing="0"/>
        <w:jc w:val="both"/>
        <w:textAlignment w:val="baseline"/>
        <w:rPr>
          <w:rFonts w:ascii="inherit" w:hAnsi="inherit"/>
          <w:sz w:val="17"/>
          <w:szCs w:val="17"/>
        </w:rPr>
      </w:pPr>
      <w:r>
        <w:rPr>
          <w:rFonts w:ascii="inherit" w:hAnsi="inherit"/>
          <w:sz w:val="17"/>
          <w:szCs w:val="17"/>
        </w:rPr>
        <w:t xml:space="preserve"> </w:t>
      </w:r>
    </w:p>
    <w:p w:rsidR="001031D8" w:rsidRDefault="00593F85" w:rsidP="00974C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0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419" w:rsidRPr="00B30FDB">
        <w:rPr>
          <w:rFonts w:ascii="Times New Roman" w:hAnsi="Times New Roman" w:cs="Times New Roman"/>
          <w:b/>
          <w:sz w:val="24"/>
          <w:szCs w:val="24"/>
          <w:lang w:eastAsia="ru-RU"/>
        </w:rPr>
        <w:t>9.Оценка эффективности реализации программы</w:t>
      </w:r>
    </w:p>
    <w:p w:rsidR="00D64DF5" w:rsidRPr="00B30FDB" w:rsidRDefault="00D64DF5" w:rsidP="00974C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5419" w:rsidRDefault="00065419" w:rsidP="00FF2FE6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419">
        <w:rPr>
          <w:rFonts w:ascii="Times New Roman" w:hAnsi="Times New Roman" w:cs="Times New Roman"/>
          <w:sz w:val="24"/>
          <w:szCs w:val="24"/>
        </w:rPr>
        <w:t xml:space="preserve">Мероприятия по проектированию, строительству и реконструкции объектов социальной инфраструктуры </w:t>
      </w:r>
      <w:r w:rsidR="009465CC">
        <w:rPr>
          <w:rFonts w:ascii="Times New Roman" w:hAnsi="Times New Roman" w:cs="Times New Roman"/>
          <w:sz w:val="24"/>
          <w:szCs w:val="24"/>
        </w:rPr>
        <w:t>сельских поселений</w:t>
      </w:r>
      <w:r w:rsidR="009465CC" w:rsidRPr="00D47A0A">
        <w:rPr>
          <w:rFonts w:ascii="Times New Roman" w:hAnsi="Times New Roman" w:cs="Times New Roman"/>
          <w:sz w:val="24"/>
          <w:szCs w:val="24"/>
        </w:rPr>
        <w:t xml:space="preserve"> </w:t>
      </w:r>
      <w:r w:rsidRPr="00065419">
        <w:rPr>
          <w:rFonts w:ascii="Times New Roman" w:hAnsi="Times New Roman" w:cs="Times New Roman"/>
          <w:sz w:val="24"/>
          <w:szCs w:val="24"/>
        </w:rPr>
        <w:t>позволит:</w:t>
      </w:r>
    </w:p>
    <w:p w:rsidR="00065419" w:rsidRPr="0013603C" w:rsidRDefault="00CC3DFF" w:rsidP="00CC3DF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Повысить охват детей дошкольными учреждениями, </w:t>
      </w:r>
      <w:r w:rsidR="00065419" w:rsidRPr="0013603C">
        <w:rPr>
          <w:rFonts w:ascii="Times New Roman" w:hAnsi="Times New Roman" w:cs="Times New Roman"/>
          <w:sz w:val="24"/>
          <w:szCs w:val="24"/>
        </w:rPr>
        <w:t>направить всех детей, встающих на учет для поступления в детские дошкольные учреждения, в шаговой доступности</w:t>
      </w:r>
      <w:r w:rsidR="0013603C">
        <w:rPr>
          <w:rFonts w:ascii="Times New Roman" w:hAnsi="Times New Roman" w:cs="Times New Roman"/>
          <w:sz w:val="24"/>
          <w:szCs w:val="24"/>
        </w:rPr>
        <w:t>;</w:t>
      </w:r>
    </w:p>
    <w:p w:rsidR="00065419" w:rsidRPr="0013603C" w:rsidRDefault="00CC3DFF" w:rsidP="00CC3DF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увеличить удельный вес обучающихся </w:t>
      </w:r>
      <w:r w:rsidR="00065419" w:rsidRPr="0013603C">
        <w:rPr>
          <w:rFonts w:ascii="Times New Roman" w:hAnsi="Times New Roman" w:cs="Times New Roman"/>
          <w:sz w:val="24"/>
          <w:szCs w:val="24"/>
        </w:rPr>
        <w:t xml:space="preserve"> в первую смену и снизить количество учеников в классе</w:t>
      </w:r>
      <w:r w:rsidR="0013603C">
        <w:rPr>
          <w:rFonts w:ascii="Times New Roman" w:hAnsi="Times New Roman" w:cs="Times New Roman"/>
          <w:sz w:val="24"/>
          <w:szCs w:val="24"/>
        </w:rPr>
        <w:t>;</w:t>
      </w:r>
    </w:p>
    <w:p w:rsidR="00065419" w:rsidRPr="0013603C" w:rsidRDefault="00065419" w:rsidP="00CC3DFF">
      <w:pPr>
        <w:pStyle w:val="a9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13603C">
        <w:t>улучшить качество предоставления услуг, увеличит охват населения услугами спортивных учреждений</w:t>
      </w:r>
      <w:r w:rsidR="0013603C">
        <w:t>.</w:t>
      </w:r>
      <w:r w:rsidRPr="0013603C">
        <w:t xml:space="preserve"> Позволит организовать процесс подготовки населения к выполнению нормативов ГТО</w:t>
      </w:r>
      <w:r w:rsidR="0013603C">
        <w:t>;</w:t>
      </w:r>
    </w:p>
    <w:p w:rsidR="00065419" w:rsidRPr="0013603C" w:rsidRDefault="006B2BE1" w:rsidP="00CC3DFF">
      <w:pPr>
        <w:pStyle w:val="a9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>у</w:t>
      </w:r>
      <w:r w:rsidR="00065419" w:rsidRPr="0013603C">
        <w:t>лучшит качество предоставления услуг, охват населения услугами культурно-досуговых учреждений</w:t>
      </w:r>
      <w:r>
        <w:t>;</w:t>
      </w:r>
    </w:p>
    <w:p w:rsidR="00065419" w:rsidRPr="0013603C" w:rsidRDefault="006B2BE1" w:rsidP="00CC3DF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у</w:t>
      </w:r>
      <w:r w:rsidR="00065419" w:rsidRPr="0013603C">
        <w:rPr>
          <w:rFonts w:ascii="Times New Roman" w:hAnsi="Times New Roman" w:cs="Times New Roman"/>
          <w:sz w:val="24"/>
          <w:szCs w:val="24"/>
        </w:rPr>
        <w:t>лучшит качество предоставления услуг, охват населения услугами здравоохранения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419" w:rsidRPr="00065419" w:rsidRDefault="00065419" w:rsidP="00CC3D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5419" w:rsidRDefault="00065419" w:rsidP="00974C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F85" w:rsidRDefault="00593F85" w:rsidP="00974C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4C57" w:rsidRDefault="00974C57" w:rsidP="00974C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4C57" w:rsidRDefault="00974C57" w:rsidP="00974C57">
      <w:pPr>
        <w:pStyle w:val="a4"/>
        <w:rPr>
          <w:rFonts w:ascii="Times New Roman" w:hAnsi="Times New Roman" w:cs="Times New Roman"/>
          <w:b/>
          <w:sz w:val="52"/>
          <w:szCs w:val="52"/>
        </w:rPr>
      </w:pPr>
    </w:p>
    <w:p w:rsidR="00974C57" w:rsidRDefault="00974C57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C57" w:rsidRDefault="00974C57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C57" w:rsidRDefault="00974C57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C57" w:rsidRDefault="00974C57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C57" w:rsidRDefault="00974C57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C57" w:rsidRDefault="00974C57" w:rsidP="007F79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3DAC" w:rsidRDefault="005E3DAC" w:rsidP="005E3D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FDB" w:rsidRDefault="00B30FDB" w:rsidP="005E3D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5AE9" w:rsidRDefault="00C65AE9" w:rsidP="005E3D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79C0" w:rsidRDefault="00C65AE9" w:rsidP="007F79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</w:t>
      </w:r>
      <w:r w:rsidR="007F79C0">
        <w:rPr>
          <w:rFonts w:ascii="Times New Roman" w:hAnsi="Times New Roman" w:cs="Times New Roman"/>
          <w:sz w:val="28"/>
          <w:szCs w:val="28"/>
        </w:rPr>
        <w:t xml:space="preserve">2017 г.  </w:t>
      </w:r>
      <w:r w:rsidR="007F79C0" w:rsidRPr="00127AE4">
        <w:rPr>
          <w:rFonts w:ascii="Times New Roman" w:hAnsi="Times New Roman" w:cs="Times New Roman"/>
          <w:sz w:val="28"/>
          <w:szCs w:val="28"/>
        </w:rPr>
        <w:t xml:space="preserve">        </w:t>
      </w:r>
      <w:r w:rsidR="007F79C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79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79C0" w:rsidRPr="00127AE4">
        <w:rPr>
          <w:rFonts w:ascii="Times New Roman" w:hAnsi="Times New Roman" w:cs="Times New Roman"/>
          <w:sz w:val="28"/>
          <w:szCs w:val="28"/>
        </w:rPr>
        <w:t xml:space="preserve"> № </w:t>
      </w:r>
      <w:r w:rsidR="007F79C0">
        <w:rPr>
          <w:rFonts w:ascii="Times New Roman" w:hAnsi="Times New Roman" w:cs="Times New Roman"/>
          <w:sz w:val="28"/>
          <w:szCs w:val="28"/>
        </w:rPr>
        <w:t>______</w:t>
      </w:r>
      <w:r w:rsidR="007F79C0" w:rsidRPr="00127AE4">
        <w:rPr>
          <w:rFonts w:ascii="Times New Roman" w:hAnsi="Times New Roman" w:cs="Times New Roman"/>
          <w:sz w:val="28"/>
          <w:szCs w:val="28"/>
        </w:rPr>
        <w:t xml:space="preserve"> СД   </w:t>
      </w:r>
    </w:p>
    <w:p w:rsidR="007F79C0" w:rsidRPr="00127AE4" w:rsidRDefault="007F79C0" w:rsidP="007F79C0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F79C0" w:rsidRDefault="007F79C0" w:rsidP="007F79C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27AE4">
        <w:rPr>
          <w:rFonts w:ascii="Times New Roman" w:hAnsi="Times New Roman" w:cs="Times New Roman"/>
          <w:sz w:val="28"/>
          <w:szCs w:val="28"/>
        </w:rPr>
        <w:t>Проект:</w:t>
      </w:r>
    </w:p>
    <w:p w:rsidR="007F79C0" w:rsidRDefault="007F79C0" w:rsidP="007F79C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F79C0" w:rsidRDefault="007F79C0" w:rsidP="007F79C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F79C0" w:rsidRDefault="007F79C0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79C0" w:rsidRDefault="007F79C0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C0" w:rsidRDefault="00DC7D8A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комплексного развития </w:t>
      </w:r>
      <w:r w:rsidR="009737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социальной инфраструктуры </w:t>
      </w:r>
      <w:r w:rsidR="00090ED7">
        <w:rPr>
          <w:rFonts w:ascii="Times New Roman" w:hAnsi="Times New Roman" w:cs="Times New Roman"/>
          <w:b/>
          <w:sz w:val="28"/>
          <w:szCs w:val="28"/>
        </w:rPr>
        <w:t xml:space="preserve">сельских поселений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«Хасавюртовский район» на </w:t>
      </w:r>
      <w:r w:rsidR="0051713B">
        <w:rPr>
          <w:rFonts w:ascii="Times New Roman" w:hAnsi="Times New Roman" w:cs="Times New Roman"/>
          <w:b/>
          <w:sz w:val="28"/>
          <w:szCs w:val="28"/>
        </w:rPr>
        <w:t xml:space="preserve"> 2017 </w:t>
      </w:r>
      <w:r w:rsidR="00090ED7">
        <w:rPr>
          <w:rFonts w:ascii="Times New Roman" w:hAnsi="Times New Roman" w:cs="Times New Roman"/>
          <w:b/>
          <w:sz w:val="28"/>
          <w:szCs w:val="28"/>
        </w:rPr>
        <w:t>-</w:t>
      </w:r>
      <w:r w:rsidR="00517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1D9">
        <w:rPr>
          <w:rFonts w:ascii="Times New Roman" w:hAnsi="Times New Roman" w:cs="Times New Roman"/>
          <w:b/>
          <w:sz w:val="28"/>
          <w:szCs w:val="28"/>
        </w:rPr>
        <w:t>2025</w:t>
      </w:r>
      <w:r w:rsidR="009465CC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7F79C0" w:rsidRDefault="007F79C0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C0" w:rsidRDefault="007F79C0" w:rsidP="007F79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B47024">
        <w:rPr>
          <w:rFonts w:ascii="Times New Roman" w:hAnsi="Times New Roman" w:cs="Times New Roman"/>
          <w:sz w:val="28"/>
          <w:szCs w:val="28"/>
        </w:rPr>
        <w:t>Градостроительным кодексом РФ, Федеральным законом РФ от 06.10.2003 г. № 131 – ФЗ «Об общих принципах организации местного самоуправления в Российской Федерации», постановлением Правительства РФ № 1050 от 01.10.2015 г. «Об утверждении требований к Программам комплексного развития социальной инфраструктуры поселений, городских округов»</w:t>
      </w:r>
    </w:p>
    <w:p w:rsidR="007F79C0" w:rsidRDefault="007F79C0" w:rsidP="007F79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79C0" w:rsidRDefault="007F79C0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7F79C0" w:rsidRDefault="007F79C0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C0" w:rsidRDefault="007F79C0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F79C0" w:rsidRDefault="007F79C0" w:rsidP="007F79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888" w:rsidRPr="00546888" w:rsidRDefault="007F79C0" w:rsidP="005468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65CC">
        <w:rPr>
          <w:rFonts w:ascii="Times New Roman" w:hAnsi="Times New Roman" w:cs="Times New Roman"/>
          <w:sz w:val="28"/>
          <w:szCs w:val="28"/>
        </w:rPr>
        <w:t>Утвердить П</w:t>
      </w:r>
      <w:r w:rsidR="00546888">
        <w:rPr>
          <w:rFonts w:ascii="Times New Roman" w:hAnsi="Times New Roman" w:cs="Times New Roman"/>
          <w:sz w:val="28"/>
          <w:szCs w:val="28"/>
        </w:rPr>
        <w:t>рограмму</w:t>
      </w:r>
      <w:r w:rsidR="00973786">
        <w:rPr>
          <w:rFonts w:ascii="Times New Roman" w:hAnsi="Times New Roman" w:cs="Times New Roman"/>
          <w:sz w:val="28"/>
          <w:szCs w:val="28"/>
        </w:rPr>
        <w:t xml:space="preserve"> комплексного развития</w:t>
      </w:r>
      <w:r w:rsidR="00546888" w:rsidRPr="00546888">
        <w:rPr>
          <w:rFonts w:ascii="Times New Roman" w:hAnsi="Times New Roman" w:cs="Times New Roman"/>
          <w:sz w:val="28"/>
          <w:szCs w:val="28"/>
        </w:rPr>
        <w:t xml:space="preserve"> социальной инфраструктуры </w:t>
      </w:r>
      <w:r w:rsidR="00973786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546888" w:rsidRPr="005468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«Хасавюртовский район» на </w:t>
      </w:r>
      <w:r w:rsidR="009465CC">
        <w:rPr>
          <w:rFonts w:ascii="Times New Roman" w:hAnsi="Times New Roman" w:cs="Times New Roman"/>
          <w:sz w:val="28"/>
          <w:szCs w:val="28"/>
        </w:rPr>
        <w:t xml:space="preserve"> </w:t>
      </w:r>
      <w:r w:rsidR="0051713B">
        <w:rPr>
          <w:rFonts w:ascii="Times New Roman" w:hAnsi="Times New Roman" w:cs="Times New Roman"/>
          <w:sz w:val="28"/>
          <w:szCs w:val="28"/>
        </w:rPr>
        <w:t xml:space="preserve"> </w:t>
      </w:r>
      <w:r w:rsidR="009465CC">
        <w:rPr>
          <w:rFonts w:ascii="Times New Roman" w:hAnsi="Times New Roman" w:cs="Times New Roman"/>
          <w:sz w:val="28"/>
          <w:szCs w:val="28"/>
        </w:rPr>
        <w:t>2017 -</w:t>
      </w:r>
      <w:r w:rsidR="0051713B">
        <w:rPr>
          <w:rFonts w:ascii="Times New Roman" w:hAnsi="Times New Roman" w:cs="Times New Roman"/>
          <w:sz w:val="28"/>
          <w:szCs w:val="28"/>
        </w:rPr>
        <w:t xml:space="preserve"> </w:t>
      </w:r>
      <w:r w:rsidR="001B31D9">
        <w:rPr>
          <w:rFonts w:ascii="Times New Roman" w:hAnsi="Times New Roman" w:cs="Times New Roman"/>
          <w:sz w:val="28"/>
          <w:szCs w:val="28"/>
        </w:rPr>
        <w:t>2025</w:t>
      </w:r>
      <w:r w:rsidR="009465CC">
        <w:rPr>
          <w:rFonts w:ascii="Times New Roman" w:hAnsi="Times New Roman" w:cs="Times New Roman"/>
          <w:sz w:val="28"/>
          <w:szCs w:val="28"/>
        </w:rPr>
        <w:t xml:space="preserve"> </w:t>
      </w:r>
      <w:r w:rsidR="009465CC" w:rsidRPr="009465CC">
        <w:rPr>
          <w:rFonts w:ascii="Times New Roman" w:hAnsi="Times New Roman" w:cs="Times New Roman"/>
          <w:sz w:val="28"/>
          <w:szCs w:val="28"/>
        </w:rPr>
        <w:t>г</w:t>
      </w:r>
      <w:r w:rsidR="009465CC">
        <w:rPr>
          <w:rFonts w:ascii="Times New Roman" w:hAnsi="Times New Roman" w:cs="Times New Roman"/>
          <w:sz w:val="28"/>
          <w:szCs w:val="28"/>
        </w:rPr>
        <w:t>г</w:t>
      </w:r>
      <w:r w:rsidR="00790514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7F79C0" w:rsidRDefault="007F79C0" w:rsidP="007F79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C7F" w:rsidRDefault="007F79C0" w:rsidP="00577C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7C4A">
        <w:rPr>
          <w:rFonts w:ascii="Times New Roman" w:hAnsi="Times New Roman" w:cs="Times New Roman"/>
          <w:sz w:val="28"/>
          <w:szCs w:val="28"/>
        </w:rPr>
        <w:t xml:space="preserve"> </w:t>
      </w:r>
      <w:r w:rsidR="009465CC">
        <w:rPr>
          <w:rFonts w:ascii="Times New Roman" w:hAnsi="Times New Roman" w:cs="Times New Roman"/>
          <w:sz w:val="28"/>
          <w:szCs w:val="28"/>
        </w:rPr>
        <w:t>Разместить настоящее Р</w:t>
      </w:r>
      <w:r w:rsidR="00790514">
        <w:rPr>
          <w:rFonts w:ascii="Times New Roman" w:hAnsi="Times New Roman" w:cs="Times New Roman"/>
          <w:sz w:val="28"/>
          <w:szCs w:val="28"/>
        </w:rPr>
        <w:t>ешение на официальном интернет-сайте администрации муниципального образования «Хасавюртовский район»</w:t>
      </w:r>
      <w:r w:rsidR="00333C7F">
        <w:rPr>
          <w:rFonts w:ascii="Times New Roman" w:hAnsi="Times New Roman" w:cs="Times New Roman"/>
          <w:sz w:val="28"/>
          <w:szCs w:val="28"/>
        </w:rPr>
        <w:t>.</w:t>
      </w:r>
    </w:p>
    <w:p w:rsidR="007F79C0" w:rsidRDefault="009465CC" w:rsidP="00577C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79C0">
        <w:rPr>
          <w:rFonts w:ascii="Times New Roman" w:hAnsi="Times New Roman" w:cs="Times New Roman"/>
          <w:sz w:val="28"/>
          <w:szCs w:val="28"/>
        </w:rPr>
        <w:t>.</w:t>
      </w:r>
      <w:r w:rsidR="00577C4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Настоящее Р</w:t>
      </w:r>
      <w:r w:rsidR="007F79C0">
        <w:rPr>
          <w:rFonts w:ascii="Times New Roman" w:hAnsi="Times New Roman" w:cs="Times New Roman"/>
          <w:sz w:val="28"/>
          <w:szCs w:val="28"/>
        </w:rPr>
        <w:t>ешение вступает в силу со дня его принятия.</w:t>
      </w:r>
    </w:p>
    <w:p w:rsidR="007F79C0" w:rsidRDefault="007F79C0" w:rsidP="007F79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C0" w:rsidRDefault="007F79C0" w:rsidP="007F79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C0" w:rsidRDefault="007F79C0" w:rsidP="007F79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C0" w:rsidRDefault="007F79C0" w:rsidP="007F79C0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7F79C0" w:rsidRPr="00443FFD" w:rsidRDefault="007F79C0" w:rsidP="007F79C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Собрания депутатов                                                М.Ахаев</w:t>
      </w:r>
    </w:p>
    <w:p w:rsidR="007F79C0" w:rsidRPr="00443FFD" w:rsidRDefault="007F79C0" w:rsidP="007F79C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03B51" w:rsidRDefault="00703B51"/>
    <w:p w:rsidR="00974C57" w:rsidRDefault="00974C57"/>
    <w:p w:rsidR="008E4F40" w:rsidRDefault="008E4F40"/>
    <w:p w:rsidR="008E4F40" w:rsidRDefault="008E4F40"/>
    <w:p w:rsidR="00D64DF5" w:rsidRDefault="00D64DF5"/>
    <w:p w:rsidR="00D64DF5" w:rsidRDefault="00D64DF5"/>
    <w:p w:rsidR="00974C57" w:rsidRPr="0003532F" w:rsidRDefault="00974C57" w:rsidP="00201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6437E" w:rsidRPr="0003532F" w:rsidRDefault="0003532F" w:rsidP="0003532F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Доклад</w:t>
      </w:r>
    </w:p>
    <w:p w:rsidR="0046437E" w:rsidRPr="009A7752" w:rsidRDefault="0046437E" w:rsidP="009465C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752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973786">
        <w:rPr>
          <w:rFonts w:ascii="Times New Roman" w:hAnsi="Times New Roman" w:cs="Times New Roman"/>
          <w:b/>
          <w:sz w:val="32"/>
          <w:szCs w:val="32"/>
        </w:rPr>
        <w:t>программе комплексного развития</w:t>
      </w:r>
      <w:r w:rsidRPr="009A7752">
        <w:rPr>
          <w:rFonts w:ascii="Times New Roman" w:hAnsi="Times New Roman" w:cs="Times New Roman"/>
          <w:b/>
          <w:sz w:val="32"/>
          <w:szCs w:val="32"/>
        </w:rPr>
        <w:t xml:space="preserve"> социальной инфраструктуры</w:t>
      </w:r>
      <w:r w:rsidR="009465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65CC" w:rsidRPr="009465CC">
        <w:rPr>
          <w:rFonts w:ascii="Times New Roman" w:hAnsi="Times New Roman" w:cs="Times New Roman"/>
          <w:b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</w:t>
      </w:r>
      <w:r w:rsidR="009A77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65CC">
        <w:rPr>
          <w:rFonts w:ascii="Times New Roman" w:hAnsi="Times New Roman" w:cs="Times New Roman"/>
          <w:b/>
          <w:sz w:val="32"/>
          <w:szCs w:val="32"/>
        </w:rPr>
        <w:t>«Ха</w:t>
      </w:r>
      <w:r w:rsidR="001B31D9">
        <w:rPr>
          <w:rFonts w:ascii="Times New Roman" w:hAnsi="Times New Roman" w:cs="Times New Roman"/>
          <w:b/>
          <w:sz w:val="32"/>
          <w:szCs w:val="32"/>
        </w:rPr>
        <w:t>савюртовский район» на 2017-2025</w:t>
      </w:r>
      <w:r w:rsidR="009465CC"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3F218E" w:rsidRPr="009A7752" w:rsidRDefault="003F218E" w:rsidP="004643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0E" w:rsidRDefault="003F218E" w:rsidP="00AB490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Уважаемые депутаты!</w:t>
      </w:r>
    </w:p>
    <w:p w:rsidR="00377FBC" w:rsidRPr="00CC3BBC" w:rsidRDefault="003F218E" w:rsidP="00553E0F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На ваше рассмотрение вносится программа комплексного развития </w:t>
      </w:r>
      <w:r w:rsidR="00973786">
        <w:rPr>
          <w:rFonts w:ascii="Times New Roman" w:hAnsi="Times New Roman" w:cs="Times New Roman"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 xml:space="preserve"> социальной инфраструктуры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="009465CC" w:rsidRPr="009A77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>муниципального образования «</w:t>
      </w:r>
      <w:r w:rsidR="009465CC">
        <w:rPr>
          <w:rFonts w:ascii="Times New Roman" w:hAnsi="Times New Roman" w:cs="Times New Roman"/>
          <w:sz w:val="32"/>
          <w:szCs w:val="32"/>
        </w:rPr>
        <w:t>Ха</w:t>
      </w:r>
      <w:r w:rsidR="001B31D9">
        <w:rPr>
          <w:rFonts w:ascii="Times New Roman" w:hAnsi="Times New Roman" w:cs="Times New Roman"/>
          <w:sz w:val="32"/>
          <w:szCs w:val="32"/>
        </w:rPr>
        <w:t>савюртовский район» на 2017-20</w:t>
      </w:r>
      <w:r w:rsidR="00216BD3">
        <w:rPr>
          <w:rFonts w:ascii="Times New Roman" w:hAnsi="Times New Roman" w:cs="Times New Roman"/>
          <w:sz w:val="32"/>
          <w:szCs w:val="32"/>
        </w:rPr>
        <w:t>25</w:t>
      </w:r>
      <w:r w:rsidR="009465CC">
        <w:rPr>
          <w:rFonts w:ascii="Times New Roman" w:hAnsi="Times New Roman" w:cs="Times New Roman"/>
          <w:sz w:val="32"/>
          <w:szCs w:val="32"/>
        </w:rPr>
        <w:t xml:space="preserve"> гг</w:t>
      </w:r>
      <w:r w:rsidR="00AA79CA">
        <w:rPr>
          <w:rFonts w:ascii="Times New Roman" w:hAnsi="Times New Roman" w:cs="Times New Roman"/>
          <w:sz w:val="32"/>
          <w:szCs w:val="32"/>
        </w:rPr>
        <w:t>.</w:t>
      </w:r>
      <w:r w:rsidR="00553E0F">
        <w:rPr>
          <w:rFonts w:ascii="Times New Roman" w:hAnsi="Times New Roman" w:cs="Times New Roman"/>
          <w:sz w:val="32"/>
          <w:szCs w:val="32"/>
        </w:rPr>
        <w:t xml:space="preserve">, </w:t>
      </w:r>
      <w:r w:rsidR="00EA2D0D">
        <w:rPr>
          <w:rFonts w:ascii="Times New Roman" w:hAnsi="Times New Roman" w:cs="Times New Roman"/>
          <w:sz w:val="32"/>
          <w:szCs w:val="32"/>
        </w:rPr>
        <w:t>разработанная управлением экономики</w:t>
      </w:r>
      <w:r w:rsidR="00553E0F">
        <w:rPr>
          <w:rFonts w:ascii="Times New Roman" w:hAnsi="Times New Roman" w:cs="Times New Roman"/>
          <w:sz w:val="32"/>
          <w:szCs w:val="32"/>
        </w:rPr>
        <w:t xml:space="preserve"> в соответствии с</w:t>
      </w:r>
      <w:r w:rsidR="00CC3BBC" w:rsidRPr="00CC3BBC">
        <w:rPr>
          <w:rFonts w:ascii="Times New Roman" w:hAnsi="Times New Roman" w:cs="Times New Roman"/>
          <w:sz w:val="32"/>
          <w:szCs w:val="32"/>
        </w:rPr>
        <w:t xml:space="preserve"> </w:t>
      </w:r>
      <w:r w:rsidR="00CC3BBC">
        <w:rPr>
          <w:rFonts w:ascii="Times New Roman" w:hAnsi="Times New Roman" w:cs="Times New Roman"/>
          <w:sz w:val="28"/>
          <w:szCs w:val="28"/>
        </w:rPr>
        <w:t xml:space="preserve"> </w:t>
      </w:r>
      <w:r w:rsidR="00CC3BBC" w:rsidRPr="00CC3BBC">
        <w:rPr>
          <w:rFonts w:ascii="Times New Roman" w:hAnsi="Times New Roman" w:cs="Times New Roman"/>
          <w:sz w:val="32"/>
          <w:szCs w:val="32"/>
        </w:rPr>
        <w:t>постановлением Правительства РФ № 1050 от 01.10.2015 г. «Об утверждении требований к Программам комплексного развития социальной инфраструктуры поселений, городских округов»</w:t>
      </w:r>
      <w:r w:rsidR="00551358">
        <w:rPr>
          <w:rFonts w:ascii="Times New Roman" w:hAnsi="Times New Roman" w:cs="Times New Roman"/>
          <w:sz w:val="32"/>
          <w:szCs w:val="32"/>
        </w:rPr>
        <w:t>.</w:t>
      </w:r>
    </w:p>
    <w:p w:rsidR="0018676E" w:rsidRPr="009A7752" w:rsidRDefault="0018676E" w:rsidP="00D64DF5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Основная цель </w:t>
      </w:r>
      <w:r w:rsidRPr="009A7752">
        <w:rPr>
          <w:rFonts w:ascii="Times New Roman" w:hAnsi="Times New Roman"/>
          <w:sz w:val="32"/>
          <w:szCs w:val="32"/>
          <w:lang w:eastAsia="ru-RU"/>
        </w:rPr>
        <w:t xml:space="preserve">составления </w:t>
      </w:r>
      <w:r w:rsidR="00FF2FE6">
        <w:rPr>
          <w:rFonts w:ascii="Times New Roman" w:hAnsi="Times New Roman"/>
          <w:sz w:val="32"/>
          <w:szCs w:val="32"/>
          <w:lang w:eastAsia="ru-RU"/>
        </w:rPr>
        <w:t xml:space="preserve">программы </w:t>
      </w:r>
      <w:r w:rsidRPr="009A7752">
        <w:rPr>
          <w:rFonts w:ascii="Times New Roman" w:hAnsi="Times New Roman" w:cs="Times New Roman"/>
          <w:sz w:val="32"/>
          <w:szCs w:val="32"/>
        </w:rPr>
        <w:t xml:space="preserve">комплексного развития  социальной инфраструктуры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="009465CC" w:rsidRPr="009A77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65CC" w:rsidRPr="009A7752">
        <w:rPr>
          <w:rFonts w:ascii="Times New Roman" w:hAnsi="Times New Roman" w:cs="Times New Roman"/>
          <w:sz w:val="32"/>
          <w:szCs w:val="32"/>
        </w:rPr>
        <w:t>муниципального образования «</w:t>
      </w:r>
      <w:r w:rsidR="009465CC">
        <w:rPr>
          <w:rFonts w:ascii="Times New Roman" w:hAnsi="Times New Roman" w:cs="Times New Roman"/>
          <w:sz w:val="32"/>
          <w:szCs w:val="32"/>
        </w:rPr>
        <w:t>Ха</w:t>
      </w:r>
      <w:r w:rsidR="001B31D9">
        <w:rPr>
          <w:rFonts w:ascii="Times New Roman" w:hAnsi="Times New Roman" w:cs="Times New Roman"/>
          <w:sz w:val="32"/>
          <w:szCs w:val="32"/>
        </w:rPr>
        <w:t>савюртовский район» на 2017-2025</w:t>
      </w:r>
      <w:r w:rsidR="009465CC">
        <w:rPr>
          <w:rFonts w:ascii="Times New Roman" w:hAnsi="Times New Roman" w:cs="Times New Roman"/>
          <w:sz w:val="32"/>
          <w:szCs w:val="32"/>
        </w:rPr>
        <w:t xml:space="preserve"> гг.</w:t>
      </w:r>
      <w:r w:rsidR="00D64DF5">
        <w:rPr>
          <w:rFonts w:ascii="Times New Roman" w:hAnsi="Times New Roman" w:cs="Times New Roman"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>- создание материальной базы для повышения качества жизни населения</w:t>
      </w:r>
      <w:r w:rsidR="009465CC">
        <w:rPr>
          <w:rFonts w:ascii="Times New Roman" w:hAnsi="Times New Roman" w:cs="Times New Roman"/>
          <w:sz w:val="32"/>
          <w:szCs w:val="32"/>
        </w:rPr>
        <w:t xml:space="preserve">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8676E" w:rsidRPr="009A7752" w:rsidRDefault="0018676E" w:rsidP="00D64DF5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Пред</w:t>
      </w:r>
      <w:r w:rsidR="00FF2FE6">
        <w:rPr>
          <w:rFonts w:ascii="Times New Roman" w:hAnsi="Times New Roman" w:cs="Times New Roman"/>
          <w:sz w:val="32"/>
          <w:szCs w:val="32"/>
        </w:rPr>
        <w:t>ложения по развитию</w:t>
      </w:r>
      <w:r w:rsidRPr="009A7752">
        <w:rPr>
          <w:rFonts w:ascii="Times New Roman" w:hAnsi="Times New Roman" w:cs="Times New Roman"/>
          <w:sz w:val="32"/>
          <w:szCs w:val="32"/>
        </w:rPr>
        <w:t xml:space="preserve"> социальной инфраструктуры, были выполнены из расчёта потребности в социальном  обслуживании населения 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="009465CC" w:rsidRPr="009A7752">
        <w:rPr>
          <w:rFonts w:ascii="Times New Roman" w:hAnsi="Times New Roman" w:cs="Times New Roman"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>муниципального района.</w:t>
      </w:r>
    </w:p>
    <w:p w:rsidR="002967FD" w:rsidRPr="009A7752" w:rsidRDefault="002967FD" w:rsidP="002967FD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Основные задачи:</w:t>
      </w:r>
    </w:p>
    <w:p w:rsidR="002967FD" w:rsidRPr="009A7752" w:rsidRDefault="002967FD" w:rsidP="002967F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1. Повышение доступности и уровня обеспеченности населения объектами социальной инфраструктуры</w:t>
      </w:r>
      <w:r w:rsidR="009465CC">
        <w:rPr>
          <w:rFonts w:ascii="Times New Roman" w:hAnsi="Times New Roman" w:cs="Times New Roman"/>
          <w:sz w:val="32"/>
          <w:szCs w:val="32"/>
        </w:rPr>
        <w:t xml:space="preserve">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>.</w:t>
      </w:r>
    </w:p>
    <w:p w:rsidR="002967FD" w:rsidRPr="009A7752" w:rsidRDefault="002967FD" w:rsidP="002967F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2. Обеспечение безопасности, качества и эффективности использования населением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="009465CC" w:rsidRPr="009A7752">
        <w:rPr>
          <w:rFonts w:ascii="Times New Roman" w:hAnsi="Times New Roman" w:cs="Times New Roman"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>объектов социальной инфраструктуры.</w:t>
      </w:r>
    </w:p>
    <w:p w:rsidR="002967FD" w:rsidRPr="009A7752" w:rsidRDefault="002967FD" w:rsidP="002967F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3. Достижение расчетного уровня обеспеченности населения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 xml:space="preserve"> услугами  в областях  образования, здравоохранения, физической культуры и массового спорта и культуры.</w:t>
      </w:r>
    </w:p>
    <w:p w:rsidR="002967FD" w:rsidRPr="009A7752" w:rsidRDefault="002967FD" w:rsidP="002967F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4.Поэтапная реконструкция, капитальный ремонт, существующих объектов социальной  инфраструктуры</w:t>
      </w:r>
      <w:r w:rsidR="009465CC">
        <w:rPr>
          <w:rFonts w:ascii="Times New Roman" w:hAnsi="Times New Roman" w:cs="Times New Roman"/>
          <w:sz w:val="32"/>
          <w:szCs w:val="32"/>
        </w:rPr>
        <w:t xml:space="preserve"> </w:t>
      </w:r>
      <w:r w:rsidR="009465CC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>.</w:t>
      </w:r>
    </w:p>
    <w:p w:rsidR="0018676E" w:rsidRPr="009A7752" w:rsidRDefault="002967FD" w:rsidP="00553E0F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5. Строительство новых объектов социальной инфраструктуры </w:t>
      </w:r>
      <w:r w:rsidR="008D6153">
        <w:rPr>
          <w:rFonts w:ascii="Times New Roman" w:hAnsi="Times New Roman" w:cs="Times New Roman"/>
          <w:sz w:val="32"/>
          <w:szCs w:val="32"/>
        </w:rPr>
        <w:t>в сельских поселениях</w:t>
      </w:r>
      <w:r w:rsidR="009465CC">
        <w:rPr>
          <w:rFonts w:ascii="Times New Roman" w:hAnsi="Times New Roman" w:cs="Times New Roman"/>
          <w:sz w:val="32"/>
          <w:szCs w:val="32"/>
        </w:rPr>
        <w:t xml:space="preserve"> на </w:t>
      </w:r>
      <w:r w:rsidR="00216BD3">
        <w:rPr>
          <w:rFonts w:ascii="Times New Roman" w:hAnsi="Times New Roman" w:cs="Times New Roman"/>
          <w:sz w:val="32"/>
          <w:szCs w:val="32"/>
        </w:rPr>
        <w:t>2017- 2025</w:t>
      </w:r>
      <w:r w:rsidRPr="009A7752">
        <w:rPr>
          <w:rFonts w:ascii="Times New Roman" w:hAnsi="Times New Roman" w:cs="Times New Roman"/>
          <w:sz w:val="32"/>
          <w:szCs w:val="32"/>
        </w:rPr>
        <w:t xml:space="preserve"> г</w:t>
      </w:r>
      <w:r w:rsidR="009465CC">
        <w:rPr>
          <w:rFonts w:ascii="Times New Roman" w:hAnsi="Times New Roman" w:cs="Times New Roman"/>
          <w:sz w:val="32"/>
          <w:szCs w:val="32"/>
        </w:rPr>
        <w:t>г</w:t>
      </w:r>
      <w:r w:rsidRPr="009A7752">
        <w:rPr>
          <w:rFonts w:ascii="Times New Roman" w:hAnsi="Times New Roman" w:cs="Times New Roman"/>
          <w:sz w:val="32"/>
          <w:szCs w:val="32"/>
        </w:rPr>
        <w:t>.</w:t>
      </w:r>
    </w:p>
    <w:p w:rsidR="00085E9F" w:rsidRDefault="00085E9F" w:rsidP="00D7168A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На территории муниципального образования функционирует 14 учреждений дошкольного образования (в.т.ч. 1 частная) для детей в возрасте с 3- 6 лет. Число детей дошкольного возраста составляет 22454 человек.</w:t>
      </w:r>
      <w:r w:rsidR="00D7168A">
        <w:rPr>
          <w:rFonts w:ascii="Times New Roman" w:hAnsi="Times New Roman" w:cs="Times New Roman"/>
          <w:sz w:val="32"/>
          <w:szCs w:val="32"/>
        </w:rPr>
        <w:t xml:space="preserve"> </w:t>
      </w:r>
      <w:r w:rsidRPr="00D7168A">
        <w:rPr>
          <w:rFonts w:ascii="Times New Roman" w:hAnsi="Times New Roman" w:cs="Times New Roman"/>
          <w:sz w:val="32"/>
          <w:szCs w:val="32"/>
        </w:rPr>
        <w:t>Доля детей  в возрасте от 3 - 7 лет, которым предоставлена возможность получить услуги дошкольного образования составляет 20,2 %</w:t>
      </w:r>
      <w:r w:rsidR="00D7168A">
        <w:rPr>
          <w:rFonts w:ascii="Times New Roman" w:hAnsi="Times New Roman" w:cs="Times New Roman"/>
          <w:sz w:val="32"/>
          <w:szCs w:val="32"/>
        </w:rPr>
        <w:t xml:space="preserve"> (по РФ этот показатель – 59,4 %)</w:t>
      </w:r>
      <w:r w:rsidRPr="00D7168A">
        <w:rPr>
          <w:rFonts w:ascii="Times New Roman" w:hAnsi="Times New Roman" w:cs="Times New Roman"/>
          <w:sz w:val="32"/>
          <w:szCs w:val="32"/>
        </w:rPr>
        <w:t>, с учетом размещения детей в</w:t>
      </w:r>
      <w:r w:rsidR="00553E0F">
        <w:rPr>
          <w:rFonts w:ascii="Times New Roman" w:hAnsi="Times New Roman" w:cs="Times New Roman"/>
          <w:sz w:val="32"/>
          <w:szCs w:val="32"/>
        </w:rPr>
        <w:t xml:space="preserve"> </w:t>
      </w:r>
      <w:r w:rsidRPr="00D7168A">
        <w:rPr>
          <w:rFonts w:ascii="Times New Roman" w:hAnsi="Times New Roman" w:cs="Times New Roman"/>
          <w:sz w:val="32"/>
          <w:szCs w:val="32"/>
        </w:rPr>
        <w:lastRenderedPageBreak/>
        <w:t>дошкольных учреждениях.</w:t>
      </w:r>
      <w:r w:rsidR="00D7168A">
        <w:rPr>
          <w:rFonts w:ascii="Times New Roman" w:hAnsi="Times New Roman" w:cs="Times New Roman"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 xml:space="preserve">Дополнительная потребность для доведения до норматива предположительно составляет 20844 мест. </w:t>
      </w:r>
      <w:r w:rsidR="006D3D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168A" w:rsidRPr="009A7752" w:rsidRDefault="008D6153" w:rsidP="00D7168A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Увязывая острую нужду в детских садах с количеством жителей сельских поселений, необходимость строительства детских садов до 2020 года по Хасавюртовскому району в следующих населенных пунктах</w:t>
      </w:r>
      <w:r w:rsidR="001932EF">
        <w:rPr>
          <w:sz w:val="32"/>
          <w:szCs w:val="32"/>
        </w:rPr>
        <w:t xml:space="preserve"> с общим количеством мест - 920</w:t>
      </w:r>
      <w:r>
        <w:rPr>
          <w:sz w:val="32"/>
          <w:szCs w:val="32"/>
        </w:rPr>
        <w:t>: Ботаюрт – на 260 мест, Байра</w:t>
      </w:r>
      <w:r w:rsidR="001932EF">
        <w:rPr>
          <w:sz w:val="32"/>
          <w:szCs w:val="32"/>
        </w:rPr>
        <w:t>м</w:t>
      </w:r>
      <w:r>
        <w:rPr>
          <w:sz w:val="32"/>
          <w:szCs w:val="32"/>
        </w:rPr>
        <w:t>аул – 130 мест, Муцалаул – 200 мест, Первомайское – 120 мест, Си</w:t>
      </w:r>
      <w:r w:rsidR="001932EF">
        <w:rPr>
          <w:sz w:val="32"/>
          <w:szCs w:val="32"/>
        </w:rPr>
        <w:t>в</w:t>
      </w:r>
      <w:r>
        <w:rPr>
          <w:sz w:val="32"/>
          <w:szCs w:val="32"/>
        </w:rPr>
        <w:t xml:space="preserve">ух </w:t>
      </w:r>
      <w:r w:rsidR="001932EF">
        <w:rPr>
          <w:sz w:val="32"/>
          <w:szCs w:val="32"/>
        </w:rPr>
        <w:t>– 130 мест, Темираул – 140 мест.</w:t>
      </w:r>
      <w:r>
        <w:rPr>
          <w:sz w:val="32"/>
          <w:szCs w:val="32"/>
        </w:rPr>
        <w:t xml:space="preserve"> </w:t>
      </w:r>
      <w:r w:rsidR="00216BD3">
        <w:rPr>
          <w:sz w:val="32"/>
          <w:szCs w:val="32"/>
        </w:rPr>
        <w:t>В планируемые 2020-2025</w:t>
      </w:r>
      <w:r w:rsidR="00D7168A" w:rsidRPr="00D7168A">
        <w:rPr>
          <w:sz w:val="32"/>
          <w:szCs w:val="32"/>
        </w:rPr>
        <w:t xml:space="preserve"> годы необходимо начать строительство и ввод детских дошкольных учреждений в сельских поселениях: Куруш – на 220 мест, Советское – 140 мест, Покровское – 180 мест, Боташюрт – 160 мест, Казмааул - 140 мест, Османюрт – 180 мест, Адильотар – 160 мест, Кандаураул – 140 мест, Нурадилово – 160 мест, Могилевское – 180 мест,  Хамавюрт – 160 мест, Ичичали – 160 мест, Теречное – 140 мест,  Карланюрт – 140 мест. </w:t>
      </w:r>
    </w:p>
    <w:p w:rsidR="000B133A" w:rsidRPr="009A7752" w:rsidRDefault="00085E9F" w:rsidP="006D3D49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 </w:t>
      </w:r>
      <w:r w:rsidR="000B133A" w:rsidRPr="009A7752">
        <w:rPr>
          <w:rFonts w:ascii="Times New Roman" w:hAnsi="Times New Roman" w:cs="Times New Roman"/>
          <w:sz w:val="32"/>
          <w:szCs w:val="32"/>
        </w:rPr>
        <w:t xml:space="preserve">Сеть общеобразовательных учреждений муниципального образования представлена </w:t>
      </w:r>
      <w:r w:rsidR="00980431" w:rsidRPr="009A7752">
        <w:rPr>
          <w:rFonts w:ascii="Times New Roman" w:hAnsi="Times New Roman" w:cs="Times New Roman"/>
          <w:sz w:val="32"/>
          <w:szCs w:val="32"/>
        </w:rPr>
        <w:t>54</w:t>
      </w:r>
      <w:r w:rsidR="000B133A" w:rsidRPr="009A7752">
        <w:rPr>
          <w:rFonts w:ascii="Times New Roman" w:hAnsi="Times New Roman" w:cs="Times New Roman"/>
          <w:sz w:val="32"/>
          <w:szCs w:val="32"/>
        </w:rPr>
        <w:t xml:space="preserve"> дневными общеобразовательными казенными учреждениями</w:t>
      </w:r>
      <w:r w:rsidR="006D3D49">
        <w:rPr>
          <w:rFonts w:ascii="Times New Roman" w:hAnsi="Times New Roman" w:cs="Times New Roman"/>
          <w:sz w:val="32"/>
          <w:szCs w:val="32"/>
        </w:rPr>
        <w:t>.</w:t>
      </w:r>
      <w:r w:rsidRPr="009A7752">
        <w:rPr>
          <w:sz w:val="32"/>
          <w:szCs w:val="32"/>
        </w:rPr>
        <w:t xml:space="preserve"> </w:t>
      </w:r>
      <w:r w:rsidR="000B133A" w:rsidRPr="009A7752">
        <w:rPr>
          <w:rFonts w:ascii="Times New Roman" w:hAnsi="Times New Roman" w:cs="Times New Roman"/>
          <w:sz w:val="32"/>
          <w:szCs w:val="32"/>
        </w:rPr>
        <w:t>Удельный вес, занимающихся  в   первую смену составляет 56,5 %. Из общей численности учащихся – в образовательных учреждениях для детей с ограниченными возможностями здоровья обучаются 218 человек.</w:t>
      </w:r>
      <w:r w:rsidR="001D3D54" w:rsidRPr="009A7752">
        <w:rPr>
          <w:rFonts w:ascii="Times New Roman" w:hAnsi="Times New Roman" w:cs="Times New Roman"/>
          <w:sz w:val="32"/>
          <w:szCs w:val="32"/>
        </w:rPr>
        <w:t xml:space="preserve"> Из 54 школ в 1 смену проходит учебный процесс в одной СОШ,  в  2 смены 48 СОШ, в 3 смены 4 СОШ.</w:t>
      </w:r>
    </w:p>
    <w:p w:rsidR="000B133A" w:rsidRPr="009A7752" w:rsidRDefault="000B133A" w:rsidP="000B133A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 w:rsidRPr="009A7752">
        <w:rPr>
          <w:sz w:val="32"/>
          <w:szCs w:val="32"/>
        </w:rPr>
        <w:t xml:space="preserve">Уровень обеспеченности  ученическими местами от норматива  составляет 71 %. Дополнительная потребность составляет 7093 ученических мест. </w:t>
      </w:r>
    </w:p>
    <w:p w:rsidR="00650B7C" w:rsidRPr="009A7752" w:rsidRDefault="00650B7C" w:rsidP="00650B7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 w:rsidRPr="009A7752">
        <w:rPr>
          <w:sz w:val="32"/>
          <w:szCs w:val="32"/>
        </w:rPr>
        <w:t>На 2017-2019 годы завершить запланированное проектирование и строительство школ в населенных пунктах: сел.Карланюрт на 500 ученических мест, с.Теречное – 300 уч.мест, с. Хамавюрт – 360 уч.мест, с. Кадыротар – 120 уч.мест.</w:t>
      </w:r>
    </w:p>
    <w:p w:rsidR="00650B7C" w:rsidRPr="009A7752" w:rsidRDefault="00216BD3" w:rsidP="00650B7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В планируемые 2017-2025</w:t>
      </w:r>
      <w:r w:rsidR="00650B7C" w:rsidRPr="009A7752">
        <w:rPr>
          <w:sz w:val="32"/>
          <w:szCs w:val="32"/>
        </w:rPr>
        <w:t xml:space="preserve"> годы необходимость строительства школ в таких населенных пунктах, где уровень обеспеченности  ученическими местами ниже 70 %: Османюрт (28%), Ново-Костек (32 %), Муцалаул (48%), Боташюрт (49%), Темираул (50%), Бамматюрт (51 %), Кандаураул (56%), Новогагатли (57%), Новосельское (58%), Эндирей (67%) и другие.</w:t>
      </w:r>
    </w:p>
    <w:p w:rsidR="00085E9F" w:rsidRPr="009A7752" w:rsidRDefault="00650B7C" w:rsidP="00650B7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484843"/>
          <w:sz w:val="32"/>
          <w:szCs w:val="32"/>
          <w:bdr w:val="none" w:sz="0" w:space="0" w:color="auto" w:frame="1"/>
        </w:rPr>
      </w:pPr>
      <w:r w:rsidRPr="009A7752">
        <w:rPr>
          <w:rFonts w:ascii="inherit" w:hAnsi="inherit" w:cs="Arial"/>
          <w:b/>
          <w:bCs/>
          <w:color w:val="484843"/>
          <w:sz w:val="32"/>
          <w:szCs w:val="32"/>
          <w:bdr w:val="none" w:sz="0" w:space="0" w:color="auto" w:frame="1"/>
        </w:rPr>
        <w:t> </w:t>
      </w:r>
    </w:p>
    <w:p w:rsidR="00CC2654" w:rsidRPr="009A7752" w:rsidRDefault="00CC2654" w:rsidP="00CC2654">
      <w:pPr>
        <w:pStyle w:val="a4"/>
        <w:ind w:firstLine="426"/>
        <w:jc w:val="both"/>
        <w:rPr>
          <w:rStyle w:val="FontStyle30"/>
          <w:sz w:val="32"/>
          <w:szCs w:val="32"/>
        </w:rPr>
      </w:pPr>
      <w:r w:rsidRPr="009A7752">
        <w:rPr>
          <w:rStyle w:val="af0"/>
          <w:rFonts w:ascii="Times New Roman" w:hAnsi="Times New Roman" w:cs="Times New Roman"/>
          <w:b w:val="0"/>
          <w:bCs w:val="0"/>
          <w:sz w:val="32"/>
          <w:szCs w:val="32"/>
        </w:rPr>
        <w:t xml:space="preserve">Для организации культурного досуга населения в районе функционируют 44 учреждений культурно-досугового типа: Централизованная библиотечная система и ее 48 филиалов, детская музыкальная школа с 3 филиалами, детская школа искусств с 5 </w:t>
      </w:r>
      <w:r w:rsidRPr="009A7752">
        <w:rPr>
          <w:rStyle w:val="af0"/>
          <w:rFonts w:ascii="Times New Roman" w:hAnsi="Times New Roman" w:cs="Times New Roman"/>
          <w:b w:val="0"/>
          <w:bCs w:val="0"/>
          <w:sz w:val="32"/>
          <w:szCs w:val="32"/>
        </w:rPr>
        <w:lastRenderedPageBreak/>
        <w:t xml:space="preserve">филиалами, детская художественная школа с 3 филиалами, 3 коллектива народного театра,   32 - сельские дома культуры (СДК), </w:t>
      </w:r>
      <w:r w:rsidRPr="009A7752">
        <w:rPr>
          <w:rStyle w:val="FontStyle30"/>
          <w:sz w:val="32"/>
          <w:szCs w:val="32"/>
        </w:rPr>
        <w:t xml:space="preserve">12 Центров традиционной культуры народов России. </w:t>
      </w:r>
    </w:p>
    <w:p w:rsidR="00252C9E" w:rsidRPr="009A7752" w:rsidRDefault="00216BD3" w:rsidP="00252C9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На 2017-2025</w:t>
      </w:r>
      <w:r w:rsidR="00252C9E" w:rsidRPr="009A7752">
        <w:rPr>
          <w:sz w:val="32"/>
          <w:szCs w:val="32"/>
        </w:rPr>
        <w:t xml:space="preserve"> годы потребность в строительстве учреждений клубного типа в 9 населенных пунктах: сел. Аксай, Костек, Ново-Костек,  Османюрт, разъезд Байрам, Сивух, Советское, Садовое, Тотурбийкала. </w:t>
      </w:r>
      <w:r w:rsidR="006D3D49">
        <w:rPr>
          <w:sz w:val="32"/>
          <w:szCs w:val="32"/>
        </w:rPr>
        <w:t xml:space="preserve"> </w:t>
      </w:r>
    </w:p>
    <w:p w:rsidR="00252C9E" w:rsidRPr="009A7752" w:rsidRDefault="00252C9E" w:rsidP="00252C9E">
      <w:pPr>
        <w:pStyle w:val="a4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  Потребность в строительстве филиалов библиотек в населенных пунктах: сел. Аксай, Кадыротар, Байрамаул,  Ново-Костек, Кандаураул, Новосельское, Темираул.</w:t>
      </w:r>
    </w:p>
    <w:p w:rsidR="0046437E" w:rsidRPr="009A7752" w:rsidRDefault="00F91F90" w:rsidP="00F91F90">
      <w:pPr>
        <w:pStyle w:val="a4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0431" w:rsidRPr="009A7752" w:rsidRDefault="00980431" w:rsidP="00980431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 w:rsidRPr="009A7752">
        <w:rPr>
          <w:sz w:val="32"/>
          <w:szCs w:val="32"/>
        </w:rPr>
        <w:t xml:space="preserve">В районе  -  37 спортивных зала, </w:t>
      </w:r>
      <w:r w:rsidR="006D3D49">
        <w:rPr>
          <w:sz w:val="32"/>
          <w:szCs w:val="32"/>
        </w:rPr>
        <w:t xml:space="preserve">44 – приспособленные помещения, </w:t>
      </w:r>
      <w:r w:rsidRPr="009A7752">
        <w:rPr>
          <w:sz w:val="32"/>
          <w:szCs w:val="32"/>
        </w:rPr>
        <w:t>198 -  спортивные площадки и поля, 1 стадион, 1 бассейн. Секции и кружки посещают 8865 человек.  Функционируют детские спортивные школы в сел. Ботаюрт, филиалы ДЮСШ им.Порсукова во многих селах района и СДЮСШОР им.Сайтиева в черте города. 8 мини-футбольных площадок с искусственным покрытием (из них 4 – частные).</w:t>
      </w:r>
    </w:p>
    <w:p w:rsidR="00980431" w:rsidRPr="009A7752" w:rsidRDefault="00D52769" w:rsidP="00551358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 w:rsidRPr="009A7752">
        <w:rPr>
          <w:sz w:val="32"/>
          <w:szCs w:val="32"/>
        </w:rPr>
        <w:t xml:space="preserve"> </w:t>
      </w:r>
      <w:r w:rsidR="00980431" w:rsidRPr="009A7752">
        <w:rPr>
          <w:sz w:val="32"/>
          <w:szCs w:val="32"/>
        </w:rPr>
        <w:t xml:space="preserve"> Уровень обеспеченности спортивными залами  от нормативной потребности составляет 25,5 %.</w:t>
      </w:r>
      <w:r w:rsidRPr="009A7752">
        <w:rPr>
          <w:sz w:val="32"/>
          <w:szCs w:val="32"/>
        </w:rPr>
        <w:t xml:space="preserve"> Потребность строительства спортивных залов от фактического в 21 населенных пунктах: сел.Абдурашидотар, Акбулатюрт, Байрамаул, Борагангечув, </w:t>
      </w:r>
      <w:r w:rsidR="00FF2FE6">
        <w:rPr>
          <w:sz w:val="32"/>
          <w:szCs w:val="32"/>
        </w:rPr>
        <w:t xml:space="preserve">Генжеаул, Гоксувотар, Кокрек, </w:t>
      </w:r>
      <w:r w:rsidR="00594DBE">
        <w:rPr>
          <w:sz w:val="32"/>
          <w:szCs w:val="32"/>
        </w:rPr>
        <w:t xml:space="preserve">Куруш, </w:t>
      </w:r>
      <w:r w:rsidR="00FF2FE6">
        <w:rPr>
          <w:sz w:val="32"/>
          <w:szCs w:val="32"/>
        </w:rPr>
        <w:t>Ке</w:t>
      </w:r>
      <w:r w:rsidRPr="009A7752">
        <w:rPr>
          <w:sz w:val="32"/>
          <w:szCs w:val="32"/>
        </w:rPr>
        <w:t>мсиюрт, Кадыротар Моксоб, Пятилетка, Петраковское,  Садовое, Советское, Умашаул, Тутлар, Симсир, Умаротар ,ст.</w:t>
      </w:r>
      <w:r w:rsidR="00FF2FE6">
        <w:rPr>
          <w:sz w:val="32"/>
          <w:szCs w:val="32"/>
        </w:rPr>
        <w:t>Байрам, Ла</w:t>
      </w:r>
      <w:r w:rsidR="004B53EA">
        <w:rPr>
          <w:sz w:val="32"/>
          <w:szCs w:val="32"/>
        </w:rPr>
        <w:t>клакюрт</w:t>
      </w:r>
      <w:r w:rsidR="00FF2FE6">
        <w:rPr>
          <w:sz w:val="32"/>
          <w:szCs w:val="32"/>
        </w:rPr>
        <w:t xml:space="preserve"> </w:t>
      </w:r>
      <w:r w:rsidR="004B53EA">
        <w:rPr>
          <w:sz w:val="32"/>
          <w:szCs w:val="32"/>
        </w:rPr>
        <w:t>и другие.</w:t>
      </w:r>
      <w:r w:rsidRPr="009A7752">
        <w:rPr>
          <w:sz w:val="32"/>
          <w:szCs w:val="32"/>
        </w:rPr>
        <w:t xml:space="preserve">  </w:t>
      </w:r>
    </w:p>
    <w:p w:rsidR="007246E2" w:rsidRPr="009A7752" w:rsidRDefault="007246E2" w:rsidP="006D3D49">
      <w:pPr>
        <w:pStyle w:val="a4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В районе функционирует 13 больниц на 510 коек, 1 самостоятельная поликлиника, 17 амбулаторно-поликлинических учреждений с фактической мощностью 1010 посещений в смену, 3 подстанции скорой помощи, 27 фельдшерско-акушеских  пункта, 9 дневных стационара на 55 коек.  Обеспеченность койками на 10 тыс. населения района  составляет 31,2, при нормативе – 134,7 коек (по РД – 64,7). Количество посещений в смену на 10 тыс. населения района  составляет 60,4, при нормативе – 181,5 посещений в смену.</w:t>
      </w:r>
    </w:p>
    <w:p w:rsidR="00EC10D1" w:rsidRPr="009A7752" w:rsidRDefault="00216BD3" w:rsidP="00AB490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На 2017-2025</w:t>
      </w:r>
      <w:r w:rsidR="00EC10D1" w:rsidRPr="009A7752">
        <w:rPr>
          <w:sz w:val="32"/>
          <w:szCs w:val="32"/>
        </w:rPr>
        <w:t xml:space="preserve"> годы потребность в строительстве амбулаторно-поликлинических учреждений в населенных пунктах сел.Новогагатли и Кандаураул.  Потребность строительства ФАПов и ФП в селах: Акбулатюрт, Советское, Тотурбийкала, Гоксувотар, н/пос. Костек, Умаротар. Нуждаются в капитальном ремонте – 21 строений ФАПов и ФП. 9 строений  здравоохранения до 1960 года постройки.</w:t>
      </w:r>
    </w:p>
    <w:p w:rsidR="002967FD" w:rsidRPr="009A7752" w:rsidRDefault="002967FD" w:rsidP="00EC10D1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</w:p>
    <w:p w:rsidR="00AE7352" w:rsidRPr="009A7752" w:rsidRDefault="00551358" w:rsidP="00551358">
      <w:pPr>
        <w:pStyle w:val="a9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AE7352" w:rsidRPr="009A7752">
        <w:rPr>
          <w:b/>
          <w:sz w:val="32"/>
          <w:szCs w:val="32"/>
        </w:rPr>
        <w:t>Начальник</w:t>
      </w:r>
    </w:p>
    <w:p w:rsidR="00AE7352" w:rsidRPr="009A7752" w:rsidRDefault="00AE7352" w:rsidP="00EC10D1">
      <w:pPr>
        <w:pStyle w:val="a9"/>
        <w:spacing w:before="0" w:beforeAutospacing="0" w:after="0" w:afterAutospacing="0"/>
        <w:ind w:firstLine="708"/>
        <w:jc w:val="both"/>
        <w:textAlignment w:val="baseline"/>
        <w:rPr>
          <w:b/>
          <w:sz w:val="32"/>
          <w:szCs w:val="32"/>
        </w:rPr>
      </w:pPr>
      <w:r w:rsidRPr="009A7752">
        <w:rPr>
          <w:b/>
          <w:sz w:val="32"/>
          <w:szCs w:val="32"/>
        </w:rPr>
        <w:t>управления экономики                                                А.Казаков</w:t>
      </w:r>
    </w:p>
    <w:p w:rsidR="002967FD" w:rsidRPr="009A7752" w:rsidRDefault="002967FD" w:rsidP="00EC10D1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</w:p>
    <w:p w:rsidR="00D753BF" w:rsidRDefault="00D753BF"/>
    <w:p w:rsidR="00D753BF" w:rsidRDefault="00D753BF" w:rsidP="00D753B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D753BF" w:rsidRDefault="00D753BF" w:rsidP="00D753B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53BF" w:rsidRDefault="00D753BF" w:rsidP="00D753B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вопроса повестки дня на </w:t>
      </w:r>
      <w:r w:rsidRPr="00E76DE6">
        <w:rPr>
          <w:rFonts w:ascii="Times New Roman" w:hAnsi="Times New Roman"/>
          <w:sz w:val="28"/>
          <w:szCs w:val="28"/>
        </w:rPr>
        <w:t>12</w:t>
      </w:r>
      <w:r w:rsidRPr="00E928D3">
        <w:rPr>
          <w:rFonts w:ascii="Times New Roman" w:hAnsi="Times New Roman"/>
          <w:sz w:val="28"/>
          <w:szCs w:val="28"/>
        </w:rPr>
        <w:t xml:space="preserve"> сессии Собрания депутатов</w:t>
      </w:r>
    </w:p>
    <w:p w:rsidR="00D753BF" w:rsidRDefault="00D753BF" w:rsidP="00D753B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«Хасавюртовский район»</w:t>
      </w:r>
    </w:p>
    <w:p w:rsidR="00D753BF" w:rsidRDefault="00D753BF" w:rsidP="00D753B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B53EA" w:rsidRDefault="00D753BF" w:rsidP="004B53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B53EA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</w:t>
      </w:r>
      <w:r w:rsidR="00973786">
        <w:rPr>
          <w:rFonts w:ascii="Times New Roman" w:hAnsi="Times New Roman" w:cs="Times New Roman"/>
          <w:b/>
          <w:sz w:val="28"/>
          <w:szCs w:val="28"/>
        </w:rPr>
        <w:t>комплексного развития</w:t>
      </w:r>
      <w:r w:rsidR="004B53EA">
        <w:rPr>
          <w:rFonts w:ascii="Times New Roman" w:hAnsi="Times New Roman" w:cs="Times New Roman"/>
          <w:b/>
          <w:sz w:val="28"/>
          <w:szCs w:val="28"/>
        </w:rPr>
        <w:t xml:space="preserve"> социальной инфраструктуры сельских поселений муниципального образования «Хасав</w:t>
      </w:r>
      <w:r w:rsidR="00216BD3">
        <w:rPr>
          <w:rFonts w:ascii="Times New Roman" w:hAnsi="Times New Roman" w:cs="Times New Roman"/>
          <w:b/>
          <w:sz w:val="28"/>
          <w:szCs w:val="28"/>
        </w:rPr>
        <w:t>юртовский район» на  2017 - 2025</w:t>
      </w:r>
      <w:r w:rsidR="004B53EA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7071F9">
        <w:rPr>
          <w:rFonts w:ascii="Times New Roman" w:hAnsi="Times New Roman" w:cs="Times New Roman"/>
          <w:b/>
          <w:sz w:val="28"/>
          <w:szCs w:val="28"/>
        </w:rPr>
        <w:t>»</w:t>
      </w:r>
    </w:p>
    <w:p w:rsidR="00D753BF" w:rsidRDefault="00D753BF" w:rsidP="00D753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3BF" w:rsidRDefault="00D753BF" w:rsidP="00D753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</w:p>
    <w:p w:rsidR="00D753BF" w:rsidRDefault="00D753BF" w:rsidP="00D753B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Боташев З.Г.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«_____»______________2017 г.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</w:p>
    <w:p w:rsidR="00D753BF" w:rsidRDefault="00D753BF" w:rsidP="00D753B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юридического отдела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А.Загиров</w:t>
      </w:r>
    </w:p>
    <w:p w:rsidR="00D753BF" w:rsidRDefault="00D753BF" w:rsidP="00D753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«_____»______________2017 г.</w:t>
      </w:r>
    </w:p>
    <w:p w:rsidR="00D753BF" w:rsidRDefault="00D753BF"/>
    <w:p w:rsidR="007071F9" w:rsidRDefault="007071F9"/>
    <w:p w:rsidR="007071F9" w:rsidRDefault="007071F9"/>
    <w:p w:rsidR="007071F9" w:rsidRDefault="007071F9"/>
    <w:p w:rsidR="007071F9" w:rsidRDefault="007071F9"/>
    <w:p w:rsidR="007071F9" w:rsidRDefault="007071F9"/>
    <w:p w:rsidR="007071F9" w:rsidRDefault="007071F9"/>
    <w:p w:rsidR="007071F9" w:rsidRDefault="007071F9"/>
    <w:p w:rsidR="007071F9" w:rsidRDefault="007071F9"/>
    <w:p w:rsidR="007071F9" w:rsidRDefault="007071F9"/>
    <w:p w:rsidR="007071F9" w:rsidRDefault="007071F9"/>
    <w:p w:rsidR="007071F9" w:rsidRDefault="007071F9" w:rsidP="007071F9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71F9">
        <w:rPr>
          <w:rFonts w:ascii="Times New Roman" w:eastAsia="Times New Roman" w:hAnsi="Times New Roman" w:cs="Times New Roman"/>
          <w:sz w:val="24"/>
          <w:szCs w:val="24"/>
        </w:rPr>
        <w:lastRenderedPageBreak/>
        <w:t>Краткая информация на Совет депутатов районного Собрания</w:t>
      </w:r>
    </w:p>
    <w:p w:rsidR="007071F9" w:rsidRPr="007071F9" w:rsidRDefault="007071F9" w:rsidP="007071F9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Pr="009A7752" w:rsidRDefault="007071F9" w:rsidP="007071F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752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973786">
        <w:rPr>
          <w:rFonts w:ascii="Times New Roman" w:hAnsi="Times New Roman" w:cs="Times New Roman"/>
          <w:b/>
          <w:sz w:val="32"/>
          <w:szCs w:val="32"/>
        </w:rPr>
        <w:t>программе комплексного развития</w:t>
      </w:r>
      <w:r w:rsidRPr="009A7752">
        <w:rPr>
          <w:rFonts w:ascii="Times New Roman" w:hAnsi="Times New Roman" w:cs="Times New Roman"/>
          <w:b/>
          <w:sz w:val="32"/>
          <w:szCs w:val="32"/>
        </w:rPr>
        <w:t xml:space="preserve"> социальной инфраструктуры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65CC">
        <w:rPr>
          <w:rFonts w:ascii="Times New Roman" w:hAnsi="Times New Roman" w:cs="Times New Roman"/>
          <w:b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«Ха</w:t>
      </w:r>
      <w:r w:rsidR="00216BD3">
        <w:rPr>
          <w:rFonts w:ascii="Times New Roman" w:hAnsi="Times New Roman" w:cs="Times New Roman"/>
          <w:b/>
          <w:sz w:val="32"/>
          <w:szCs w:val="32"/>
        </w:rPr>
        <w:t>савюртовский район» на 2017-2025</w:t>
      </w:r>
      <w:r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7071F9" w:rsidRDefault="007071F9" w:rsidP="007071F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51358" w:rsidRPr="00CC3BBC" w:rsidRDefault="00551358" w:rsidP="00551358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На ваше рассмотрение вносится программа комплексного развития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 xml:space="preserve"> социальной инфраструктуры </w:t>
      </w:r>
      <w:r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>муниципального образования «</w:t>
      </w:r>
      <w:r>
        <w:rPr>
          <w:rFonts w:ascii="Times New Roman" w:hAnsi="Times New Roman" w:cs="Times New Roman"/>
          <w:sz w:val="32"/>
          <w:szCs w:val="32"/>
        </w:rPr>
        <w:t>Хасавюртовский район» на 2017-2025 гг., разработанная управлением экономики в соответствии с</w:t>
      </w:r>
      <w:r w:rsidRPr="00CC3B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BBC">
        <w:rPr>
          <w:rFonts w:ascii="Times New Roman" w:hAnsi="Times New Roman" w:cs="Times New Roman"/>
          <w:sz w:val="32"/>
          <w:szCs w:val="32"/>
        </w:rPr>
        <w:t>постановлением Правительства РФ № 1050 от 01.10.2015 г. «Об утверждении требований к Программам комплексного развития социальной инфраструктуры поселений, городских округов»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071F9" w:rsidRPr="009A7752" w:rsidRDefault="007071F9" w:rsidP="007071F9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Основная цель </w:t>
      </w:r>
      <w:r w:rsidRPr="009A7752">
        <w:rPr>
          <w:rFonts w:ascii="Times New Roman" w:hAnsi="Times New Roman"/>
          <w:sz w:val="32"/>
          <w:szCs w:val="32"/>
          <w:lang w:eastAsia="ru-RU"/>
        </w:rPr>
        <w:t xml:space="preserve">составления </w:t>
      </w:r>
      <w:r w:rsidR="00FF2FE6">
        <w:rPr>
          <w:rFonts w:ascii="Times New Roman" w:hAnsi="Times New Roman"/>
          <w:sz w:val="32"/>
          <w:szCs w:val="32"/>
          <w:lang w:eastAsia="ru-RU"/>
        </w:rPr>
        <w:t xml:space="preserve">программы </w:t>
      </w:r>
      <w:r w:rsidR="00973786">
        <w:rPr>
          <w:rFonts w:ascii="Times New Roman" w:hAnsi="Times New Roman" w:cs="Times New Roman"/>
          <w:sz w:val="32"/>
          <w:szCs w:val="32"/>
        </w:rPr>
        <w:t>комплексного развития</w:t>
      </w:r>
      <w:r w:rsidRPr="009A7752">
        <w:rPr>
          <w:rFonts w:ascii="Times New Roman" w:hAnsi="Times New Roman" w:cs="Times New Roman"/>
          <w:sz w:val="32"/>
          <w:szCs w:val="32"/>
        </w:rPr>
        <w:t xml:space="preserve"> социальной инфраструктуры </w:t>
      </w:r>
      <w:r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>муниципального образования «</w:t>
      </w:r>
      <w:r>
        <w:rPr>
          <w:rFonts w:ascii="Times New Roman" w:hAnsi="Times New Roman" w:cs="Times New Roman"/>
          <w:sz w:val="32"/>
          <w:szCs w:val="32"/>
        </w:rPr>
        <w:t>Ха</w:t>
      </w:r>
      <w:r w:rsidR="00216BD3">
        <w:rPr>
          <w:rFonts w:ascii="Times New Roman" w:hAnsi="Times New Roman" w:cs="Times New Roman"/>
          <w:sz w:val="32"/>
          <w:szCs w:val="32"/>
        </w:rPr>
        <w:t>савюртовский район» на 2017-2025</w:t>
      </w:r>
      <w:r>
        <w:rPr>
          <w:rFonts w:ascii="Times New Roman" w:hAnsi="Times New Roman" w:cs="Times New Roman"/>
          <w:sz w:val="32"/>
          <w:szCs w:val="32"/>
        </w:rPr>
        <w:t xml:space="preserve"> гг. </w:t>
      </w:r>
      <w:r w:rsidRPr="009A7752">
        <w:rPr>
          <w:rFonts w:ascii="Times New Roman" w:hAnsi="Times New Roman" w:cs="Times New Roman"/>
          <w:sz w:val="32"/>
          <w:szCs w:val="32"/>
        </w:rPr>
        <w:t>- создание материальной базы для повышения качества жизни населения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071F9" w:rsidRPr="009A7752" w:rsidRDefault="00973786" w:rsidP="007071F9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Предложения по развитию</w:t>
      </w:r>
      <w:r w:rsidR="007071F9" w:rsidRPr="009A7752">
        <w:rPr>
          <w:rFonts w:ascii="Times New Roman" w:hAnsi="Times New Roman" w:cs="Times New Roman"/>
          <w:sz w:val="32"/>
          <w:szCs w:val="32"/>
        </w:rPr>
        <w:t xml:space="preserve"> социальной инфраструктуры, были выполнены из расчёта потребности в социальном  обслуживании населения  </w:t>
      </w:r>
      <w:r w:rsidR="007071F9"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="007071F9" w:rsidRPr="009A7752">
        <w:rPr>
          <w:rFonts w:ascii="Times New Roman" w:hAnsi="Times New Roman" w:cs="Times New Roman"/>
          <w:sz w:val="32"/>
          <w:szCs w:val="32"/>
        </w:rPr>
        <w:t xml:space="preserve"> муниципального района.</w:t>
      </w:r>
    </w:p>
    <w:p w:rsidR="007071F9" w:rsidRPr="009A7752" w:rsidRDefault="007071F9" w:rsidP="007071F9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Основные задачи:</w:t>
      </w:r>
    </w:p>
    <w:p w:rsidR="007071F9" w:rsidRPr="009A7752" w:rsidRDefault="007071F9" w:rsidP="007071F9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1. Повышение доступности и уровня обеспеченности населения объектами социальной инфраструктуры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>.</w:t>
      </w:r>
    </w:p>
    <w:p w:rsidR="007071F9" w:rsidRPr="009A7752" w:rsidRDefault="007071F9" w:rsidP="007071F9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2. Обеспечение безопасности, качества и эффективности использования населением </w:t>
      </w:r>
      <w:r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 xml:space="preserve"> объектов социальной инфраструктуры.</w:t>
      </w:r>
    </w:p>
    <w:p w:rsidR="007071F9" w:rsidRPr="009A7752" w:rsidRDefault="007071F9" w:rsidP="007071F9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3. Достижение расчетного уровня обеспеченности населения </w:t>
      </w:r>
      <w:r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 xml:space="preserve"> услугами  в областях  образования, здравоохранения, физической культуры и массового спорта и культуры.</w:t>
      </w:r>
    </w:p>
    <w:p w:rsidR="007071F9" w:rsidRPr="009A7752" w:rsidRDefault="007071F9" w:rsidP="007071F9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4.Поэтапная реконструкция, капитальный ремонт, существующих объектов социальной  инфраструктуры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65CC">
        <w:rPr>
          <w:rFonts w:ascii="Times New Roman" w:hAnsi="Times New Roman" w:cs="Times New Roman"/>
          <w:sz w:val="32"/>
          <w:szCs w:val="32"/>
        </w:rPr>
        <w:t>сельских поселений</w:t>
      </w:r>
      <w:r w:rsidRPr="009A7752">
        <w:rPr>
          <w:rFonts w:ascii="Times New Roman" w:hAnsi="Times New Roman" w:cs="Times New Roman"/>
          <w:sz w:val="32"/>
          <w:szCs w:val="32"/>
        </w:rPr>
        <w:t>.</w:t>
      </w:r>
    </w:p>
    <w:p w:rsidR="007071F9" w:rsidRPr="009A7752" w:rsidRDefault="007071F9" w:rsidP="007071F9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5. Строительство новых объектов социальной инфраструктуры </w:t>
      </w:r>
      <w:r>
        <w:rPr>
          <w:rFonts w:ascii="Times New Roman" w:hAnsi="Times New Roman" w:cs="Times New Roman"/>
          <w:sz w:val="32"/>
          <w:szCs w:val="32"/>
        </w:rPr>
        <w:t xml:space="preserve">в сельских поселениях на </w:t>
      </w:r>
      <w:r w:rsidR="00216BD3">
        <w:rPr>
          <w:rFonts w:ascii="Times New Roman" w:hAnsi="Times New Roman" w:cs="Times New Roman"/>
          <w:sz w:val="32"/>
          <w:szCs w:val="32"/>
        </w:rPr>
        <w:t>2017- 2025</w:t>
      </w:r>
      <w:r w:rsidRPr="009A7752">
        <w:rPr>
          <w:rFonts w:ascii="Times New Roman" w:hAnsi="Times New Roman" w:cs="Times New Roman"/>
          <w:sz w:val="32"/>
          <w:szCs w:val="32"/>
        </w:rPr>
        <w:t xml:space="preserve"> г</w:t>
      </w:r>
      <w:r>
        <w:rPr>
          <w:rFonts w:ascii="Times New Roman" w:hAnsi="Times New Roman" w:cs="Times New Roman"/>
          <w:sz w:val="32"/>
          <w:szCs w:val="32"/>
        </w:rPr>
        <w:t>г</w:t>
      </w:r>
      <w:r w:rsidRPr="009A7752">
        <w:rPr>
          <w:rFonts w:ascii="Times New Roman" w:hAnsi="Times New Roman" w:cs="Times New Roman"/>
          <w:sz w:val="32"/>
          <w:szCs w:val="32"/>
        </w:rPr>
        <w:t>.</w:t>
      </w:r>
    </w:p>
    <w:p w:rsidR="007071F9" w:rsidRPr="009A7752" w:rsidRDefault="007071F9" w:rsidP="007071F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071F9" w:rsidRDefault="007071F9" w:rsidP="007071F9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На территории муниципального образования функционирует 14 учреждений дошкольного образования (в.т.ч. 1 частная) для детей в возрасте с 3- 6 лет. Число детей дошкольного возраста составляет 22454 человек.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168A">
        <w:rPr>
          <w:rFonts w:ascii="Times New Roman" w:hAnsi="Times New Roman" w:cs="Times New Roman"/>
          <w:sz w:val="32"/>
          <w:szCs w:val="32"/>
        </w:rPr>
        <w:t>Доля детей  в возрасте от 3 - 7 лет, которым предоставлена возможность получить услуги дошкольного образования составляет 20,2 %</w:t>
      </w:r>
      <w:r>
        <w:rPr>
          <w:rFonts w:ascii="Times New Roman" w:hAnsi="Times New Roman" w:cs="Times New Roman"/>
          <w:sz w:val="32"/>
          <w:szCs w:val="32"/>
        </w:rPr>
        <w:t xml:space="preserve"> (по РФ этот показатель – 59,4 %)</w:t>
      </w:r>
      <w:r w:rsidRPr="00D7168A">
        <w:rPr>
          <w:rFonts w:ascii="Times New Roman" w:hAnsi="Times New Roman" w:cs="Times New Roman"/>
          <w:sz w:val="32"/>
          <w:szCs w:val="32"/>
        </w:rPr>
        <w:t xml:space="preserve">, с учетом размещения детей в </w:t>
      </w:r>
      <w:r w:rsidRPr="00D7168A">
        <w:rPr>
          <w:rFonts w:ascii="Times New Roman" w:hAnsi="Times New Roman" w:cs="Times New Roman"/>
          <w:sz w:val="32"/>
          <w:szCs w:val="32"/>
        </w:rPr>
        <w:lastRenderedPageBreak/>
        <w:t>дошкольных учреждениях.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 xml:space="preserve">Дополнительная потребность для доведения до норматива предположительно составляет 20844 мест.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71F9" w:rsidRPr="009A7752" w:rsidRDefault="007071F9" w:rsidP="007071F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Увязывая острую нужду в детских садах с </w:t>
      </w:r>
      <w:r w:rsidR="00A93ABC">
        <w:rPr>
          <w:sz w:val="32"/>
          <w:szCs w:val="32"/>
        </w:rPr>
        <w:t xml:space="preserve">растущим </w:t>
      </w:r>
      <w:r>
        <w:rPr>
          <w:sz w:val="32"/>
          <w:szCs w:val="32"/>
        </w:rPr>
        <w:t>количеством жителей сельских поселений, необходимость строительства</w:t>
      </w:r>
      <w:r w:rsidR="00A93ABC">
        <w:rPr>
          <w:sz w:val="32"/>
          <w:szCs w:val="32"/>
        </w:rPr>
        <w:t xml:space="preserve"> и ввода</w:t>
      </w:r>
      <w:r>
        <w:rPr>
          <w:sz w:val="32"/>
          <w:szCs w:val="32"/>
        </w:rPr>
        <w:t xml:space="preserve"> детских садов до 20</w:t>
      </w:r>
      <w:r w:rsidR="00216BD3">
        <w:rPr>
          <w:sz w:val="32"/>
          <w:szCs w:val="32"/>
        </w:rPr>
        <w:t>25</w:t>
      </w:r>
      <w:r>
        <w:rPr>
          <w:sz w:val="32"/>
          <w:szCs w:val="32"/>
        </w:rPr>
        <w:t xml:space="preserve"> года по Хасавюртовскому району в </w:t>
      </w:r>
      <w:r w:rsidR="00A93ABC">
        <w:rPr>
          <w:sz w:val="32"/>
          <w:szCs w:val="32"/>
        </w:rPr>
        <w:t>20</w:t>
      </w:r>
      <w:r>
        <w:rPr>
          <w:sz w:val="32"/>
          <w:szCs w:val="32"/>
        </w:rPr>
        <w:t xml:space="preserve"> населенных пунктах с общим количеством мест </w:t>
      </w:r>
      <w:r w:rsidR="00A93AB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A93ABC">
        <w:rPr>
          <w:sz w:val="32"/>
          <w:szCs w:val="32"/>
        </w:rPr>
        <w:t xml:space="preserve">3180. </w:t>
      </w:r>
      <w:r w:rsidRPr="00D7168A">
        <w:rPr>
          <w:sz w:val="32"/>
          <w:szCs w:val="32"/>
        </w:rPr>
        <w:t xml:space="preserve"> </w:t>
      </w:r>
    </w:p>
    <w:p w:rsidR="007071F9" w:rsidRPr="00A93ABC" w:rsidRDefault="007071F9" w:rsidP="00A93ABC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 Сеть общеобразовательных учреждений муниципального образования представлена 54 дневными общеобразовательными казенными учреждениями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A7752">
        <w:rPr>
          <w:sz w:val="32"/>
          <w:szCs w:val="32"/>
        </w:rPr>
        <w:t xml:space="preserve"> </w:t>
      </w:r>
      <w:r w:rsidRPr="009A7752">
        <w:rPr>
          <w:rFonts w:ascii="Times New Roman" w:hAnsi="Times New Roman" w:cs="Times New Roman"/>
          <w:sz w:val="32"/>
          <w:szCs w:val="32"/>
        </w:rPr>
        <w:t xml:space="preserve">Удельный вес, занимающихся  в   </w:t>
      </w:r>
      <w:r w:rsidR="00A93ABC">
        <w:rPr>
          <w:rFonts w:ascii="Times New Roman" w:hAnsi="Times New Roman" w:cs="Times New Roman"/>
          <w:sz w:val="32"/>
          <w:szCs w:val="32"/>
        </w:rPr>
        <w:t>первую смену составляет 56,5 %.</w:t>
      </w:r>
      <w:r w:rsidRPr="009A7752">
        <w:rPr>
          <w:rFonts w:ascii="Times New Roman" w:hAnsi="Times New Roman" w:cs="Times New Roman"/>
          <w:sz w:val="32"/>
          <w:szCs w:val="32"/>
        </w:rPr>
        <w:t xml:space="preserve"> Из 54 школ в 1 смену проходит учебный процесс </w:t>
      </w:r>
      <w:r w:rsidR="00A93ABC">
        <w:rPr>
          <w:rFonts w:ascii="Times New Roman" w:hAnsi="Times New Roman" w:cs="Times New Roman"/>
          <w:sz w:val="32"/>
          <w:szCs w:val="32"/>
        </w:rPr>
        <w:t xml:space="preserve">только </w:t>
      </w:r>
      <w:r w:rsidRPr="009A7752">
        <w:rPr>
          <w:rFonts w:ascii="Times New Roman" w:hAnsi="Times New Roman" w:cs="Times New Roman"/>
          <w:sz w:val="32"/>
          <w:szCs w:val="32"/>
        </w:rPr>
        <w:t xml:space="preserve">в одной СОШ,  в  2 смены 48 СОШ, в 3 смены </w:t>
      </w:r>
      <w:r w:rsidR="00A93ABC">
        <w:rPr>
          <w:rFonts w:ascii="Times New Roman" w:hAnsi="Times New Roman" w:cs="Times New Roman"/>
          <w:sz w:val="32"/>
          <w:szCs w:val="32"/>
        </w:rPr>
        <w:t xml:space="preserve">в </w:t>
      </w:r>
      <w:r w:rsidRPr="009A7752">
        <w:rPr>
          <w:rFonts w:ascii="Times New Roman" w:hAnsi="Times New Roman" w:cs="Times New Roman"/>
          <w:sz w:val="32"/>
          <w:szCs w:val="32"/>
        </w:rPr>
        <w:t>4</w:t>
      </w:r>
      <w:r w:rsidR="00A93ABC">
        <w:rPr>
          <w:rFonts w:ascii="Times New Roman" w:hAnsi="Times New Roman" w:cs="Times New Roman"/>
          <w:sz w:val="32"/>
          <w:szCs w:val="32"/>
        </w:rPr>
        <w:t>-х</w:t>
      </w:r>
      <w:r w:rsidRPr="009A7752">
        <w:rPr>
          <w:rFonts w:ascii="Times New Roman" w:hAnsi="Times New Roman" w:cs="Times New Roman"/>
          <w:sz w:val="32"/>
          <w:szCs w:val="32"/>
        </w:rPr>
        <w:t xml:space="preserve"> СОШ.</w:t>
      </w:r>
      <w:r w:rsidR="00A93ABC">
        <w:rPr>
          <w:rFonts w:ascii="Times New Roman" w:hAnsi="Times New Roman" w:cs="Times New Roman"/>
          <w:sz w:val="32"/>
          <w:szCs w:val="32"/>
        </w:rPr>
        <w:t xml:space="preserve"> </w:t>
      </w:r>
      <w:r w:rsidRPr="00A93ABC">
        <w:rPr>
          <w:rFonts w:ascii="Times New Roman" w:hAnsi="Times New Roman" w:cs="Times New Roman"/>
          <w:sz w:val="32"/>
          <w:szCs w:val="32"/>
        </w:rPr>
        <w:t xml:space="preserve">Уровень обеспеченности  ученическими местами от норматива  составляет 71 %. Дополнительная потребность составляет 7093 ученических мест. </w:t>
      </w:r>
    </w:p>
    <w:p w:rsidR="007071F9" w:rsidRPr="009A7752" w:rsidRDefault="007071F9" w:rsidP="007071F9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 w:rsidRPr="009A7752">
        <w:rPr>
          <w:sz w:val="32"/>
          <w:szCs w:val="32"/>
        </w:rPr>
        <w:t>На 2017-2019 годы завершить запланированное проектирование и строительство школ в населенных пунктах: сел.Карланюрт на 500 ученических мест, с.Теречное – 300 уч.мест, с. Хамавюрт – 360 уч.мест, с. Кадыротар – 120 уч.мест.</w:t>
      </w:r>
    </w:p>
    <w:p w:rsidR="007071F9" w:rsidRDefault="00216BD3" w:rsidP="00A93AB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В планируемые 2017-2025</w:t>
      </w:r>
      <w:r w:rsidR="007071F9" w:rsidRPr="009A7752">
        <w:rPr>
          <w:sz w:val="32"/>
          <w:szCs w:val="32"/>
        </w:rPr>
        <w:t xml:space="preserve"> годы необходимость строительства школ в таких населенных пунктах, где уровень обеспеченности  ученическими местами ниже 70 %: Османюрт (28%), Ново-Костек (32 %), Муцалаул (48%), Боташюрт (49%), Темираул (50%), Бамматюрт (51 %), Кандаураул (56%), Новогагатли (57%), Новосельское (58%), Эндирей (67%) и другие.</w:t>
      </w:r>
    </w:p>
    <w:p w:rsidR="00A93ABC" w:rsidRPr="00A93ABC" w:rsidRDefault="00A93ABC" w:rsidP="00A93ABC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</w:p>
    <w:p w:rsidR="00A93ABC" w:rsidRDefault="007071F9" w:rsidP="00A93ABC">
      <w:pPr>
        <w:pStyle w:val="a4"/>
        <w:ind w:firstLine="426"/>
        <w:jc w:val="both"/>
        <w:rPr>
          <w:rStyle w:val="FontStyle30"/>
          <w:sz w:val="32"/>
          <w:szCs w:val="32"/>
        </w:rPr>
      </w:pPr>
      <w:r w:rsidRPr="009A7752">
        <w:rPr>
          <w:rStyle w:val="af0"/>
          <w:rFonts w:ascii="Times New Roman" w:hAnsi="Times New Roman" w:cs="Times New Roman"/>
          <w:b w:val="0"/>
          <w:bCs w:val="0"/>
          <w:sz w:val="32"/>
          <w:szCs w:val="32"/>
        </w:rPr>
        <w:t xml:space="preserve">Для организации культурного досуга населения в районе функционируют 44 учреждений культурно-досугового типа: Централизованная библиотечная система и ее 48 филиалов, детская музыкальная школа с 3 филиалами, детская школа искусств с 5 филиалами, детская художественная школа с 3 филиалами, 3 коллектива народного театра,   32 - сельские дома культуры (СДК), </w:t>
      </w:r>
      <w:r w:rsidRPr="009A7752">
        <w:rPr>
          <w:rStyle w:val="FontStyle30"/>
          <w:sz w:val="32"/>
          <w:szCs w:val="32"/>
        </w:rPr>
        <w:t xml:space="preserve">12 Центров традиционной культуры народов России. </w:t>
      </w:r>
    </w:p>
    <w:p w:rsidR="007071F9" w:rsidRPr="00A93ABC" w:rsidRDefault="00216BD3" w:rsidP="00A93ABC">
      <w:pPr>
        <w:pStyle w:val="a4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2017-2025</w:t>
      </w:r>
      <w:r w:rsidR="007071F9" w:rsidRPr="00A93ABC">
        <w:rPr>
          <w:rFonts w:ascii="Times New Roman" w:hAnsi="Times New Roman" w:cs="Times New Roman"/>
          <w:sz w:val="32"/>
          <w:szCs w:val="32"/>
        </w:rPr>
        <w:t xml:space="preserve"> годы потребность в строительстве учреждений клубного типа в 9 населенных пунктах: сел. Аксай, Костек, Ново-Костек,  Османюрт, разъезд Байрам, Сивух, Советское, Садовое, Тотурбийкала.  </w:t>
      </w:r>
    </w:p>
    <w:p w:rsidR="007071F9" w:rsidRPr="009A7752" w:rsidRDefault="007071F9" w:rsidP="007071F9">
      <w:pPr>
        <w:pStyle w:val="a4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  Потребность в строительстве филиалов библиотек в населенных пунктах: сел. Аксай, Кадыротар, Байрамаул,  Ново-Костек, Кандаураул, Новосельское, Темираул.</w:t>
      </w:r>
    </w:p>
    <w:p w:rsidR="007071F9" w:rsidRPr="009A7752" w:rsidRDefault="007071F9" w:rsidP="007071F9">
      <w:pPr>
        <w:pStyle w:val="a4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71F9" w:rsidRPr="009A7752" w:rsidRDefault="007071F9" w:rsidP="007071F9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 w:rsidRPr="009A7752">
        <w:rPr>
          <w:sz w:val="32"/>
          <w:szCs w:val="32"/>
        </w:rPr>
        <w:lastRenderedPageBreak/>
        <w:t xml:space="preserve">В районе  -  37 спортивных зала, </w:t>
      </w:r>
      <w:r>
        <w:rPr>
          <w:sz w:val="32"/>
          <w:szCs w:val="32"/>
        </w:rPr>
        <w:t xml:space="preserve">44 – приспособленные помещения, </w:t>
      </w:r>
      <w:r w:rsidRPr="009A7752">
        <w:rPr>
          <w:sz w:val="32"/>
          <w:szCs w:val="32"/>
        </w:rPr>
        <w:t>198 -  спортивные площадки и поля, 1 стадион, 1 бассейн. Секции и кружки посещают 8865 человек.  Функционируют детские спортивные школы в сел. Ботаюрт, филиалы ДЮСШ им.Порсукова во многих селах района и СДЮСШОР им.Сайтиева в черте города. 8 мини-футбольных площадок с искусственным покрытием (из них 4 – частные).</w:t>
      </w:r>
    </w:p>
    <w:p w:rsidR="007071F9" w:rsidRPr="009A7752" w:rsidRDefault="007071F9" w:rsidP="007071F9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2"/>
          <w:szCs w:val="32"/>
        </w:rPr>
      </w:pPr>
      <w:r w:rsidRPr="009A7752">
        <w:rPr>
          <w:sz w:val="32"/>
          <w:szCs w:val="32"/>
        </w:rPr>
        <w:t xml:space="preserve">  Уровень обеспеченности спортивными залами  от нормативной потребности составляет 25,5 %. Потребность строительства спортивных залов от фактического в 21 населенных пунктах: сел.Абдурашидотар, Акбулатюрт, Байрамаул, Борагангечув, </w:t>
      </w:r>
      <w:r w:rsidR="00C7769F">
        <w:rPr>
          <w:sz w:val="32"/>
          <w:szCs w:val="32"/>
        </w:rPr>
        <w:t>Генжеаул, Гоксувотар, Кокрек, Ке</w:t>
      </w:r>
      <w:r w:rsidRPr="009A7752">
        <w:rPr>
          <w:sz w:val="32"/>
          <w:szCs w:val="32"/>
        </w:rPr>
        <w:t>мсиюрт, Кадыротар Моксоб, Пятилетка, Петраковское,  Садовое, Советское, Умашаул, Тутлар, Симсир, Умаротар ,ст.</w:t>
      </w:r>
      <w:r>
        <w:rPr>
          <w:sz w:val="32"/>
          <w:szCs w:val="32"/>
        </w:rPr>
        <w:t>Б</w:t>
      </w:r>
      <w:r w:rsidR="00C7769F">
        <w:rPr>
          <w:sz w:val="32"/>
          <w:szCs w:val="32"/>
        </w:rPr>
        <w:t>айрам, Ла</w:t>
      </w:r>
      <w:r>
        <w:rPr>
          <w:sz w:val="32"/>
          <w:szCs w:val="32"/>
        </w:rPr>
        <w:t>клакюрт</w:t>
      </w:r>
      <w:r w:rsidR="00C7769F">
        <w:rPr>
          <w:sz w:val="32"/>
          <w:szCs w:val="32"/>
        </w:rPr>
        <w:t xml:space="preserve"> </w:t>
      </w:r>
      <w:r>
        <w:rPr>
          <w:sz w:val="32"/>
          <w:szCs w:val="32"/>
        </w:rPr>
        <w:t>и другие.</w:t>
      </w:r>
      <w:r w:rsidRPr="009A7752">
        <w:rPr>
          <w:sz w:val="32"/>
          <w:szCs w:val="32"/>
        </w:rPr>
        <w:t xml:space="preserve">  </w:t>
      </w:r>
    </w:p>
    <w:p w:rsidR="007071F9" w:rsidRPr="009A7752" w:rsidRDefault="007071F9" w:rsidP="007071F9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7071F9" w:rsidRPr="009A7752" w:rsidRDefault="007071F9" w:rsidP="007071F9">
      <w:pPr>
        <w:pStyle w:val="a4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A7752">
        <w:rPr>
          <w:rFonts w:ascii="Times New Roman" w:hAnsi="Times New Roman" w:cs="Times New Roman"/>
          <w:sz w:val="32"/>
          <w:szCs w:val="32"/>
        </w:rPr>
        <w:t>В районе функционирует 13 больниц на 510 коек, 1 самостоятельная поликлиника, 17 амбулаторно-поликлинических учреждений с фактической мощностью 1010 посещений в смену, 3 подстанции скорой помощи, 27 фельдшерско-акушеских  пункта, 9 дневных стационара на 55 коек.  Обеспеченность койками на 10 тыс. населения района  составляет 31,2, при нормативе – 134,7 коек (по РД – 64,7). Количество посещений в смену на 10 тыс. населения района  составляет 60,4, при нормативе – 181,5 посещений в смену.</w:t>
      </w:r>
    </w:p>
    <w:p w:rsidR="007071F9" w:rsidRPr="009A7752" w:rsidRDefault="00216BD3" w:rsidP="007071F9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На 2017-2025</w:t>
      </w:r>
      <w:r w:rsidR="007071F9" w:rsidRPr="009A7752">
        <w:rPr>
          <w:sz w:val="32"/>
          <w:szCs w:val="32"/>
        </w:rPr>
        <w:t xml:space="preserve"> годы потребность в строительстве амбулаторно-поликлинических учреждений в населенных пунктах сел.Новогагатли и Кандаураул.  Потребность строительства ФАПов и ФП в селах: Акбулатюрт, Советское, Тотурбийкала, Гоксувотар, н/пос. Костек, Умаротар. </w:t>
      </w:r>
      <w:r w:rsidR="00A93ABC">
        <w:rPr>
          <w:sz w:val="32"/>
          <w:szCs w:val="32"/>
        </w:rPr>
        <w:t xml:space="preserve"> </w:t>
      </w:r>
    </w:p>
    <w:p w:rsidR="007071F9" w:rsidRPr="009A7752" w:rsidRDefault="007071F9" w:rsidP="007071F9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</w:p>
    <w:p w:rsidR="007071F9" w:rsidRPr="009A7752" w:rsidRDefault="007071F9" w:rsidP="007071F9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</w:p>
    <w:p w:rsidR="007071F9" w:rsidRPr="009A7752" w:rsidRDefault="007071F9" w:rsidP="007071F9">
      <w:pPr>
        <w:pStyle w:val="a9"/>
        <w:spacing w:before="0" w:beforeAutospacing="0" w:after="0" w:afterAutospacing="0"/>
        <w:ind w:firstLine="708"/>
        <w:jc w:val="both"/>
        <w:textAlignment w:val="baseline"/>
        <w:rPr>
          <w:b/>
          <w:sz w:val="32"/>
          <w:szCs w:val="32"/>
        </w:rPr>
      </w:pPr>
      <w:r w:rsidRPr="009A7752">
        <w:rPr>
          <w:b/>
          <w:sz w:val="32"/>
          <w:szCs w:val="32"/>
        </w:rPr>
        <w:t>Начальник</w:t>
      </w:r>
    </w:p>
    <w:p w:rsidR="007071F9" w:rsidRPr="009A7752" w:rsidRDefault="007071F9" w:rsidP="007071F9">
      <w:pPr>
        <w:pStyle w:val="a9"/>
        <w:spacing w:before="0" w:beforeAutospacing="0" w:after="0" w:afterAutospacing="0"/>
        <w:ind w:firstLine="708"/>
        <w:jc w:val="both"/>
        <w:textAlignment w:val="baseline"/>
        <w:rPr>
          <w:b/>
          <w:sz w:val="32"/>
          <w:szCs w:val="32"/>
        </w:rPr>
      </w:pPr>
      <w:r w:rsidRPr="009A7752">
        <w:rPr>
          <w:b/>
          <w:sz w:val="32"/>
          <w:szCs w:val="32"/>
        </w:rPr>
        <w:t>управления экономики                                                А.Казаков</w:t>
      </w:r>
    </w:p>
    <w:p w:rsidR="007071F9" w:rsidRDefault="007071F9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973786" w:rsidRDefault="00973786"/>
    <w:p w:rsidR="002E7E10" w:rsidRPr="00965FD8" w:rsidRDefault="00216BD3" w:rsidP="00965F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FD8" w:rsidRPr="00965FD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E7E10" w:rsidRPr="00965FD8" w:rsidSect="008C1E4D">
      <w:footerReference w:type="default" r:id="rId10"/>
      <w:pgSz w:w="11906" w:h="16838"/>
      <w:pgMar w:top="567" w:right="566" w:bottom="425" w:left="127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4BA" w:rsidRDefault="00FB64BA" w:rsidP="007047F1">
      <w:pPr>
        <w:spacing w:after="0" w:line="240" w:lineRule="auto"/>
      </w:pPr>
      <w:r>
        <w:separator/>
      </w:r>
    </w:p>
  </w:endnote>
  <w:endnote w:type="continuationSeparator" w:id="1">
    <w:p w:rsidR="00FB64BA" w:rsidRDefault="00FB64BA" w:rsidP="0070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1028"/>
      <w:docPartObj>
        <w:docPartGallery w:val="Page Numbers (Bottom of Page)"/>
        <w:docPartUnique/>
      </w:docPartObj>
    </w:sdtPr>
    <w:sdtContent>
      <w:p w:rsidR="00553E0F" w:rsidRDefault="00A2280A">
        <w:pPr>
          <w:pStyle w:val="ad"/>
          <w:jc w:val="right"/>
        </w:pPr>
        <w:fldSimple w:instr=" PAGE   \* MERGEFORMAT ">
          <w:r w:rsidR="00D237A4">
            <w:rPr>
              <w:noProof/>
            </w:rPr>
            <w:t>19</w:t>
          </w:r>
        </w:fldSimple>
      </w:p>
    </w:sdtContent>
  </w:sdt>
  <w:p w:rsidR="00553E0F" w:rsidRDefault="00553E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4BA" w:rsidRDefault="00FB64BA" w:rsidP="007047F1">
      <w:pPr>
        <w:spacing w:after="0" w:line="240" w:lineRule="auto"/>
      </w:pPr>
      <w:r>
        <w:separator/>
      </w:r>
    </w:p>
  </w:footnote>
  <w:footnote w:type="continuationSeparator" w:id="1">
    <w:p w:rsidR="00FB64BA" w:rsidRDefault="00FB64BA" w:rsidP="0070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EC2"/>
    <w:multiLevelType w:val="hybridMultilevel"/>
    <w:tmpl w:val="50ECC88C"/>
    <w:lvl w:ilvl="0" w:tplc="0436E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26262"/>
    <w:multiLevelType w:val="hybridMultilevel"/>
    <w:tmpl w:val="24FC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2597B"/>
    <w:multiLevelType w:val="hybridMultilevel"/>
    <w:tmpl w:val="3DD4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76DE4"/>
    <w:multiLevelType w:val="multilevel"/>
    <w:tmpl w:val="48C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37461"/>
    <w:multiLevelType w:val="hybridMultilevel"/>
    <w:tmpl w:val="1BB4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F00D7"/>
    <w:multiLevelType w:val="hybridMultilevel"/>
    <w:tmpl w:val="67EC5E3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>
    <w:nsid w:val="47F70E1B"/>
    <w:multiLevelType w:val="hybridMultilevel"/>
    <w:tmpl w:val="1AA2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06D73"/>
    <w:multiLevelType w:val="hybridMultilevel"/>
    <w:tmpl w:val="69985648"/>
    <w:lvl w:ilvl="0" w:tplc="9FF891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21A0D"/>
    <w:multiLevelType w:val="hybridMultilevel"/>
    <w:tmpl w:val="50ECC88C"/>
    <w:lvl w:ilvl="0" w:tplc="0436E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77F48"/>
    <w:multiLevelType w:val="multilevel"/>
    <w:tmpl w:val="F20ECDF4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79C0"/>
    <w:rsid w:val="000016CA"/>
    <w:rsid w:val="00001AF5"/>
    <w:rsid w:val="00002F01"/>
    <w:rsid w:val="00012C08"/>
    <w:rsid w:val="00017CE2"/>
    <w:rsid w:val="000270CC"/>
    <w:rsid w:val="00031521"/>
    <w:rsid w:val="00033358"/>
    <w:rsid w:val="0003532F"/>
    <w:rsid w:val="00057068"/>
    <w:rsid w:val="00064318"/>
    <w:rsid w:val="00065419"/>
    <w:rsid w:val="00065C14"/>
    <w:rsid w:val="00067DBE"/>
    <w:rsid w:val="00075039"/>
    <w:rsid w:val="00080510"/>
    <w:rsid w:val="00085E9F"/>
    <w:rsid w:val="00090ED7"/>
    <w:rsid w:val="00092BD6"/>
    <w:rsid w:val="000A7EE7"/>
    <w:rsid w:val="000B133A"/>
    <w:rsid w:val="000C1024"/>
    <w:rsid w:val="000D6F18"/>
    <w:rsid w:val="000E0066"/>
    <w:rsid w:val="000E00CA"/>
    <w:rsid w:val="000E190F"/>
    <w:rsid w:val="000E629D"/>
    <w:rsid w:val="000E6C71"/>
    <w:rsid w:val="001031D8"/>
    <w:rsid w:val="00106B68"/>
    <w:rsid w:val="00106C84"/>
    <w:rsid w:val="00135455"/>
    <w:rsid w:val="001354A5"/>
    <w:rsid w:val="0013603C"/>
    <w:rsid w:val="00171A47"/>
    <w:rsid w:val="00176784"/>
    <w:rsid w:val="0018676E"/>
    <w:rsid w:val="001932EF"/>
    <w:rsid w:val="0019611A"/>
    <w:rsid w:val="001A320B"/>
    <w:rsid w:val="001B31D9"/>
    <w:rsid w:val="001B433E"/>
    <w:rsid w:val="001C2CF7"/>
    <w:rsid w:val="001D3D54"/>
    <w:rsid w:val="001E2F79"/>
    <w:rsid w:val="001E6F39"/>
    <w:rsid w:val="0020146C"/>
    <w:rsid w:val="00216BD3"/>
    <w:rsid w:val="00217E9E"/>
    <w:rsid w:val="00230F06"/>
    <w:rsid w:val="00245E83"/>
    <w:rsid w:val="002521FF"/>
    <w:rsid w:val="00252C9E"/>
    <w:rsid w:val="0025425D"/>
    <w:rsid w:val="00255D9F"/>
    <w:rsid w:val="002566DB"/>
    <w:rsid w:val="0027391D"/>
    <w:rsid w:val="0027557F"/>
    <w:rsid w:val="00281D90"/>
    <w:rsid w:val="00290D94"/>
    <w:rsid w:val="00293DD5"/>
    <w:rsid w:val="002967FD"/>
    <w:rsid w:val="002A4ACD"/>
    <w:rsid w:val="002B5404"/>
    <w:rsid w:val="002C09BA"/>
    <w:rsid w:val="002C347F"/>
    <w:rsid w:val="002C3E5D"/>
    <w:rsid w:val="002C64AA"/>
    <w:rsid w:val="002E1749"/>
    <w:rsid w:val="002E2464"/>
    <w:rsid w:val="002E281B"/>
    <w:rsid w:val="002E7E10"/>
    <w:rsid w:val="002F584E"/>
    <w:rsid w:val="002F71A7"/>
    <w:rsid w:val="003111B5"/>
    <w:rsid w:val="00313C47"/>
    <w:rsid w:val="00314AC1"/>
    <w:rsid w:val="00332B99"/>
    <w:rsid w:val="00333C7F"/>
    <w:rsid w:val="00333FE4"/>
    <w:rsid w:val="0035119F"/>
    <w:rsid w:val="00374B00"/>
    <w:rsid w:val="00377FBC"/>
    <w:rsid w:val="00381299"/>
    <w:rsid w:val="00393107"/>
    <w:rsid w:val="003B4FE1"/>
    <w:rsid w:val="003C7530"/>
    <w:rsid w:val="003D2F64"/>
    <w:rsid w:val="003D36EE"/>
    <w:rsid w:val="003E1736"/>
    <w:rsid w:val="003F218E"/>
    <w:rsid w:val="003F3B33"/>
    <w:rsid w:val="003F7EA3"/>
    <w:rsid w:val="00406AFC"/>
    <w:rsid w:val="00420FBF"/>
    <w:rsid w:val="00425107"/>
    <w:rsid w:val="0043194E"/>
    <w:rsid w:val="00437C07"/>
    <w:rsid w:val="00445E89"/>
    <w:rsid w:val="0046437E"/>
    <w:rsid w:val="00472DA1"/>
    <w:rsid w:val="00480712"/>
    <w:rsid w:val="0048366B"/>
    <w:rsid w:val="004964E4"/>
    <w:rsid w:val="004A6277"/>
    <w:rsid w:val="004B0829"/>
    <w:rsid w:val="004B53EA"/>
    <w:rsid w:val="004C03E1"/>
    <w:rsid w:val="004D1E82"/>
    <w:rsid w:val="004D32C7"/>
    <w:rsid w:val="004D69CA"/>
    <w:rsid w:val="004E3F67"/>
    <w:rsid w:val="00502458"/>
    <w:rsid w:val="00504878"/>
    <w:rsid w:val="0051713B"/>
    <w:rsid w:val="005212E8"/>
    <w:rsid w:val="005354DC"/>
    <w:rsid w:val="00546888"/>
    <w:rsid w:val="00551358"/>
    <w:rsid w:val="00553E0F"/>
    <w:rsid w:val="00554FCA"/>
    <w:rsid w:val="005558E1"/>
    <w:rsid w:val="0056279F"/>
    <w:rsid w:val="00576341"/>
    <w:rsid w:val="00577C4A"/>
    <w:rsid w:val="00584A1D"/>
    <w:rsid w:val="00593F85"/>
    <w:rsid w:val="00594DBE"/>
    <w:rsid w:val="005B36B4"/>
    <w:rsid w:val="005B5988"/>
    <w:rsid w:val="005D1D8C"/>
    <w:rsid w:val="005E13E9"/>
    <w:rsid w:val="005E3DAC"/>
    <w:rsid w:val="005F4107"/>
    <w:rsid w:val="005F686B"/>
    <w:rsid w:val="006022BC"/>
    <w:rsid w:val="006026F9"/>
    <w:rsid w:val="00610F82"/>
    <w:rsid w:val="00625B64"/>
    <w:rsid w:val="0062696B"/>
    <w:rsid w:val="00634348"/>
    <w:rsid w:val="00645132"/>
    <w:rsid w:val="0064518B"/>
    <w:rsid w:val="00650B7C"/>
    <w:rsid w:val="006777F7"/>
    <w:rsid w:val="00686373"/>
    <w:rsid w:val="0069114A"/>
    <w:rsid w:val="006914E1"/>
    <w:rsid w:val="00694F5E"/>
    <w:rsid w:val="00696B25"/>
    <w:rsid w:val="006A1093"/>
    <w:rsid w:val="006A6089"/>
    <w:rsid w:val="006B2BE1"/>
    <w:rsid w:val="006B3F79"/>
    <w:rsid w:val="006B41E0"/>
    <w:rsid w:val="006B5C89"/>
    <w:rsid w:val="006C5BBA"/>
    <w:rsid w:val="006D2229"/>
    <w:rsid w:val="006D3D49"/>
    <w:rsid w:val="006E6CF2"/>
    <w:rsid w:val="006F15EE"/>
    <w:rsid w:val="006F25AF"/>
    <w:rsid w:val="00703B51"/>
    <w:rsid w:val="007047F1"/>
    <w:rsid w:val="007068B7"/>
    <w:rsid w:val="007071F9"/>
    <w:rsid w:val="0071255C"/>
    <w:rsid w:val="007246E2"/>
    <w:rsid w:val="00742F82"/>
    <w:rsid w:val="007434DB"/>
    <w:rsid w:val="00744686"/>
    <w:rsid w:val="007470BA"/>
    <w:rsid w:val="00751B3E"/>
    <w:rsid w:val="00762401"/>
    <w:rsid w:val="00762798"/>
    <w:rsid w:val="00771BFA"/>
    <w:rsid w:val="00772839"/>
    <w:rsid w:val="0078039C"/>
    <w:rsid w:val="0078327A"/>
    <w:rsid w:val="00784FB0"/>
    <w:rsid w:val="00790514"/>
    <w:rsid w:val="00791CD5"/>
    <w:rsid w:val="007B0575"/>
    <w:rsid w:val="007B5B70"/>
    <w:rsid w:val="007C1E34"/>
    <w:rsid w:val="007C4127"/>
    <w:rsid w:val="007C6DEA"/>
    <w:rsid w:val="007D3E3E"/>
    <w:rsid w:val="007F1DD1"/>
    <w:rsid w:val="007F2303"/>
    <w:rsid w:val="007F79C0"/>
    <w:rsid w:val="00805C48"/>
    <w:rsid w:val="00812F05"/>
    <w:rsid w:val="0082594F"/>
    <w:rsid w:val="008312E7"/>
    <w:rsid w:val="0084459C"/>
    <w:rsid w:val="0084540A"/>
    <w:rsid w:val="0085568D"/>
    <w:rsid w:val="0085749A"/>
    <w:rsid w:val="00860B7A"/>
    <w:rsid w:val="008679E2"/>
    <w:rsid w:val="008710D6"/>
    <w:rsid w:val="008771F5"/>
    <w:rsid w:val="00880E87"/>
    <w:rsid w:val="00883824"/>
    <w:rsid w:val="008935B6"/>
    <w:rsid w:val="008A06EF"/>
    <w:rsid w:val="008B0667"/>
    <w:rsid w:val="008C1E4D"/>
    <w:rsid w:val="008D398B"/>
    <w:rsid w:val="008D6153"/>
    <w:rsid w:val="008D65B6"/>
    <w:rsid w:val="008E4F40"/>
    <w:rsid w:val="00901ECC"/>
    <w:rsid w:val="00905A2B"/>
    <w:rsid w:val="00907078"/>
    <w:rsid w:val="00907401"/>
    <w:rsid w:val="00910806"/>
    <w:rsid w:val="009159C7"/>
    <w:rsid w:val="00921576"/>
    <w:rsid w:val="00921F74"/>
    <w:rsid w:val="009465CC"/>
    <w:rsid w:val="00954A24"/>
    <w:rsid w:val="0095533D"/>
    <w:rsid w:val="00957338"/>
    <w:rsid w:val="009602CC"/>
    <w:rsid w:val="00960A1C"/>
    <w:rsid w:val="00965FD8"/>
    <w:rsid w:val="00973786"/>
    <w:rsid w:val="00974C57"/>
    <w:rsid w:val="00980431"/>
    <w:rsid w:val="009A7752"/>
    <w:rsid w:val="009B7F82"/>
    <w:rsid w:val="009C65A2"/>
    <w:rsid w:val="009C7596"/>
    <w:rsid w:val="009D311B"/>
    <w:rsid w:val="009D5BEB"/>
    <w:rsid w:val="009D6DA7"/>
    <w:rsid w:val="009E0F79"/>
    <w:rsid w:val="009E2AFF"/>
    <w:rsid w:val="009E680A"/>
    <w:rsid w:val="00A00394"/>
    <w:rsid w:val="00A00B44"/>
    <w:rsid w:val="00A0325B"/>
    <w:rsid w:val="00A2280A"/>
    <w:rsid w:val="00A235A4"/>
    <w:rsid w:val="00A23FFF"/>
    <w:rsid w:val="00A278EF"/>
    <w:rsid w:val="00A35B43"/>
    <w:rsid w:val="00A412A7"/>
    <w:rsid w:val="00A43854"/>
    <w:rsid w:val="00A52F86"/>
    <w:rsid w:val="00A73703"/>
    <w:rsid w:val="00A73917"/>
    <w:rsid w:val="00A85C42"/>
    <w:rsid w:val="00A93ABC"/>
    <w:rsid w:val="00AA3B7C"/>
    <w:rsid w:val="00AA79CA"/>
    <w:rsid w:val="00AB2DF0"/>
    <w:rsid w:val="00AB490E"/>
    <w:rsid w:val="00AB5AB7"/>
    <w:rsid w:val="00AD2B4E"/>
    <w:rsid w:val="00AD64E6"/>
    <w:rsid w:val="00AE7352"/>
    <w:rsid w:val="00B0670E"/>
    <w:rsid w:val="00B106A3"/>
    <w:rsid w:val="00B11927"/>
    <w:rsid w:val="00B14BAE"/>
    <w:rsid w:val="00B25EC0"/>
    <w:rsid w:val="00B30FDB"/>
    <w:rsid w:val="00B36D41"/>
    <w:rsid w:val="00B45E96"/>
    <w:rsid w:val="00B47024"/>
    <w:rsid w:val="00B5316C"/>
    <w:rsid w:val="00B53CB9"/>
    <w:rsid w:val="00B62B0B"/>
    <w:rsid w:val="00B62BEC"/>
    <w:rsid w:val="00B67462"/>
    <w:rsid w:val="00B67A39"/>
    <w:rsid w:val="00B81140"/>
    <w:rsid w:val="00BA6192"/>
    <w:rsid w:val="00BA7ED8"/>
    <w:rsid w:val="00BB2370"/>
    <w:rsid w:val="00BB6631"/>
    <w:rsid w:val="00BC3759"/>
    <w:rsid w:val="00BC4754"/>
    <w:rsid w:val="00BD71CC"/>
    <w:rsid w:val="00BE2E39"/>
    <w:rsid w:val="00BE435C"/>
    <w:rsid w:val="00BE7A8F"/>
    <w:rsid w:val="00BF00C5"/>
    <w:rsid w:val="00BF52EF"/>
    <w:rsid w:val="00BF6330"/>
    <w:rsid w:val="00BF6B5E"/>
    <w:rsid w:val="00C0334A"/>
    <w:rsid w:val="00C10241"/>
    <w:rsid w:val="00C1227F"/>
    <w:rsid w:val="00C20600"/>
    <w:rsid w:val="00C22FBB"/>
    <w:rsid w:val="00C25994"/>
    <w:rsid w:val="00C27283"/>
    <w:rsid w:val="00C40B6B"/>
    <w:rsid w:val="00C40C7F"/>
    <w:rsid w:val="00C40DDC"/>
    <w:rsid w:val="00C42457"/>
    <w:rsid w:val="00C43C2E"/>
    <w:rsid w:val="00C45364"/>
    <w:rsid w:val="00C456C9"/>
    <w:rsid w:val="00C46F70"/>
    <w:rsid w:val="00C57276"/>
    <w:rsid w:val="00C65529"/>
    <w:rsid w:val="00C65AE9"/>
    <w:rsid w:val="00C66528"/>
    <w:rsid w:val="00C670E9"/>
    <w:rsid w:val="00C7769F"/>
    <w:rsid w:val="00C91F14"/>
    <w:rsid w:val="00CA0ADD"/>
    <w:rsid w:val="00CA180C"/>
    <w:rsid w:val="00CB6A6E"/>
    <w:rsid w:val="00CC2654"/>
    <w:rsid w:val="00CC3BBC"/>
    <w:rsid w:val="00CC3DFF"/>
    <w:rsid w:val="00CC44DB"/>
    <w:rsid w:val="00CD199C"/>
    <w:rsid w:val="00CD39B0"/>
    <w:rsid w:val="00CD4775"/>
    <w:rsid w:val="00CD7CAA"/>
    <w:rsid w:val="00CE21A5"/>
    <w:rsid w:val="00CF5278"/>
    <w:rsid w:val="00CF75ED"/>
    <w:rsid w:val="00D06012"/>
    <w:rsid w:val="00D21500"/>
    <w:rsid w:val="00D21B5E"/>
    <w:rsid w:val="00D22E5D"/>
    <w:rsid w:val="00D237A4"/>
    <w:rsid w:val="00D47A0A"/>
    <w:rsid w:val="00D5260E"/>
    <w:rsid w:val="00D52769"/>
    <w:rsid w:val="00D52BFB"/>
    <w:rsid w:val="00D55B7F"/>
    <w:rsid w:val="00D62422"/>
    <w:rsid w:val="00D6375E"/>
    <w:rsid w:val="00D64DF5"/>
    <w:rsid w:val="00D7168A"/>
    <w:rsid w:val="00D74F33"/>
    <w:rsid w:val="00D753BF"/>
    <w:rsid w:val="00D81AC4"/>
    <w:rsid w:val="00D84763"/>
    <w:rsid w:val="00D84F1A"/>
    <w:rsid w:val="00D91AAA"/>
    <w:rsid w:val="00D97604"/>
    <w:rsid w:val="00DA23E7"/>
    <w:rsid w:val="00DA756F"/>
    <w:rsid w:val="00DC0A5C"/>
    <w:rsid w:val="00DC0BEC"/>
    <w:rsid w:val="00DC102D"/>
    <w:rsid w:val="00DC193E"/>
    <w:rsid w:val="00DC40CE"/>
    <w:rsid w:val="00DC6EFC"/>
    <w:rsid w:val="00DC7D8A"/>
    <w:rsid w:val="00DE151F"/>
    <w:rsid w:val="00DE2F3E"/>
    <w:rsid w:val="00E11C55"/>
    <w:rsid w:val="00E13E42"/>
    <w:rsid w:val="00E26EE8"/>
    <w:rsid w:val="00E37290"/>
    <w:rsid w:val="00E37BB5"/>
    <w:rsid w:val="00E46BB4"/>
    <w:rsid w:val="00E55F86"/>
    <w:rsid w:val="00E606C1"/>
    <w:rsid w:val="00E64245"/>
    <w:rsid w:val="00E64585"/>
    <w:rsid w:val="00E6622D"/>
    <w:rsid w:val="00E709D8"/>
    <w:rsid w:val="00E835E9"/>
    <w:rsid w:val="00E866A4"/>
    <w:rsid w:val="00E9074A"/>
    <w:rsid w:val="00E94A1E"/>
    <w:rsid w:val="00E959A0"/>
    <w:rsid w:val="00EA2D0D"/>
    <w:rsid w:val="00EA5E67"/>
    <w:rsid w:val="00EB66BD"/>
    <w:rsid w:val="00EB746D"/>
    <w:rsid w:val="00EC07C5"/>
    <w:rsid w:val="00EC10D1"/>
    <w:rsid w:val="00EE1C3B"/>
    <w:rsid w:val="00EF4D12"/>
    <w:rsid w:val="00EF5B99"/>
    <w:rsid w:val="00EF65BC"/>
    <w:rsid w:val="00F0098C"/>
    <w:rsid w:val="00F0611E"/>
    <w:rsid w:val="00F25C8F"/>
    <w:rsid w:val="00F44263"/>
    <w:rsid w:val="00F652F0"/>
    <w:rsid w:val="00F74684"/>
    <w:rsid w:val="00F80675"/>
    <w:rsid w:val="00F8539B"/>
    <w:rsid w:val="00F91284"/>
    <w:rsid w:val="00F91F90"/>
    <w:rsid w:val="00F931C7"/>
    <w:rsid w:val="00F97DA7"/>
    <w:rsid w:val="00FA069E"/>
    <w:rsid w:val="00FB09C0"/>
    <w:rsid w:val="00FB64BA"/>
    <w:rsid w:val="00FD7966"/>
    <w:rsid w:val="00FE3B84"/>
    <w:rsid w:val="00FF0C4A"/>
    <w:rsid w:val="00FF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51"/>
  </w:style>
  <w:style w:type="paragraph" w:styleId="1">
    <w:name w:val="heading 1"/>
    <w:basedOn w:val="a"/>
    <w:link w:val="10"/>
    <w:uiPriority w:val="9"/>
    <w:qFormat/>
    <w:rsid w:val="002C0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C0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C09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F79C0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7F79C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List Paragraph"/>
    <w:basedOn w:val="a"/>
    <w:uiPriority w:val="34"/>
    <w:qFormat/>
    <w:rsid w:val="005E3DAC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5E3DAC"/>
  </w:style>
  <w:style w:type="character" w:customStyle="1" w:styleId="10">
    <w:name w:val="Заголовок 1 Знак"/>
    <w:basedOn w:val="a0"/>
    <w:link w:val="1"/>
    <w:uiPriority w:val="9"/>
    <w:rsid w:val="002C09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C0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09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2C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9B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C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date">
    <w:name w:val="news-date"/>
    <w:basedOn w:val="a"/>
    <w:rsid w:val="002C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C09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09BA"/>
  </w:style>
  <w:style w:type="paragraph" w:styleId="ab">
    <w:name w:val="header"/>
    <w:basedOn w:val="a"/>
    <w:link w:val="ac"/>
    <w:uiPriority w:val="99"/>
    <w:semiHidden/>
    <w:unhideWhenUsed/>
    <w:rsid w:val="007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47F1"/>
  </w:style>
  <w:style w:type="paragraph" w:styleId="ad">
    <w:name w:val="footer"/>
    <w:basedOn w:val="a"/>
    <w:link w:val="ae"/>
    <w:uiPriority w:val="99"/>
    <w:unhideWhenUsed/>
    <w:rsid w:val="007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47F1"/>
  </w:style>
  <w:style w:type="table" w:styleId="af">
    <w:name w:val="Table Grid"/>
    <w:basedOn w:val="a1"/>
    <w:uiPriority w:val="59"/>
    <w:rsid w:val="007B5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ильное выделение1"/>
    <w:uiPriority w:val="99"/>
    <w:rsid w:val="000C1024"/>
    <w:rPr>
      <w:b/>
      <w:i/>
      <w:color w:val="4F81BD"/>
    </w:rPr>
  </w:style>
  <w:style w:type="character" w:styleId="af0">
    <w:name w:val="Strong"/>
    <w:basedOn w:val="a0"/>
    <w:qFormat/>
    <w:rsid w:val="00E866A4"/>
    <w:rPr>
      <w:b/>
      <w:bCs/>
    </w:rPr>
  </w:style>
  <w:style w:type="character" w:customStyle="1" w:styleId="FontStyle30">
    <w:name w:val="Font Style30"/>
    <w:basedOn w:val="a0"/>
    <w:rsid w:val="00E866A4"/>
    <w:rPr>
      <w:rFonts w:ascii="Times New Roman" w:hAnsi="Times New Roman" w:cs="Times New Roman"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594DB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94DB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94D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3501-D923-4C87-8D1D-A15EB9E7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19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Djaminat</cp:lastModifiedBy>
  <cp:revision>326</cp:revision>
  <cp:lastPrinted>2017-06-22T07:40:00Z</cp:lastPrinted>
  <dcterms:created xsi:type="dcterms:W3CDTF">2017-04-05T07:00:00Z</dcterms:created>
  <dcterms:modified xsi:type="dcterms:W3CDTF">2017-07-12T07:14:00Z</dcterms:modified>
</cp:coreProperties>
</file>