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BB" w:rsidRPr="003C060D" w:rsidRDefault="006D49B7" w:rsidP="00945DBB">
      <w:pPr>
        <w:contextualSpacing/>
        <w:jc w:val="right"/>
        <w:rPr>
          <w:rFonts w:ascii="Times New Roman" w:hAnsi="Times New Roman" w:cs="Times New Roman"/>
          <w:sz w:val="24"/>
          <w:szCs w:val="24"/>
        </w:rPr>
      </w:pPr>
      <w:r>
        <w:rPr>
          <w:rFonts w:ascii="Times New Roman" w:hAnsi="Times New Roman" w:cs="Times New Roman"/>
          <w:sz w:val="24"/>
          <w:szCs w:val="24"/>
          <w:lang w:val="en-US"/>
        </w:rPr>
        <w:t xml:space="preserve">                                                                                                                     </w:t>
      </w:r>
      <w:r w:rsidR="00C43179">
        <w:rPr>
          <w:rFonts w:ascii="Times New Roman" w:hAnsi="Times New Roman" w:cs="Times New Roman"/>
          <w:sz w:val="24"/>
          <w:szCs w:val="24"/>
          <w:lang w:val="en-US"/>
        </w:rPr>
        <w:t xml:space="preserve">                                                                                                                                                                                                                                                                                                                            </w:t>
      </w:r>
      <w:r w:rsidR="00133FDC">
        <w:rPr>
          <w:rFonts w:ascii="Times New Roman" w:hAnsi="Times New Roman" w:cs="Times New Roman"/>
          <w:sz w:val="24"/>
          <w:szCs w:val="24"/>
          <w:lang w:val="en-US"/>
        </w:rPr>
        <w:t xml:space="preserve">                                                                                                    </w:t>
      </w:r>
      <w:r w:rsidR="000F560A">
        <w:rPr>
          <w:rFonts w:ascii="Times New Roman" w:hAnsi="Times New Roman" w:cs="Times New Roman"/>
          <w:sz w:val="24"/>
          <w:szCs w:val="24"/>
          <w:lang w:val="en-US"/>
        </w:rPr>
        <w:t xml:space="preserve">                                                                                                                                                                                                                                                                                                                                                                                                                                                                                                      </w:t>
      </w:r>
      <w:r w:rsidR="00945DBB" w:rsidRPr="003C060D">
        <w:rPr>
          <w:rFonts w:ascii="Times New Roman" w:hAnsi="Times New Roman" w:cs="Times New Roman"/>
          <w:sz w:val="24"/>
          <w:szCs w:val="24"/>
        </w:rPr>
        <w:t>ПРОЕКТ</w:t>
      </w:r>
    </w:p>
    <w:p w:rsidR="00945DBB" w:rsidRDefault="00945DBB" w:rsidP="00945DBB">
      <w:pPr>
        <w:contextualSpacing/>
        <w:jc w:val="right"/>
        <w:rPr>
          <w:rFonts w:ascii="Times New Roman" w:hAnsi="Times New Roman"/>
          <w:sz w:val="24"/>
          <w:szCs w:val="24"/>
        </w:rPr>
      </w:pPr>
      <w:r>
        <w:rPr>
          <w:rFonts w:ascii="Times New Roman" w:hAnsi="Times New Roman"/>
          <w:sz w:val="24"/>
          <w:szCs w:val="24"/>
        </w:rPr>
        <w:t xml:space="preserve">                                                                                              </w:t>
      </w:r>
    </w:p>
    <w:p w:rsidR="00945DBB" w:rsidRPr="00D61C4A" w:rsidRDefault="00945DBB" w:rsidP="00945DBB">
      <w:pPr>
        <w:contextualSpacing/>
        <w:jc w:val="right"/>
        <w:rPr>
          <w:rFonts w:ascii="Times New Roman" w:hAnsi="Times New Roman"/>
          <w:sz w:val="24"/>
          <w:szCs w:val="24"/>
        </w:rPr>
      </w:pPr>
      <w:r>
        <w:rPr>
          <w:rFonts w:ascii="Times New Roman" w:hAnsi="Times New Roman"/>
          <w:sz w:val="24"/>
          <w:szCs w:val="24"/>
        </w:rPr>
        <w:t xml:space="preserve">                                                                                                        Утвержден</w:t>
      </w:r>
    </w:p>
    <w:p w:rsidR="00945DBB" w:rsidRDefault="00945DBB" w:rsidP="00945DBB">
      <w:pPr>
        <w:contextualSpacing/>
        <w:jc w:val="right"/>
        <w:rPr>
          <w:rFonts w:ascii="Times New Roman" w:hAnsi="Times New Roman"/>
          <w:sz w:val="24"/>
          <w:szCs w:val="24"/>
        </w:rPr>
      </w:pPr>
      <w:r>
        <w:rPr>
          <w:rFonts w:ascii="Times New Roman" w:hAnsi="Times New Roman"/>
          <w:sz w:val="24"/>
          <w:szCs w:val="24"/>
        </w:rPr>
        <w:t xml:space="preserve">                                                                                            постановлением администрации</w:t>
      </w:r>
    </w:p>
    <w:p w:rsidR="00945DBB" w:rsidRPr="00D61C4A" w:rsidRDefault="00945DBB" w:rsidP="00945DBB">
      <w:pPr>
        <w:contextualSpacing/>
        <w:jc w:val="right"/>
        <w:rPr>
          <w:rFonts w:ascii="Times New Roman" w:hAnsi="Times New Roman"/>
          <w:sz w:val="24"/>
          <w:szCs w:val="24"/>
        </w:rPr>
      </w:pPr>
      <w:r>
        <w:rPr>
          <w:rFonts w:ascii="Times New Roman" w:hAnsi="Times New Roman"/>
          <w:sz w:val="24"/>
          <w:szCs w:val="24"/>
        </w:rPr>
        <w:t xml:space="preserve">                                                                        муниципального района «Хасавюртовский район»                                                                                                                                                                                                                                                                                                                                                                                                        </w:t>
      </w:r>
    </w:p>
    <w:p w:rsidR="00945DBB" w:rsidRPr="00D61C4A" w:rsidRDefault="00945DBB" w:rsidP="00945DBB">
      <w:pPr>
        <w:contextualSpacing/>
        <w:jc w:val="right"/>
        <w:rPr>
          <w:rFonts w:ascii="Times New Roman" w:hAnsi="Times New Roman"/>
          <w:sz w:val="24"/>
          <w:szCs w:val="24"/>
        </w:rPr>
      </w:pPr>
      <w:r>
        <w:rPr>
          <w:rFonts w:ascii="Times New Roman" w:hAnsi="Times New Roman"/>
          <w:sz w:val="24"/>
          <w:szCs w:val="24"/>
        </w:rPr>
        <w:t xml:space="preserve">                                                                                                     Республики Дагестан</w:t>
      </w:r>
    </w:p>
    <w:p w:rsidR="00945DBB" w:rsidRDefault="00945DBB" w:rsidP="00945DBB">
      <w:pPr>
        <w:tabs>
          <w:tab w:val="center" w:pos="7892"/>
          <w:tab w:val="left" w:pos="10061"/>
          <w:tab w:val="right" w:pos="10205"/>
        </w:tabs>
        <w:ind w:left="5580"/>
        <w:contextualSpacing/>
        <w:jc w:val="right"/>
        <w:rPr>
          <w:rFonts w:ascii="Times New Roman" w:hAnsi="Times New Roman"/>
          <w:sz w:val="24"/>
          <w:szCs w:val="24"/>
        </w:rPr>
      </w:pPr>
    </w:p>
    <w:p w:rsidR="00945DBB" w:rsidRPr="00044AEE" w:rsidRDefault="00945DBB" w:rsidP="00945DBB">
      <w:pPr>
        <w:tabs>
          <w:tab w:val="center" w:pos="7892"/>
          <w:tab w:val="left" w:pos="10061"/>
          <w:tab w:val="right" w:pos="10205"/>
        </w:tabs>
        <w:ind w:left="5580"/>
        <w:contextualSpacing/>
        <w:jc w:val="right"/>
        <w:rPr>
          <w:rFonts w:ascii="Times New Roman" w:hAnsi="Times New Roman"/>
          <w:sz w:val="26"/>
          <w:szCs w:val="26"/>
          <w:u w:val="single"/>
        </w:rPr>
      </w:pPr>
      <w:r>
        <w:rPr>
          <w:rFonts w:ascii="Times New Roman" w:hAnsi="Times New Roman"/>
          <w:sz w:val="24"/>
          <w:szCs w:val="24"/>
        </w:rPr>
        <w:tab/>
        <w:t xml:space="preserve">   </w:t>
      </w:r>
      <w:r w:rsidRPr="00D61C4A">
        <w:rPr>
          <w:rFonts w:ascii="Times New Roman" w:hAnsi="Times New Roman"/>
          <w:sz w:val="24"/>
          <w:szCs w:val="24"/>
        </w:rPr>
        <w:t>от</w:t>
      </w:r>
      <w:r w:rsidRPr="00C8105B">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2017 </w:t>
      </w:r>
      <w:r w:rsidRPr="00D61C4A">
        <w:rPr>
          <w:rFonts w:ascii="Times New Roman" w:hAnsi="Times New Roman"/>
          <w:sz w:val="24"/>
          <w:szCs w:val="24"/>
        </w:rPr>
        <w:t xml:space="preserve">г. </w:t>
      </w:r>
      <w:r w:rsidRPr="00234A8E">
        <w:rPr>
          <w:rFonts w:ascii="Times New Roman" w:hAnsi="Times New Roman"/>
          <w:sz w:val="24"/>
          <w:szCs w:val="24"/>
        </w:rPr>
        <w:t>№</w:t>
      </w:r>
      <w:r w:rsidR="001409E2">
        <w:rPr>
          <w:rFonts w:ascii="Times New Roman" w:hAnsi="Times New Roman"/>
          <w:sz w:val="24"/>
          <w:szCs w:val="24"/>
          <w:u w:val="single"/>
        </w:rPr>
        <w:t xml:space="preserve"> </w:t>
      </w:r>
    </w:p>
    <w:p w:rsidR="00945DBB" w:rsidRDefault="00945DBB" w:rsidP="00945DBB">
      <w:pPr>
        <w:jc w:val="center"/>
        <w:rPr>
          <w:rFonts w:ascii="Times New Roman" w:hAnsi="Times New Roman" w:cs="Times New Roman"/>
        </w:rPr>
      </w:pPr>
    </w:p>
    <w:p w:rsidR="00945DBB" w:rsidRDefault="00945DBB" w:rsidP="00945DBB">
      <w:pPr>
        <w:jc w:val="center"/>
        <w:rPr>
          <w:rFonts w:ascii="Times New Roman" w:hAnsi="Times New Roman" w:cs="Times New Roman"/>
        </w:rPr>
      </w:pPr>
    </w:p>
    <w:p w:rsidR="00945DBB" w:rsidRPr="004943CC" w:rsidRDefault="00C43179" w:rsidP="00945DBB">
      <w:pPr>
        <w:jc w:val="center"/>
        <w:rPr>
          <w:rFonts w:ascii="Times New Roman" w:hAnsi="Times New Roman" w:cs="Times New Roman"/>
        </w:rPr>
      </w:pPr>
      <w:r w:rsidRPr="004943CC">
        <w:rPr>
          <w:rFonts w:ascii="Times New Roman" w:hAnsi="Times New Roman" w:cs="Times New Roman"/>
        </w:rPr>
        <w:t xml:space="preserve">                                                                                                                                                                                                                                                                                                                                                                                                                                                                                                                                                            </w:t>
      </w:r>
    </w:p>
    <w:p w:rsidR="00945DBB" w:rsidRPr="004943CC" w:rsidRDefault="00C43179" w:rsidP="00945DBB">
      <w:pPr>
        <w:jc w:val="center"/>
        <w:rPr>
          <w:rFonts w:ascii="Times New Roman" w:hAnsi="Times New Roman" w:cs="Times New Roman"/>
        </w:rPr>
      </w:pPr>
      <w:r w:rsidRPr="004943CC">
        <w:rPr>
          <w:rFonts w:ascii="Times New Roman" w:hAnsi="Times New Roman" w:cs="Times New Roman"/>
        </w:rPr>
        <w:t xml:space="preserve">                                                                                                                                                                         </w:t>
      </w:r>
    </w:p>
    <w:p w:rsidR="00945DBB" w:rsidRPr="004943CC" w:rsidRDefault="00C43179" w:rsidP="00945DBB">
      <w:pPr>
        <w:jc w:val="center"/>
        <w:rPr>
          <w:rFonts w:ascii="Times New Roman" w:hAnsi="Times New Roman" w:cs="Times New Roman"/>
        </w:rPr>
      </w:pPr>
      <w:r w:rsidRPr="004943CC">
        <w:rPr>
          <w:rFonts w:ascii="Times New Roman" w:hAnsi="Times New Roman" w:cs="Times New Roman"/>
        </w:rPr>
        <w:t xml:space="preserve">                                                                                                                                                                  </w:t>
      </w:r>
    </w:p>
    <w:p w:rsidR="00945DBB" w:rsidRPr="00376AD5" w:rsidRDefault="00C43179" w:rsidP="00376AD5">
      <w:pPr>
        <w:jc w:val="center"/>
        <w:rPr>
          <w:rFonts w:ascii="Times New Roman" w:hAnsi="Times New Roman" w:cs="Times New Roman"/>
        </w:rPr>
      </w:pPr>
      <w:r w:rsidRPr="004943CC">
        <w:rPr>
          <w:rFonts w:ascii="Times New Roman" w:hAnsi="Times New Roman" w:cs="Times New Roman"/>
        </w:rPr>
        <w:t xml:space="preserve">                                                                                                                                                        </w:t>
      </w:r>
      <w:r w:rsidR="00945DBB" w:rsidRPr="005E0E81">
        <w:rPr>
          <w:rFonts w:ascii="Times New Roman" w:hAnsi="Times New Roman" w:cs="Times New Roman"/>
          <w:b/>
          <w:sz w:val="32"/>
          <w:szCs w:val="32"/>
        </w:rPr>
        <w:t xml:space="preserve">МУНИЦИПАЛЬНАЯ ПРОГРАММА </w:t>
      </w:r>
    </w:p>
    <w:p w:rsidR="00945DBB" w:rsidRPr="005E0E81" w:rsidRDefault="00945DBB" w:rsidP="00945DBB">
      <w:pPr>
        <w:jc w:val="center"/>
        <w:rPr>
          <w:rFonts w:ascii="Times New Roman" w:hAnsi="Times New Roman" w:cs="Times New Roman"/>
          <w:b/>
          <w:sz w:val="32"/>
          <w:szCs w:val="32"/>
        </w:rPr>
      </w:pPr>
      <w:r w:rsidRPr="005E0E81">
        <w:rPr>
          <w:rFonts w:ascii="Times New Roman" w:hAnsi="Times New Roman" w:cs="Times New Roman"/>
          <w:b/>
          <w:sz w:val="32"/>
          <w:szCs w:val="32"/>
        </w:rPr>
        <w:t xml:space="preserve">«ФОРМИРОВАНИЕ СОВРЕМЕННОЙ ГОРОДСКОЙ СРЕДЫ </w:t>
      </w:r>
    </w:p>
    <w:p w:rsidR="00945DBB" w:rsidRDefault="00945DBB" w:rsidP="00945DBB">
      <w:pPr>
        <w:jc w:val="center"/>
        <w:rPr>
          <w:rFonts w:ascii="Times New Roman" w:hAnsi="Times New Roman" w:cs="Times New Roman"/>
          <w:b/>
          <w:sz w:val="32"/>
          <w:szCs w:val="32"/>
        </w:rPr>
      </w:pPr>
      <w:r>
        <w:rPr>
          <w:rFonts w:ascii="Times New Roman" w:hAnsi="Times New Roman" w:cs="Times New Roman"/>
          <w:b/>
          <w:sz w:val="32"/>
          <w:szCs w:val="32"/>
        </w:rPr>
        <w:t xml:space="preserve">В МУНИЦИПАЛЬНОМ РАЙОНЕ </w:t>
      </w:r>
    </w:p>
    <w:p w:rsidR="00945DBB" w:rsidRDefault="00945DBB" w:rsidP="00945DBB">
      <w:pPr>
        <w:jc w:val="center"/>
        <w:rPr>
          <w:rFonts w:ascii="Times New Roman" w:hAnsi="Times New Roman" w:cs="Times New Roman"/>
          <w:b/>
          <w:sz w:val="32"/>
          <w:szCs w:val="32"/>
        </w:rPr>
      </w:pPr>
      <w:r>
        <w:rPr>
          <w:rFonts w:ascii="Times New Roman" w:hAnsi="Times New Roman" w:cs="Times New Roman"/>
          <w:b/>
          <w:sz w:val="32"/>
          <w:szCs w:val="32"/>
        </w:rPr>
        <w:t>«ХАСАВЮРТОВСКИЙ РАЙОН»</w:t>
      </w:r>
      <w:r w:rsidRPr="005E0E81">
        <w:rPr>
          <w:rFonts w:ascii="Times New Roman" w:hAnsi="Times New Roman" w:cs="Times New Roman"/>
          <w:b/>
          <w:sz w:val="32"/>
          <w:szCs w:val="32"/>
        </w:rPr>
        <w:t xml:space="preserve"> </w:t>
      </w:r>
    </w:p>
    <w:p w:rsidR="00945DBB" w:rsidRPr="005E0E81" w:rsidRDefault="00945DBB" w:rsidP="00945DBB">
      <w:pPr>
        <w:jc w:val="center"/>
        <w:rPr>
          <w:rFonts w:ascii="Times New Roman" w:hAnsi="Times New Roman" w:cs="Times New Roman"/>
          <w:b/>
          <w:sz w:val="32"/>
          <w:szCs w:val="32"/>
        </w:rPr>
      </w:pPr>
      <w:r>
        <w:rPr>
          <w:rFonts w:ascii="Times New Roman" w:hAnsi="Times New Roman" w:cs="Times New Roman"/>
          <w:b/>
          <w:sz w:val="32"/>
          <w:szCs w:val="32"/>
        </w:rPr>
        <w:t>РЕСПУБЛИКИ ДАГЕСТАН НА 2018-2022</w:t>
      </w:r>
      <w:r w:rsidRPr="005E0E81">
        <w:rPr>
          <w:rFonts w:ascii="Times New Roman" w:hAnsi="Times New Roman" w:cs="Times New Roman"/>
          <w:b/>
          <w:sz w:val="32"/>
          <w:szCs w:val="32"/>
        </w:rPr>
        <w:t xml:space="preserve"> ГОД</w:t>
      </w:r>
      <w:r>
        <w:rPr>
          <w:rFonts w:ascii="Times New Roman" w:hAnsi="Times New Roman" w:cs="Times New Roman"/>
          <w:b/>
          <w:sz w:val="32"/>
          <w:szCs w:val="32"/>
        </w:rPr>
        <w:t>Ы</w:t>
      </w:r>
    </w:p>
    <w:p w:rsidR="00945DBB" w:rsidRDefault="00945DBB" w:rsidP="00945DBB">
      <w:pPr>
        <w:jc w:val="center"/>
        <w:rPr>
          <w:rFonts w:ascii="Times New Roman" w:hAnsi="Times New Roman" w:cs="Times New Roman"/>
        </w:rPr>
      </w:pPr>
    </w:p>
    <w:p w:rsidR="00945DBB" w:rsidRDefault="00945DBB" w:rsidP="00945DBB">
      <w:pPr>
        <w:jc w:val="center"/>
        <w:rPr>
          <w:rFonts w:ascii="Times New Roman" w:hAnsi="Times New Roman" w:cs="Times New Roman"/>
        </w:rPr>
      </w:pPr>
    </w:p>
    <w:p w:rsidR="00945DBB" w:rsidRDefault="00945DBB" w:rsidP="00945DBB">
      <w:pPr>
        <w:jc w:val="center"/>
        <w:rPr>
          <w:rFonts w:ascii="Times New Roman" w:hAnsi="Times New Roman" w:cs="Times New Roman"/>
        </w:rPr>
      </w:pPr>
    </w:p>
    <w:p w:rsidR="00945DBB" w:rsidRDefault="00945DBB" w:rsidP="00945DBB">
      <w:pPr>
        <w:jc w:val="center"/>
        <w:rPr>
          <w:rFonts w:ascii="Times New Roman" w:hAnsi="Times New Roman" w:cs="Times New Roman"/>
        </w:rPr>
      </w:pPr>
    </w:p>
    <w:p w:rsidR="00376AD5" w:rsidRDefault="00376AD5" w:rsidP="006A28DF">
      <w:pPr>
        <w:jc w:val="center"/>
        <w:rPr>
          <w:rFonts w:ascii="Times New Roman" w:hAnsi="Times New Roman" w:cs="Times New Roman"/>
          <w:sz w:val="24"/>
          <w:szCs w:val="24"/>
        </w:rPr>
      </w:pPr>
    </w:p>
    <w:p w:rsidR="00376AD5" w:rsidRDefault="00376AD5" w:rsidP="006A28DF">
      <w:pPr>
        <w:jc w:val="center"/>
        <w:rPr>
          <w:rFonts w:ascii="Times New Roman" w:hAnsi="Times New Roman" w:cs="Times New Roman"/>
          <w:sz w:val="24"/>
          <w:szCs w:val="24"/>
        </w:rPr>
      </w:pPr>
    </w:p>
    <w:p w:rsidR="00376AD5" w:rsidRDefault="00376AD5" w:rsidP="006A28DF">
      <w:pPr>
        <w:jc w:val="center"/>
        <w:rPr>
          <w:rFonts w:ascii="Times New Roman" w:hAnsi="Times New Roman" w:cs="Times New Roman"/>
          <w:sz w:val="24"/>
          <w:szCs w:val="24"/>
        </w:rPr>
      </w:pPr>
    </w:p>
    <w:p w:rsidR="00376AD5" w:rsidRDefault="00376AD5" w:rsidP="006A28DF">
      <w:pPr>
        <w:jc w:val="center"/>
        <w:rPr>
          <w:rFonts w:ascii="Times New Roman" w:hAnsi="Times New Roman" w:cs="Times New Roman"/>
          <w:sz w:val="24"/>
          <w:szCs w:val="24"/>
        </w:rPr>
      </w:pPr>
    </w:p>
    <w:p w:rsidR="00376AD5" w:rsidRDefault="00376AD5" w:rsidP="006A28DF">
      <w:pPr>
        <w:jc w:val="center"/>
        <w:rPr>
          <w:rFonts w:ascii="Times New Roman" w:hAnsi="Times New Roman" w:cs="Times New Roman"/>
          <w:sz w:val="24"/>
          <w:szCs w:val="24"/>
        </w:rPr>
      </w:pPr>
    </w:p>
    <w:p w:rsidR="00945DBB" w:rsidRPr="00182EE7" w:rsidRDefault="00945DBB" w:rsidP="006A28DF">
      <w:pPr>
        <w:jc w:val="center"/>
        <w:rPr>
          <w:rFonts w:ascii="Times New Roman" w:hAnsi="Times New Roman" w:cs="Times New Roman"/>
          <w:sz w:val="24"/>
          <w:szCs w:val="24"/>
        </w:rPr>
      </w:pPr>
      <w:r>
        <w:rPr>
          <w:rFonts w:ascii="Times New Roman" w:hAnsi="Times New Roman" w:cs="Times New Roman"/>
          <w:sz w:val="24"/>
          <w:szCs w:val="24"/>
        </w:rPr>
        <w:t>г. Хасавюрт</w:t>
      </w:r>
    </w:p>
    <w:p w:rsidR="00945DBB" w:rsidRPr="00182EE7" w:rsidRDefault="00945DBB" w:rsidP="00945DBB">
      <w:pPr>
        <w:jc w:val="center"/>
        <w:rPr>
          <w:rFonts w:ascii="Times New Roman" w:hAnsi="Times New Roman" w:cs="Times New Roman"/>
          <w:sz w:val="24"/>
          <w:szCs w:val="24"/>
        </w:rPr>
      </w:pPr>
      <w:r w:rsidRPr="00182EE7">
        <w:rPr>
          <w:rFonts w:ascii="Times New Roman" w:hAnsi="Times New Roman" w:cs="Times New Roman"/>
          <w:sz w:val="24"/>
          <w:szCs w:val="24"/>
        </w:rPr>
        <w:t>2017 г.</w:t>
      </w:r>
    </w:p>
    <w:p w:rsidR="00945DBB" w:rsidRDefault="00945DBB" w:rsidP="00945DBB">
      <w:pPr>
        <w:contextualSpacing/>
        <w:jc w:val="center"/>
        <w:rPr>
          <w:rFonts w:ascii="Times New Roman" w:hAnsi="Times New Roman" w:cs="Times New Roman"/>
          <w:sz w:val="24"/>
          <w:szCs w:val="24"/>
        </w:rPr>
      </w:pPr>
    </w:p>
    <w:p w:rsidR="00376AD5" w:rsidRDefault="00376AD5" w:rsidP="00945DBB">
      <w:pPr>
        <w:contextualSpacing/>
        <w:jc w:val="center"/>
        <w:rPr>
          <w:rFonts w:ascii="Times New Roman" w:hAnsi="Times New Roman" w:cs="Times New Roman"/>
          <w:sz w:val="24"/>
          <w:szCs w:val="24"/>
        </w:rPr>
      </w:pPr>
    </w:p>
    <w:p w:rsidR="00376AD5" w:rsidRDefault="00376AD5" w:rsidP="00945DBB">
      <w:pPr>
        <w:contextualSpacing/>
        <w:jc w:val="center"/>
        <w:rPr>
          <w:rFonts w:ascii="Times New Roman" w:hAnsi="Times New Roman" w:cs="Times New Roman"/>
          <w:sz w:val="24"/>
          <w:szCs w:val="24"/>
        </w:rPr>
      </w:pPr>
    </w:p>
    <w:p w:rsidR="00376AD5" w:rsidRDefault="00376AD5" w:rsidP="00945DBB">
      <w:pPr>
        <w:contextualSpacing/>
        <w:jc w:val="center"/>
        <w:rPr>
          <w:rFonts w:ascii="Times New Roman" w:hAnsi="Times New Roman" w:cs="Times New Roman"/>
          <w:sz w:val="24"/>
          <w:szCs w:val="24"/>
        </w:rPr>
      </w:pPr>
    </w:p>
    <w:p w:rsidR="00376AD5" w:rsidRDefault="00376AD5" w:rsidP="00945DBB">
      <w:pPr>
        <w:contextualSpacing/>
        <w:jc w:val="center"/>
        <w:rPr>
          <w:rFonts w:ascii="Times New Roman" w:hAnsi="Times New Roman" w:cs="Times New Roman"/>
          <w:sz w:val="24"/>
          <w:szCs w:val="24"/>
        </w:rPr>
      </w:pPr>
    </w:p>
    <w:p w:rsidR="00376AD5" w:rsidRDefault="00376AD5" w:rsidP="00945DBB">
      <w:pPr>
        <w:contextualSpacing/>
        <w:jc w:val="center"/>
        <w:rPr>
          <w:rFonts w:ascii="Times New Roman" w:hAnsi="Times New Roman" w:cs="Times New Roman"/>
          <w:sz w:val="24"/>
          <w:szCs w:val="24"/>
        </w:rPr>
      </w:pPr>
    </w:p>
    <w:p w:rsidR="00376AD5" w:rsidRDefault="00376AD5" w:rsidP="00945DBB">
      <w:pPr>
        <w:contextualSpacing/>
        <w:jc w:val="center"/>
        <w:rPr>
          <w:rFonts w:ascii="Times New Roman" w:hAnsi="Times New Roman" w:cs="Times New Roman"/>
          <w:sz w:val="24"/>
          <w:szCs w:val="24"/>
        </w:rPr>
      </w:pPr>
    </w:p>
    <w:p w:rsidR="00945DBB" w:rsidRPr="003C060D" w:rsidRDefault="00945DBB" w:rsidP="00945DBB">
      <w:pPr>
        <w:contextualSpacing/>
        <w:jc w:val="center"/>
        <w:rPr>
          <w:rFonts w:ascii="Times New Roman" w:hAnsi="Times New Roman" w:cs="Times New Roman"/>
          <w:sz w:val="24"/>
          <w:szCs w:val="24"/>
        </w:rPr>
      </w:pPr>
      <w:r>
        <w:rPr>
          <w:rFonts w:ascii="Times New Roman" w:hAnsi="Times New Roman" w:cs="Times New Roman"/>
          <w:sz w:val="24"/>
          <w:szCs w:val="24"/>
        </w:rPr>
        <w:t>П</w:t>
      </w:r>
      <w:r w:rsidRPr="003C060D">
        <w:rPr>
          <w:rFonts w:ascii="Times New Roman" w:hAnsi="Times New Roman" w:cs="Times New Roman"/>
          <w:sz w:val="24"/>
          <w:szCs w:val="24"/>
        </w:rPr>
        <w:t xml:space="preserve"> А С П О Р Т  </w:t>
      </w:r>
    </w:p>
    <w:p w:rsidR="00945DBB" w:rsidRPr="00182EE7" w:rsidRDefault="00945DBB" w:rsidP="00945DBB">
      <w:pPr>
        <w:jc w:val="center"/>
        <w:rPr>
          <w:rFonts w:ascii="Times New Roman" w:hAnsi="Times New Roman" w:cs="Times New Roman"/>
          <w:sz w:val="24"/>
          <w:szCs w:val="24"/>
        </w:rPr>
      </w:pPr>
      <w:r w:rsidRPr="005E0E81">
        <w:rPr>
          <w:rFonts w:ascii="Times New Roman" w:hAnsi="Times New Roman" w:cs="Times New Roman"/>
          <w:sz w:val="24"/>
          <w:szCs w:val="24"/>
        </w:rPr>
        <w:t>МУНИЦИПАЛЬНОЙ ПРОГРАММЫ «ФОРМИРОВАН</w:t>
      </w:r>
      <w:r>
        <w:rPr>
          <w:rFonts w:ascii="Times New Roman" w:hAnsi="Times New Roman" w:cs="Times New Roman"/>
          <w:sz w:val="24"/>
          <w:szCs w:val="24"/>
        </w:rPr>
        <w:t>ИЕ СОВРЕМЕННОЙ ГОРОДСКОЙ СРЕДЫ</w:t>
      </w:r>
      <w:r w:rsidRPr="005E0E81">
        <w:rPr>
          <w:rFonts w:ascii="Times New Roman" w:hAnsi="Times New Roman" w:cs="Times New Roman"/>
          <w:sz w:val="24"/>
          <w:szCs w:val="24"/>
        </w:rPr>
        <w:t xml:space="preserve"> В </w:t>
      </w:r>
      <w:r>
        <w:rPr>
          <w:rFonts w:ascii="Times New Roman" w:hAnsi="Times New Roman" w:cs="Times New Roman"/>
          <w:sz w:val="24"/>
          <w:szCs w:val="24"/>
        </w:rPr>
        <w:t>МУНИЦИПАЛЬНОМ РАЙОНЕ «ХАСАВЮРТОВ</w:t>
      </w:r>
      <w:r w:rsidRPr="00182EE7">
        <w:rPr>
          <w:rFonts w:ascii="Times New Roman" w:hAnsi="Times New Roman" w:cs="Times New Roman"/>
          <w:sz w:val="24"/>
          <w:szCs w:val="24"/>
        </w:rPr>
        <w:t xml:space="preserve">СКИЙ РАЙОН» </w:t>
      </w:r>
    </w:p>
    <w:p w:rsidR="00945DBB" w:rsidRPr="00182EE7" w:rsidRDefault="00945DBB" w:rsidP="00945DBB">
      <w:pPr>
        <w:jc w:val="center"/>
        <w:rPr>
          <w:rFonts w:ascii="Times New Roman" w:hAnsi="Times New Roman" w:cs="Times New Roman"/>
          <w:sz w:val="24"/>
          <w:szCs w:val="24"/>
        </w:rPr>
      </w:pPr>
      <w:r w:rsidRPr="00182EE7">
        <w:rPr>
          <w:rFonts w:ascii="Times New Roman" w:hAnsi="Times New Roman" w:cs="Times New Roman"/>
          <w:sz w:val="24"/>
          <w:szCs w:val="24"/>
        </w:rPr>
        <w:t>РЕСПУБЛИКИ ДАГЕСТАН НА 2018-2022 ГОДЫ</w:t>
      </w:r>
    </w:p>
    <w:p w:rsidR="00945DBB" w:rsidRPr="005E0E81" w:rsidRDefault="00945DBB" w:rsidP="00945DBB">
      <w:pPr>
        <w:contextualSpacing/>
        <w:jc w:val="center"/>
        <w:rPr>
          <w:rFonts w:ascii="Times New Roman" w:hAnsi="Times New Roman" w:cs="Times New Roman"/>
          <w:sz w:val="24"/>
          <w:szCs w:val="24"/>
        </w:rPr>
      </w:pPr>
    </w:p>
    <w:tbl>
      <w:tblPr>
        <w:tblW w:w="10282" w:type="dxa"/>
        <w:jc w:val="center"/>
        <w:tblInd w:w="-305" w:type="dxa"/>
        <w:tblLook w:val="04A0"/>
      </w:tblPr>
      <w:tblGrid>
        <w:gridCol w:w="3491"/>
        <w:gridCol w:w="6791"/>
      </w:tblGrid>
      <w:tr w:rsidR="00945DBB" w:rsidRPr="003C060D" w:rsidTr="006A28DF">
        <w:trPr>
          <w:trHeight w:val="552"/>
          <w:jc w:val="center"/>
        </w:trPr>
        <w:tc>
          <w:tcPr>
            <w:tcW w:w="3491" w:type="dxa"/>
            <w:tcBorders>
              <w:top w:val="single" w:sz="4" w:space="0" w:color="auto"/>
              <w:left w:val="single" w:sz="4" w:space="0" w:color="auto"/>
              <w:bottom w:val="single" w:sz="4" w:space="0" w:color="auto"/>
              <w:right w:val="single" w:sz="4" w:space="0" w:color="auto"/>
            </w:tcBorders>
            <w:hideMark/>
          </w:tcPr>
          <w:p w:rsidR="00945DBB" w:rsidRDefault="00945DBB" w:rsidP="006A28DF">
            <w:pPr>
              <w:contextualSpacing/>
              <w:jc w:val="center"/>
              <w:rPr>
                <w:rFonts w:ascii="Times New Roman" w:eastAsia="Times New Roman" w:hAnsi="Times New Roman" w:cs="Times New Roman"/>
                <w:sz w:val="24"/>
                <w:szCs w:val="24"/>
              </w:rPr>
            </w:pPr>
            <w:r w:rsidRPr="001179F8">
              <w:rPr>
                <w:rFonts w:ascii="Times New Roman" w:eastAsia="Times New Roman" w:hAnsi="Times New Roman" w:cs="Times New Roman"/>
                <w:sz w:val="24"/>
                <w:szCs w:val="24"/>
              </w:rPr>
              <w:t>Наименование</w:t>
            </w:r>
          </w:p>
          <w:p w:rsidR="00945DBB" w:rsidRPr="001179F8" w:rsidRDefault="00945DBB" w:rsidP="006A28DF">
            <w:pPr>
              <w:contextualSpacing/>
              <w:jc w:val="center"/>
              <w:rPr>
                <w:rFonts w:ascii="Times New Roman" w:hAnsi="Times New Roman" w:cs="Times New Roman"/>
                <w:sz w:val="24"/>
                <w:szCs w:val="24"/>
              </w:rPr>
            </w:pPr>
            <w:r w:rsidRPr="001179F8">
              <w:rPr>
                <w:rFonts w:ascii="Times New Roman" w:eastAsia="Times New Roman" w:hAnsi="Times New Roman" w:cs="Times New Roman"/>
                <w:sz w:val="24"/>
                <w:szCs w:val="24"/>
              </w:rPr>
              <w:t>Программы</w:t>
            </w:r>
          </w:p>
        </w:tc>
        <w:tc>
          <w:tcPr>
            <w:tcW w:w="6791" w:type="dxa"/>
            <w:tcBorders>
              <w:top w:val="single" w:sz="4" w:space="0" w:color="auto"/>
              <w:left w:val="nil"/>
              <w:bottom w:val="single" w:sz="4" w:space="0" w:color="auto"/>
              <w:right w:val="single" w:sz="4" w:space="0" w:color="auto"/>
            </w:tcBorders>
            <w:hideMark/>
          </w:tcPr>
          <w:p w:rsidR="00945DBB" w:rsidRPr="001179F8" w:rsidRDefault="00945DBB" w:rsidP="006A28DF">
            <w:pPr>
              <w:contextualSpacing/>
              <w:rPr>
                <w:rFonts w:ascii="Times New Roman" w:hAnsi="Times New Roman" w:cs="Times New Roman"/>
                <w:sz w:val="24"/>
                <w:szCs w:val="24"/>
              </w:rPr>
            </w:pPr>
            <w:r>
              <w:rPr>
                <w:rFonts w:ascii="Times New Roman" w:eastAsia="Times New Roman" w:hAnsi="Times New Roman" w:cs="Times New Roman"/>
                <w:sz w:val="24"/>
                <w:szCs w:val="24"/>
              </w:rPr>
              <w:t>Муниципальная п</w:t>
            </w:r>
            <w:r w:rsidRPr="001179F8">
              <w:rPr>
                <w:rFonts w:ascii="Times New Roman" w:eastAsia="Times New Roman" w:hAnsi="Times New Roman" w:cs="Times New Roman"/>
                <w:sz w:val="24"/>
                <w:szCs w:val="24"/>
              </w:rPr>
              <w:t xml:space="preserve">рограмма «Формирование современной городской среды </w:t>
            </w:r>
            <w:r>
              <w:rPr>
                <w:rFonts w:ascii="Times New Roman" w:hAnsi="Times New Roman" w:cs="Times New Roman"/>
                <w:sz w:val="24"/>
                <w:szCs w:val="24"/>
              </w:rPr>
              <w:t>в муниципальном районе «</w:t>
            </w:r>
            <w:r>
              <w:rPr>
                <w:rFonts w:ascii="Times New Roman" w:hAnsi="Times New Roman"/>
                <w:sz w:val="24"/>
                <w:szCs w:val="24"/>
              </w:rPr>
              <w:t>Хасавюртовский</w:t>
            </w:r>
            <w:r>
              <w:rPr>
                <w:rFonts w:ascii="Times New Roman" w:hAnsi="Times New Roman" w:cs="Times New Roman"/>
                <w:sz w:val="24"/>
                <w:szCs w:val="24"/>
              </w:rPr>
              <w:t xml:space="preserve"> район» </w:t>
            </w:r>
            <w:r w:rsidRPr="00182EE7">
              <w:rPr>
                <w:rFonts w:ascii="Times New Roman" w:hAnsi="Times New Roman" w:cs="Times New Roman"/>
                <w:sz w:val="24"/>
                <w:szCs w:val="24"/>
              </w:rPr>
              <w:t>на 2018-2022 годы</w:t>
            </w:r>
            <w:r>
              <w:rPr>
                <w:rFonts w:ascii="Times New Roman" w:hAnsi="Times New Roman" w:cs="Times New Roman"/>
                <w:sz w:val="24"/>
                <w:szCs w:val="24"/>
              </w:rPr>
              <w:t xml:space="preserve"> </w:t>
            </w:r>
            <w:r w:rsidRPr="001179F8">
              <w:rPr>
                <w:rFonts w:ascii="Times New Roman" w:eastAsia="Times New Roman" w:hAnsi="Times New Roman" w:cs="Times New Roman"/>
                <w:sz w:val="24"/>
                <w:szCs w:val="24"/>
              </w:rPr>
              <w:t>(далее – Программа)</w:t>
            </w:r>
          </w:p>
        </w:tc>
      </w:tr>
      <w:tr w:rsidR="00945DBB" w:rsidRPr="003C060D" w:rsidTr="006A28DF">
        <w:trPr>
          <w:trHeight w:val="8062"/>
          <w:jc w:val="center"/>
        </w:trPr>
        <w:tc>
          <w:tcPr>
            <w:tcW w:w="3491" w:type="dxa"/>
            <w:tcBorders>
              <w:top w:val="single" w:sz="4" w:space="0" w:color="auto"/>
              <w:left w:val="single" w:sz="4" w:space="0" w:color="auto"/>
              <w:bottom w:val="single" w:sz="4" w:space="0" w:color="auto"/>
              <w:right w:val="single" w:sz="4" w:space="0" w:color="auto"/>
            </w:tcBorders>
            <w:hideMark/>
          </w:tcPr>
          <w:p w:rsidR="00945DBB" w:rsidRPr="001179F8" w:rsidRDefault="00945DBB" w:rsidP="006A28DF">
            <w:pPr>
              <w:contextualSpacing/>
              <w:jc w:val="center"/>
              <w:rPr>
                <w:rFonts w:ascii="Times New Roman" w:hAnsi="Times New Roman" w:cs="Times New Roman"/>
                <w:sz w:val="24"/>
                <w:szCs w:val="24"/>
              </w:rPr>
            </w:pPr>
            <w:r w:rsidRPr="001179F8">
              <w:rPr>
                <w:rFonts w:ascii="Times New Roman" w:eastAsia="Times New Roman" w:hAnsi="Times New Roman" w:cs="Times New Roman"/>
                <w:sz w:val="24"/>
                <w:szCs w:val="24"/>
              </w:rPr>
              <w:t>Основание для разработки Программы</w:t>
            </w:r>
          </w:p>
        </w:tc>
        <w:tc>
          <w:tcPr>
            <w:tcW w:w="6791" w:type="dxa"/>
            <w:tcBorders>
              <w:top w:val="single" w:sz="4" w:space="0" w:color="auto"/>
              <w:left w:val="nil"/>
              <w:bottom w:val="single" w:sz="4" w:space="0" w:color="auto"/>
              <w:right w:val="single" w:sz="4" w:space="0" w:color="auto"/>
            </w:tcBorders>
            <w:hideMark/>
          </w:tcPr>
          <w:p w:rsidR="00945DBB" w:rsidRPr="001179F8" w:rsidRDefault="00945DBB" w:rsidP="006A28DF">
            <w:pPr>
              <w:contextualSpacing/>
              <w:rPr>
                <w:rFonts w:ascii="Times New Roman" w:eastAsia="Times New Roman" w:hAnsi="Times New Roman" w:cs="Times New Roman"/>
                <w:sz w:val="24"/>
                <w:szCs w:val="24"/>
              </w:rPr>
            </w:pPr>
            <w:r w:rsidRPr="001179F8">
              <w:rPr>
                <w:rFonts w:ascii="Times New Roman" w:eastAsia="Times New Roman" w:hAnsi="Times New Roman" w:cs="Times New Roman"/>
                <w:sz w:val="24"/>
                <w:szCs w:val="24"/>
              </w:rPr>
              <w:t>Федеральный закон от 06.10.2003</w:t>
            </w:r>
            <w:r>
              <w:rPr>
                <w:rFonts w:ascii="Times New Roman" w:eastAsia="Times New Roman" w:hAnsi="Times New Roman" w:cs="Times New Roman"/>
                <w:sz w:val="24"/>
                <w:szCs w:val="24"/>
              </w:rPr>
              <w:t xml:space="preserve"> г.</w:t>
            </w:r>
            <w:r w:rsidRPr="001179F8">
              <w:rPr>
                <w:rFonts w:ascii="Times New Roman" w:eastAsia="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945DBB" w:rsidRPr="001179F8" w:rsidRDefault="00945DBB" w:rsidP="006A28DF">
            <w:pPr>
              <w:contextualSpacing/>
              <w:rPr>
                <w:rFonts w:ascii="Times New Roman" w:eastAsia="Times New Roman" w:hAnsi="Times New Roman" w:cs="Times New Roman"/>
                <w:sz w:val="24"/>
                <w:szCs w:val="24"/>
              </w:rPr>
            </w:pPr>
            <w:r w:rsidRPr="001179F8">
              <w:rPr>
                <w:rFonts w:ascii="Times New Roman" w:eastAsia="Times New Roman" w:hAnsi="Times New Roman" w:cs="Times New Roman"/>
                <w:sz w:val="24"/>
                <w:szCs w:val="24"/>
              </w:rPr>
              <w:t>Федеральны</w:t>
            </w:r>
            <w:r>
              <w:rPr>
                <w:rFonts w:ascii="Times New Roman" w:hAnsi="Times New Roman"/>
                <w:sz w:val="24"/>
                <w:szCs w:val="24"/>
              </w:rPr>
              <w:t xml:space="preserve">й закон от 09 декабря 2016 года </w:t>
            </w:r>
            <w:r w:rsidRPr="001179F8">
              <w:rPr>
                <w:rFonts w:ascii="Times New Roman" w:eastAsia="Times New Roman" w:hAnsi="Times New Roman" w:cs="Times New Roman"/>
                <w:sz w:val="24"/>
                <w:szCs w:val="24"/>
              </w:rPr>
              <w:t>№ 415-ФЗ «О Федеральном бюджете на 2017 год и плановый период 2018 и 2019 годов»;</w:t>
            </w:r>
          </w:p>
          <w:p w:rsidR="00945DBB" w:rsidRPr="001179F8" w:rsidRDefault="00945DBB" w:rsidP="006A28DF">
            <w:pPr>
              <w:pStyle w:val="ConsPlusTitle"/>
              <w:spacing w:line="276" w:lineRule="auto"/>
              <w:ind w:firstLine="0"/>
              <w:contextualSpacing/>
              <w:rPr>
                <w:szCs w:val="24"/>
              </w:rPr>
            </w:pPr>
            <w:r>
              <w:rPr>
                <w:b w:val="0"/>
                <w:szCs w:val="24"/>
              </w:rPr>
              <w:t>П</w:t>
            </w:r>
            <w:r w:rsidRPr="001179F8">
              <w:rPr>
                <w:b w:val="0"/>
                <w:szCs w:val="24"/>
              </w:rPr>
              <w:t>остановление</w:t>
            </w:r>
            <w:r>
              <w:rPr>
                <w:b w:val="0"/>
                <w:szCs w:val="24"/>
              </w:rPr>
              <w:t xml:space="preserve"> П</w:t>
            </w:r>
            <w:r w:rsidRPr="001179F8">
              <w:rPr>
                <w:b w:val="0"/>
                <w:szCs w:val="24"/>
              </w:rPr>
              <w:t>равительст</w:t>
            </w:r>
            <w:r>
              <w:rPr>
                <w:b w:val="0"/>
                <w:szCs w:val="24"/>
              </w:rPr>
              <w:t>ва РФ</w:t>
            </w:r>
            <w:r w:rsidRPr="001179F8">
              <w:rPr>
                <w:b w:val="0"/>
                <w:szCs w:val="24"/>
              </w:rPr>
              <w:t xml:space="preserve"> </w:t>
            </w:r>
            <w:r w:rsidRPr="001179F8">
              <w:rPr>
                <w:b w:val="0"/>
              </w:rPr>
              <w:t xml:space="preserve">от 10 </w:t>
            </w:r>
            <w:r>
              <w:rPr>
                <w:b w:val="0"/>
              </w:rPr>
              <w:t>февраля 2017 г. №</w:t>
            </w:r>
            <w:r w:rsidRPr="001179F8">
              <w:rPr>
                <w:b w:val="0"/>
              </w:rPr>
              <w:t xml:space="preserve"> 169</w:t>
            </w:r>
            <w:r>
              <w:rPr>
                <w:b w:val="0"/>
              </w:rPr>
              <w:t xml:space="preserve"> «О</w:t>
            </w:r>
            <w:r w:rsidRPr="001179F8">
              <w:rPr>
                <w:b w:val="0"/>
              </w:rPr>
              <w:t>б утверждении правил</w:t>
            </w:r>
            <w:r>
              <w:rPr>
                <w:b w:val="0"/>
              </w:rPr>
              <w:t xml:space="preserve"> </w:t>
            </w:r>
            <w:r w:rsidRPr="001179F8">
              <w:rPr>
                <w:b w:val="0"/>
              </w:rPr>
              <w:t>предоставления и распределения субсидий из федерального</w:t>
            </w:r>
            <w:r>
              <w:rPr>
                <w:b w:val="0"/>
              </w:rPr>
              <w:t xml:space="preserve"> бюджета бюджетам субъектов Российской Ф</w:t>
            </w:r>
            <w:r w:rsidRPr="001179F8">
              <w:rPr>
                <w:b w:val="0"/>
              </w:rPr>
              <w:t>едерации</w:t>
            </w:r>
            <w:r>
              <w:rPr>
                <w:b w:val="0"/>
              </w:rPr>
              <w:t xml:space="preserve"> </w:t>
            </w:r>
            <w:r w:rsidRPr="001179F8">
              <w:rPr>
                <w:b w:val="0"/>
              </w:rPr>
              <w:t>на поддержку государственных программ субъектов</w:t>
            </w:r>
            <w:r>
              <w:rPr>
                <w:b w:val="0"/>
              </w:rPr>
              <w:t xml:space="preserve"> Российской Ф</w:t>
            </w:r>
            <w:r w:rsidRPr="001179F8">
              <w:rPr>
                <w:b w:val="0"/>
              </w:rPr>
              <w:t>едерации и муниципальных программ</w:t>
            </w:r>
            <w:r>
              <w:rPr>
                <w:b w:val="0"/>
              </w:rPr>
              <w:t xml:space="preserve"> </w:t>
            </w:r>
            <w:r w:rsidRPr="001179F8">
              <w:rPr>
                <w:b w:val="0"/>
              </w:rPr>
              <w:t>формирования современной городской среды</w:t>
            </w:r>
            <w:r>
              <w:rPr>
                <w:b w:val="0"/>
              </w:rPr>
              <w:t>»;</w:t>
            </w:r>
          </w:p>
          <w:p w:rsidR="00945DBB" w:rsidRPr="001A1E79" w:rsidRDefault="00945DBB" w:rsidP="006A28DF">
            <w:pPr>
              <w:contextualSpacing/>
              <w:rPr>
                <w:rFonts w:ascii="Times New Roman" w:hAnsi="Times New Roman" w:cs="Times New Roman"/>
                <w:sz w:val="24"/>
                <w:szCs w:val="24"/>
              </w:rPr>
            </w:pPr>
            <w:r w:rsidRPr="001A1E79">
              <w:rPr>
                <w:rFonts w:ascii="Times New Roman" w:hAnsi="Times New Roman" w:cs="Times New Roman"/>
                <w:sz w:val="24"/>
                <w:szCs w:val="24"/>
              </w:rPr>
              <w:t xml:space="preserve">Приказ Минстроя России от </w:t>
            </w:r>
            <w:r>
              <w:rPr>
                <w:rFonts w:ascii="Times New Roman" w:hAnsi="Times New Roman" w:cs="Times New Roman"/>
                <w:sz w:val="24"/>
                <w:szCs w:val="24"/>
              </w:rPr>
              <w:t>6 апреля 2017 г. № 691</w:t>
            </w:r>
            <w:r w:rsidRPr="001A1E79">
              <w:rPr>
                <w:rFonts w:ascii="Times New Roman" w:hAnsi="Times New Roman" w:cs="Times New Roman"/>
                <w:sz w:val="24"/>
                <w:szCs w:val="24"/>
              </w:rPr>
              <w:t>/пр «Об утверждении методических рекомендаций по подготовке</w:t>
            </w:r>
            <w:r>
              <w:rPr>
                <w:rFonts w:ascii="Times New Roman" w:hAnsi="Times New Roman" w:cs="Times New Roman"/>
                <w:sz w:val="24"/>
                <w:szCs w:val="24"/>
              </w:rPr>
              <w:t xml:space="preserve"> </w:t>
            </w:r>
            <w:r w:rsidRPr="001A1E79">
              <w:rPr>
                <w:rFonts w:ascii="Times New Roman" w:hAnsi="Times New Roman" w:cs="Times New Roman"/>
                <w:sz w:val="24"/>
                <w:szCs w:val="24"/>
              </w:rPr>
              <w:t xml:space="preserve">государственных  </w:t>
            </w:r>
            <w:r>
              <w:rPr>
                <w:rFonts w:ascii="Times New Roman" w:hAnsi="Times New Roman" w:cs="Times New Roman"/>
                <w:sz w:val="24"/>
                <w:szCs w:val="24"/>
              </w:rPr>
              <w:t>программ субъектов Российской Федерации и муниципальных</w:t>
            </w:r>
            <w:r w:rsidRPr="001A1E79">
              <w:rPr>
                <w:rFonts w:ascii="Times New Roman" w:hAnsi="Times New Roman" w:cs="Times New Roman"/>
                <w:sz w:val="24"/>
                <w:szCs w:val="24"/>
              </w:rPr>
              <w:t xml:space="preserve">  программ формирования</w:t>
            </w:r>
            <w:r>
              <w:rPr>
                <w:rFonts w:ascii="Times New Roman" w:hAnsi="Times New Roman" w:cs="Times New Roman"/>
                <w:sz w:val="24"/>
                <w:szCs w:val="24"/>
              </w:rPr>
              <w:t xml:space="preserve"> </w:t>
            </w:r>
            <w:r w:rsidRPr="001A1E79">
              <w:rPr>
                <w:rFonts w:ascii="Times New Roman" w:hAnsi="Times New Roman" w:cs="Times New Roman"/>
                <w:sz w:val="24"/>
                <w:szCs w:val="24"/>
              </w:rPr>
              <w:t>современной городской  среды  в рамках  реализации приоритетного  проекта  «Формирование комфорт</w:t>
            </w:r>
            <w:r>
              <w:rPr>
                <w:rFonts w:ascii="Times New Roman" w:hAnsi="Times New Roman" w:cs="Times New Roman"/>
                <w:sz w:val="24"/>
                <w:szCs w:val="24"/>
              </w:rPr>
              <w:t>ной  городской  среды»  на  2018-2022</w:t>
            </w:r>
            <w:r w:rsidRPr="001A1E79">
              <w:rPr>
                <w:rFonts w:ascii="Times New Roman" w:hAnsi="Times New Roman" w:cs="Times New Roman"/>
                <w:sz w:val="24"/>
                <w:szCs w:val="24"/>
              </w:rPr>
              <w:t xml:space="preserve">  год</w:t>
            </w:r>
            <w:r>
              <w:rPr>
                <w:rFonts w:ascii="Times New Roman" w:hAnsi="Times New Roman" w:cs="Times New Roman"/>
                <w:sz w:val="24"/>
                <w:szCs w:val="24"/>
              </w:rPr>
              <w:t>ы</w:t>
            </w:r>
            <w:r w:rsidRPr="001A1E79">
              <w:rPr>
                <w:rFonts w:ascii="Times New Roman" w:hAnsi="Times New Roman" w:cs="Times New Roman"/>
                <w:sz w:val="24"/>
                <w:szCs w:val="24"/>
              </w:rPr>
              <w:t>»;</w:t>
            </w:r>
          </w:p>
          <w:p w:rsidR="00945DBB" w:rsidRPr="005422BC" w:rsidRDefault="00945DBB" w:rsidP="006A28DF">
            <w:pPr>
              <w:contextualSpacing/>
              <w:rPr>
                <w:rFonts w:ascii="Times New Roman" w:hAnsi="Times New Roman" w:cs="Times New Roman"/>
                <w:sz w:val="24"/>
                <w:szCs w:val="24"/>
              </w:rPr>
            </w:pPr>
            <w:r>
              <w:rPr>
                <w:rFonts w:ascii="Times New Roman" w:hAnsi="Times New Roman" w:cs="Times New Roman"/>
                <w:sz w:val="24"/>
                <w:szCs w:val="24"/>
              </w:rPr>
              <w:t>Постановления</w:t>
            </w:r>
            <w:r w:rsidRPr="001A1E79">
              <w:rPr>
                <w:rFonts w:ascii="Times New Roman" w:hAnsi="Times New Roman" w:cs="Times New Roman"/>
                <w:sz w:val="24"/>
                <w:szCs w:val="24"/>
              </w:rPr>
              <w:t xml:space="preserve"> Правительства</w:t>
            </w:r>
            <w:r>
              <w:rPr>
                <w:rFonts w:ascii="Times New Roman" w:hAnsi="Times New Roman" w:cs="Times New Roman"/>
                <w:sz w:val="24"/>
                <w:szCs w:val="24"/>
              </w:rPr>
              <w:t xml:space="preserve"> РД</w:t>
            </w:r>
            <w:r w:rsidRPr="001A1E79">
              <w:rPr>
                <w:rFonts w:ascii="Times New Roman" w:hAnsi="Times New Roman" w:cs="Times New Roman"/>
                <w:sz w:val="24"/>
                <w:szCs w:val="24"/>
              </w:rPr>
              <w:t xml:space="preserve"> </w:t>
            </w:r>
            <w:r>
              <w:rPr>
                <w:rFonts w:ascii="Times New Roman" w:hAnsi="Times New Roman" w:cs="Times New Roman"/>
                <w:sz w:val="24"/>
                <w:szCs w:val="24"/>
              </w:rPr>
              <w:t xml:space="preserve">от 31 августа 2017 г. № 195 «Об утверждении государственной программы Республики </w:t>
            </w:r>
            <w:r w:rsidRPr="005422BC">
              <w:rPr>
                <w:rFonts w:ascii="Times New Roman" w:hAnsi="Times New Roman" w:cs="Times New Roman"/>
                <w:sz w:val="24"/>
                <w:szCs w:val="24"/>
              </w:rPr>
              <w:t xml:space="preserve">Дагестан </w:t>
            </w:r>
            <w:r>
              <w:rPr>
                <w:rFonts w:ascii="Times New Roman" w:hAnsi="Times New Roman" w:cs="Times New Roman"/>
                <w:sz w:val="24"/>
                <w:szCs w:val="24"/>
              </w:rPr>
              <w:t>«Ф</w:t>
            </w:r>
            <w:r w:rsidRPr="005422BC">
              <w:rPr>
                <w:rFonts w:ascii="Times New Roman" w:hAnsi="Times New Roman" w:cs="Times New Roman"/>
                <w:sz w:val="24"/>
                <w:szCs w:val="24"/>
              </w:rPr>
              <w:t>ормирования современной городской среды</w:t>
            </w:r>
            <w:r>
              <w:rPr>
                <w:rFonts w:ascii="Times New Roman" w:hAnsi="Times New Roman" w:cs="Times New Roman"/>
                <w:sz w:val="24"/>
                <w:szCs w:val="24"/>
              </w:rPr>
              <w:t xml:space="preserve"> в Республике Дагестан» на 2018-2022 годы</w:t>
            </w:r>
            <w:r w:rsidRPr="005422BC">
              <w:rPr>
                <w:rFonts w:ascii="Times New Roman" w:hAnsi="Times New Roman" w:cs="Times New Roman"/>
                <w:sz w:val="24"/>
                <w:szCs w:val="24"/>
              </w:rPr>
              <w:t>;</w:t>
            </w:r>
          </w:p>
          <w:p w:rsidR="00945DBB" w:rsidRPr="001179F8" w:rsidRDefault="00945DBB" w:rsidP="001409E2">
            <w:pPr>
              <w:contextualSpacing/>
              <w:rPr>
                <w:color w:val="000000"/>
                <w:szCs w:val="24"/>
              </w:rPr>
            </w:pPr>
            <w:r w:rsidRPr="001A1E79">
              <w:rPr>
                <w:rFonts w:ascii="Times New Roman" w:hAnsi="Times New Roman" w:cs="Times New Roman"/>
                <w:bCs/>
                <w:sz w:val="24"/>
                <w:szCs w:val="24"/>
              </w:rPr>
              <w:t>Соглашение</w:t>
            </w:r>
            <w:r>
              <w:rPr>
                <w:rFonts w:ascii="Times New Roman" w:hAnsi="Times New Roman" w:cs="Times New Roman"/>
                <w:bCs/>
                <w:sz w:val="24"/>
                <w:szCs w:val="24"/>
              </w:rPr>
              <w:t xml:space="preserve"> </w:t>
            </w:r>
            <w:r w:rsidRPr="001409E2">
              <w:rPr>
                <w:rFonts w:ascii="Times New Roman" w:hAnsi="Times New Roman" w:cs="Times New Roman"/>
                <w:bCs/>
                <w:sz w:val="24"/>
                <w:szCs w:val="24"/>
                <w:highlight w:val="red"/>
              </w:rPr>
              <w:t>от</w:t>
            </w:r>
            <w:r w:rsidR="000D5C54" w:rsidRPr="001409E2">
              <w:rPr>
                <w:rFonts w:ascii="Times New Roman" w:hAnsi="Times New Roman" w:cs="Times New Roman"/>
                <w:bCs/>
                <w:sz w:val="24"/>
                <w:szCs w:val="24"/>
                <w:highlight w:val="red"/>
              </w:rPr>
              <w:t xml:space="preserve"> </w:t>
            </w:r>
            <w:r w:rsidR="001409E2" w:rsidRPr="001409E2">
              <w:rPr>
                <w:rFonts w:ascii="Times New Roman" w:hAnsi="Times New Roman" w:cs="Times New Roman"/>
                <w:bCs/>
                <w:sz w:val="24"/>
                <w:szCs w:val="24"/>
                <w:highlight w:val="red"/>
              </w:rPr>
              <w:t xml:space="preserve">     </w:t>
            </w:r>
            <w:r w:rsidRPr="001409E2">
              <w:rPr>
                <w:rFonts w:ascii="Times New Roman" w:hAnsi="Times New Roman" w:cs="Times New Roman"/>
                <w:bCs/>
                <w:sz w:val="24"/>
                <w:szCs w:val="24"/>
                <w:highlight w:val="red"/>
              </w:rPr>
              <w:t>№</w:t>
            </w:r>
            <w:r w:rsidR="000D5C54" w:rsidRPr="000D5C5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0D5C54">
              <w:rPr>
                <w:rFonts w:ascii="Times New Roman" w:hAnsi="Times New Roman" w:cs="Times New Roman"/>
                <w:bCs/>
                <w:sz w:val="24"/>
                <w:szCs w:val="24"/>
              </w:rPr>
              <w:t xml:space="preserve">   </w:t>
            </w:r>
            <w:r>
              <w:rPr>
                <w:rFonts w:ascii="Times New Roman" w:hAnsi="Times New Roman" w:cs="Times New Roman"/>
                <w:bCs/>
                <w:sz w:val="24"/>
                <w:szCs w:val="24"/>
              </w:rPr>
              <w:t>о предоставлении в 2018</w:t>
            </w:r>
            <w:r w:rsidRPr="001A1E79">
              <w:rPr>
                <w:rFonts w:ascii="Times New Roman" w:hAnsi="Times New Roman" w:cs="Times New Roman"/>
                <w:bCs/>
                <w:sz w:val="24"/>
                <w:szCs w:val="24"/>
              </w:rPr>
              <w:t xml:space="preserve"> году субсидии из республиканского бюджета Республики Дагестан бюджету </w:t>
            </w:r>
            <w:r>
              <w:rPr>
                <w:rFonts w:ascii="Times New Roman" w:hAnsi="Times New Roman" w:cs="Times New Roman"/>
                <w:sz w:val="24"/>
                <w:szCs w:val="24"/>
              </w:rPr>
              <w:t>муниципального района «</w:t>
            </w:r>
            <w:r>
              <w:rPr>
                <w:rFonts w:ascii="Times New Roman" w:hAnsi="Times New Roman"/>
                <w:sz w:val="24"/>
                <w:szCs w:val="24"/>
              </w:rPr>
              <w:t>Хасавюртовский</w:t>
            </w:r>
            <w:r w:rsidRPr="00182EE7">
              <w:rPr>
                <w:rFonts w:ascii="Times New Roman" w:hAnsi="Times New Roman" w:cs="Times New Roman"/>
                <w:sz w:val="24"/>
                <w:szCs w:val="24"/>
              </w:rPr>
              <w:t xml:space="preserve"> район» </w:t>
            </w:r>
            <w:r w:rsidRPr="001A1E79">
              <w:rPr>
                <w:rFonts w:ascii="Times New Roman" w:hAnsi="Times New Roman" w:cs="Times New Roman"/>
                <w:bCs/>
                <w:sz w:val="24"/>
                <w:szCs w:val="24"/>
              </w:rPr>
              <w:t xml:space="preserve">на поддержку муниципальной программы «Формирование </w:t>
            </w:r>
            <w:r w:rsidRPr="001A1E79">
              <w:rPr>
                <w:rFonts w:ascii="Times New Roman" w:hAnsi="Times New Roman" w:cs="Times New Roman"/>
                <w:bCs/>
                <w:sz w:val="24"/>
                <w:szCs w:val="24"/>
              </w:rPr>
              <w:lastRenderedPageBreak/>
              <w:t xml:space="preserve">современной городской среды в </w:t>
            </w:r>
            <w:r>
              <w:rPr>
                <w:rFonts w:ascii="Times New Roman" w:hAnsi="Times New Roman" w:cs="Times New Roman"/>
                <w:sz w:val="24"/>
                <w:szCs w:val="24"/>
              </w:rPr>
              <w:t>муниципальном районе «</w:t>
            </w:r>
            <w:r>
              <w:rPr>
                <w:rFonts w:ascii="Times New Roman" w:hAnsi="Times New Roman"/>
                <w:sz w:val="24"/>
                <w:szCs w:val="24"/>
              </w:rPr>
              <w:t>Хасавюртовский</w:t>
            </w:r>
            <w:r>
              <w:rPr>
                <w:rFonts w:ascii="Times New Roman" w:hAnsi="Times New Roman" w:cs="Times New Roman"/>
                <w:sz w:val="24"/>
                <w:szCs w:val="24"/>
              </w:rPr>
              <w:t xml:space="preserve"> район»</w:t>
            </w:r>
            <w:r>
              <w:rPr>
                <w:rFonts w:ascii="Times New Roman" w:hAnsi="Times New Roman" w:cs="Times New Roman"/>
                <w:bCs/>
                <w:sz w:val="24"/>
                <w:szCs w:val="24"/>
              </w:rPr>
              <w:t xml:space="preserve"> на 2018-2022</w:t>
            </w:r>
            <w:r w:rsidRPr="001A1E79">
              <w:rPr>
                <w:rFonts w:ascii="Times New Roman" w:hAnsi="Times New Roman" w:cs="Times New Roman"/>
                <w:bCs/>
                <w:sz w:val="24"/>
                <w:szCs w:val="24"/>
              </w:rPr>
              <w:t xml:space="preserve"> год</w:t>
            </w:r>
            <w:r>
              <w:rPr>
                <w:rFonts w:ascii="Times New Roman" w:hAnsi="Times New Roman" w:cs="Times New Roman"/>
                <w:bCs/>
                <w:sz w:val="24"/>
                <w:szCs w:val="24"/>
              </w:rPr>
              <w:t>ы (далее – Соглашение)</w:t>
            </w:r>
          </w:p>
        </w:tc>
      </w:tr>
      <w:tr w:rsidR="00945DBB" w:rsidRPr="003C060D" w:rsidTr="006A28DF">
        <w:trPr>
          <w:trHeight w:val="629"/>
          <w:jc w:val="center"/>
        </w:trPr>
        <w:tc>
          <w:tcPr>
            <w:tcW w:w="3491" w:type="dxa"/>
            <w:tcBorders>
              <w:top w:val="single" w:sz="4" w:space="0" w:color="auto"/>
              <w:left w:val="single" w:sz="4" w:space="0" w:color="auto"/>
              <w:bottom w:val="single" w:sz="4" w:space="0" w:color="auto"/>
              <w:right w:val="single" w:sz="4" w:space="0" w:color="auto"/>
            </w:tcBorders>
            <w:hideMark/>
          </w:tcPr>
          <w:p w:rsidR="00945DBB" w:rsidRPr="001179F8" w:rsidRDefault="00945DBB" w:rsidP="006A28DF">
            <w:pPr>
              <w:contextualSpacing/>
              <w:jc w:val="center"/>
              <w:rPr>
                <w:rFonts w:ascii="Times New Roman" w:hAnsi="Times New Roman" w:cs="Times New Roman"/>
                <w:sz w:val="24"/>
                <w:szCs w:val="24"/>
              </w:rPr>
            </w:pPr>
            <w:r w:rsidRPr="001179F8">
              <w:rPr>
                <w:rFonts w:ascii="Times New Roman" w:hAnsi="Times New Roman" w:cs="Times New Roman"/>
                <w:sz w:val="24"/>
                <w:szCs w:val="24"/>
              </w:rPr>
              <w:lastRenderedPageBreak/>
              <w:t>Ответственный исполнитель</w:t>
            </w:r>
            <w:r>
              <w:rPr>
                <w:rFonts w:ascii="Times New Roman" w:hAnsi="Times New Roman" w:cs="Times New Roman"/>
                <w:sz w:val="24"/>
                <w:szCs w:val="24"/>
              </w:rPr>
              <w:t xml:space="preserve"> Программы</w:t>
            </w:r>
          </w:p>
        </w:tc>
        <w:tc>
          <w:tcPr>
            <w:tcW w:w="6791" w:type="dxa"/>
            <w:tcBorders>
              <w:top w:val="single" w:sz="4" w:space="0" w:color="auto"/>
              <w:left w:val="nil"/>
              <w:bottom w:val="single" w:sz="4" w:space="0" w:color="auto"/>
              <w:right w:val="single" w:sz="4" w:space="0" w:color="auto"/>
            </w:tcBorders>
            <w:hideMark/>
          </w:tcPr>
          <w:p w:rsidR="00945DBB" w:rsidRPr="001179F8" w:rsidRDefault="00945DBB" w:rsidP="006A28DF">
            <w:pPr>
              <w:contextualSpacing/>
              <w:rPr>
                <w:rFonts w:ascii="Times New Roman" w:hAnsi="Times New Roman"/>
                <w:color w:val="000000"/>
                <w:sz w:val="24"/>
                <w:szCs w:val="24"/>
              </w:rPr>
            </w:pPr>
            <w:r>
              <w:rPr>
                <w:rFonts w:ascii="Times New Roman" w:hAnsi="Times New Roman"/>
                <w:color w:val="000000"/>
                <w:sz w:val="24"/>
                <w:szCs w:val="24"/>
              </w:rPr>
              <w:t>А</w:t>
            </w:r>
            <w:r w:rsidRPr="001179F8">
              <w:rPr>
                <w:rFonts w:ascii="Times New Roman" w:eastAsia="Times New Roman" w:hAnsi="Times New Roman" w:cs="Times New Roman"/>
                <w:color w:val="000000"/>
                <w:sz w:val="24"/>
                <w:szCs w:val="24"/>
              </w:rPr>
              <w:t xml:space="preserve">дминистрация </w:t>
            </w:r>
            <w:r>
              <w:rPr>
                <w:rFonts w:ascii="Times New Roman" w:hAnsi="Times New Roman" w:cs="Times New Roman"/>
                <w:sz w:val="24"/>
                <w:szCs w:val="24"/>
              </w:rPr>
              <w:t>муниципального района «</w:t>
            </w:r>
            <w:r>
              <w:rPr>
                <w:rFonts w:ascii="Times New Roman" w:hAnsi="Times New Roman"/>
                <w:sz w:val="24"/>
                <w:szCs w:val="24"/>
              </w:rPr>
              <w:t>Хасавюртовский</w:t>
            </w:r>
            <w:r w:rsidRPr="00182EE7">
              <w:rPr>
                <w:rFonts w:ascii="Times New Roman" w:hAnsi="Times New Roman" w:cs="Times New Roman"/>
                <w:sz w:val="24"/>
                <w:szCs w:val="24"/>
              </w:rPr>
              <w:t xml:space="preserve"> район» </w:t>
            </w:r>
            <w:r w:rsidRPr="001179F8">
              <w:rPr>
                <w:rFonts w:ascii="Times New Roman" w:hAnsi="Times New Roman" w:cs="Times New Roman"/>
                <w:sz w:val="24"/>
                <w:szCs w:val="24"/>
              </w:rPr>
              <w:t xml:space="preserve"> Республики Дагестан</w:t>
            </w:r>
            <w:r w:rsidRPr="001179F8">
              <w:rPr>
                <w:rFonts w:ascii="Times New Roman" w:eastAsia="Times New Roman" w:hAnsi="Times New Roman" w:cs="Times New Roman"/>
                <w:color w:val="000000"/>
                <w:sz w:val="24"/>
                <w:szCs w:val="24"/>
              </w:rPr>
              <w:t xml:space="preserve"> (дале</w:t>
            </w:r>
            <w:r>
              <w:rPr>
                <w:rFonts w:ascii="Times New Roman" w:hAnsi="Times New Roman"/>
                <w:color w:val="000000"/>
                <w:sz w:val="24"/>
                <w:szCs w:val="24"/>
              </w:rPr>
              <w:t>е – Администрация)</w:t>
            </w:r>
          </w:p>
        </w:tc>
      </w:tr>
      <w:tr w:rsidR="00945DBB" w:rsidRPr="003C060D" w:rsidTr="006A28DF">
        <w:trPr>
          <w:trHeight w:val="1509"/>
          <w:jc w:val="center"/>
        </w:trPr>
        <w:tc>
          <w:tcPr>
            <w:tcW w:w="3491" w:type="dxa"/>
            <w:tcBorders>
              <w:top w:val="nil"/>
              <w:left w:val="single" w:sz="4" w:space="0" w:color="auto"/>
              <w:bottom w:val="single" w:sz="4" w:space="0" w:color="auto"/>
              <w:right w:val="single" w:sz="4" w:space="0" w:color="auto"/>
            </w:tcBorders>
            <w:hideMark/>
          </w:tcPr>
          <w:p w:rsidR="00945DBB" w:rsidRDefault="00945DBB" w:rsidP="006A28DF">
            <w:pPr>
              <w:contextualSpacing/>
              <w:jc w:val="center"/>
              <w:rPr>
                <w:rFonts w:ascii="Times New Roman" w:hAnsi="Times New Roman" w:cs="Times New Roman"/>
                <w:sz w:val="24"/>
                <w:szCs w:val="24"/>
              </w:rPr>
            </w:pPr>
            <w:r>
              <w:rPr>
                <w:rFonts w:ascii="Times New Roman" w:hAnsi="Times New Roman" w:cs="Times New Roman"/>
                <w:sz w:val="24"/>
                <w:szCs w:val="24"/>
              </w:rPr>
              <w:t>Участники</w:t>
            </w:r>
          </w:p>
          <w:p w:rsidR="00945DBB" w:rsidRPr="001179F8" w:rsidRDefault="00945DBB" w:rsidP="006A28DF">
            <w:pPr>
              <w:contextualSpacing/>
              <w:jc w:val="center"/>
              <w:rPr>
                <w:rFonts w:ascii="Times New Roman" w:hAnsi="Times New Roman" w:cs="Times New Roman"/>
                <w:sz w:val="24"/>
                <w:szCs w:val="24"/>
              </w:rPr>
            </w:pPr>
            <w:r>
              <w:rPr>
                <w:rFonts w:ascii="Times New Roman" w:hAnsi="Times New Roman" w:cs="Times New Roman"/>
                <w:sz w:val="24"/>
                <w:szCs w:val="24"/>
              </w:rPr>
              <w:t>П</w:t>
            </w:r>
            <w:r w:rsidRPr="001179F8">
              <w:rPr>
                <w:rFonts w:ascii="Times New Roman" w:hAnsi="Times New Roman" w:cs="Times New Roman"/>
                <w:sz w:val="24"/>
                <w:szCs w:val="24"/>
              </w:rPr>
              <w:t>рограммы</w:t>
            </w:r>
          </w:p>
        </w:tc>
        <w:tc>
          <w:tcPr>
            <w:tcW w:w="6791" w:type="dxa"/>
            <w:tcBorders>
              <w:top w:val="nil"/>
              <w:left w:val="nil"/>
              <w:bottom w:val="single" w:sz="4" w:space="0" w:color="auto"/>
              <w:right w:val="single" w:sz="4" w:space="0" w:color="auto"/>
            </w:tcBorders>
            <w:hideMark/>
          </w:tcPr>
          <w:p w:rsidR="00945DBB" w:rsidRPr="001179F8" w:rsidRDefault="00945DBB" w:rsidP="006A28DF">
            <w:pPr>
              <w:pStyle w:val="a3"/>
              <w:spacing w:line="276" w:lineRule="auto"/>
              <w:ind w:firstLine="0"/>
              <w:contextualSpacing/>
              <w:rPr>
                <w:rFonts w:ascii="Times New Roman" w:hAnsi="Times New Roman"/>
                <w:sz w:val="24"/>
                <w:szCs w:val="24"/>
              </w:rPr>
            </w:pPr>
            <w:r>
              <w:rPr>
                <w:rFonts w:ascii="Times New Roman" w:hAnsi="Times New Roman"/>
                <w:sz w:val="24"/>
                <w:szCs w:val="24"/>
              </w:rPr>
              <w:t>Администрация</w:t>
            </w:r>
            <w:r>
              <w:rPr>
                <w:rFonts w:ascii="Times New Roman" w:hAnsi="Times New Roman" w:cs="Times New Roman"/>
                <w:sz w:val="24"/>
                <w:szCs w:val="24"/>
                <w:shd w:val="clear" w:color="auto" w:fill="FFFFFF"/>
              </w:rPr>
              <w:t>;</w:t>
            </w:r>
          </w:p>
          <w:p w:rsidR="00945DBB" w:rsidRPr="001179F8" w:rsidRDefault="00945DBB" w:rsidP="006A28DF">
            <w:pPr>
              <w:pStyle w:val="a3"/>
              <w:spacing w:line="276" w:lineRule="auto"/>
              <w:ind w:firstLine="0"/>
              <w:contextualSpacing/>
              <w:rPr>
                <w:rFonts w:ascii="Times New Roman" w:hAnsi="Times New Roman"/>
                <w:sz w:val="24"/>
                <w:szCs w:val="24"/>
              </w:rPr>
            </w:pPr>
            <w:r w:rsidRPr="001179F8">
              <w:rPr>
                <w:rFonts w:ascii="Times New Roman" w:hAnsi="Times New Roman"/>
                <w:sz w:val="24"/>
                <w:szCs w:val="24"/>
              </w:rPr>
              <w:t>подрядные организации;</w:t>
            </w:r>
          </w:p>
          <w:p w:rsidR="00945DBB" w:rsidRPr="001179F8" w:rsidRDefault="00945DBB" w:rsidP="006A28DF">
            <w:pPr>
              <w:pStyle w:val="a3"/>
              <w:spacing w:line="276" w:lineRule="auto"/>
              <w:ind w:firstLine="0"/>
              <w:contextualSpacing/>
              <w:rPr>
                <w:rFonts w:ascii="Times New Roman" w:hAnsi="Times New Roman"/>
                <w:sz w:val="24"/>
                <w:szCs w:val="24"/>
              </w:rPr>
            </w:pPr>
            <w:r w:rsidRPr="001179F8">
              <w:rPr>
                <w:rFonts w:ascii="Times New Roman" w:hAnsi="Times New Roman"/>
                <w:sz w:val="24"/>
                <w:szCs w:val="24"/>
              </w:rPr>
              <w:t>предприятия, организации, учреждения (по согласованию);</w:t>
            </w:r>
          </w:p>
          <w:p w:rsidR="00945DBB" w:rsidRPr="001179F8" w:rsidRDefault="00945DBB" w:rsidP="006A28DF">
            <w:pPr>
              <w:pStyle w:val="a3"/>
              <w:spacing w:line="276" w:lineRule="auto"/>
              <w:ind w:firstLine="0"/>
              <w:contextualSpacing/>
              <w:rPr>
                <w:rFonts w:ascii="Times New Roman" w:hAnsi="Times New Roman"/>
                <w:sz w:val="24"/>
                <w:szCs w:val="24"/>
              </w:rPr>
            </w:pPr>
            <w:r w:rsidRPr="001179F8">
              <w:rPr>
                <w:rFonts w:ascii="Times New Roman" w:hAnsi="Times New Roman"/>
                <w:sz w:val="24"/>
                <w:szCs w:val="24"/>
              </w:rPr>
              <w:t xml:space="preserve">жители муниципального </w:t>
            </w:r>
            <w:r>
              <w:rPr>
                <w:rFonts w:ascii="Times New Roman" w:hAnsi="Times New Roman"/>
                <w:sz w:val="24"/>
                <w:szCs w:val="24"/>
              </w:rPr>
              <w:t>района «Хасавюртовский район»;</w:t>
            </w:r>
          </w:p>
          <w:p w:rsidR="00945DBB" w:rsidRPr="001179F8" w:rsidRDefault="00945DBB" w:rsidP="006A28DF">
            <w:pPr>
              <w:contextualSpacing/>
              <w:rPr>
                <w:rFonts w:ascii="Times New Roman" w:hAnsi="Times New Roman" w:cs="Times New Roman"/>
                <w:sz w:val="24"/>
                <w:szCs w:val="24"/>
              </w:rPr>
            </w:pPr>
            <w:r>
              <w:rPr>
                <w:rFonts w:ascii="Times New Roman" w:eastAsia="Times New Roman" w:hAnsi="Times New Roman" w:cs="Times New Roman"/>
                <w:sz w:val="24"/>
                <w:szCs w:val="24"/>
              </w:rPr>
              <w:t>ТСЖ, управляющие компании</w:t>
            </w:r>
          </w:p>
        </w:tc>
      </w:tr>
      <w:tr w:rsidR="00945DBB" w:rsidRPr="003C060D" w:rsidTr="006A28DF">
        <w:trPr>
          <w:trHeight w:val="276"/>
          <w:jc w:val="center"/>
        </w:trPr>
        <w:tc>
          <w:tcPr>
            <w:tcW w:w="3491" w:type="dxa"/>
            <w:tcBorders>
              <w:top w:val="nil"/>
              <w:left w:val="single" w:sz="4" w:space="0" w:color="auto"/>
              <w:bottom w:val="single" w:sz="4" w:space="0" w:color="auto"/>
              <w:right w:val="single" w:sz="4" w:space="0" w:color="auto"/>
            </w:tcBorders>
            <w:hideMark/>
          </w:tcPr>
          <w:p w:rsidR="00945DBB" w:rsidRPr="003C060D" w:rsidRDefault="00945DBB" w:rsidP="006A28DF">
            <w:pPr>
              <w:contextualSpacing/>
              <w:rPr>
                <w:rFonts w:ascii="Times New Roman" w:hAnsi="Times New Roman" w:cs="Times New Roman"/>
                <w:sz w:val="24"/>
                <w:szCs w:val="24"/>
              </w:rPr>
            </w:pPr>
            <w:r>
              <w:rPr>
                <w:rFonts w:ascii="Times New Roman" w:hAnsi="Times New Roman" w:cs="Times New Roman"/>
                <w:sz w:val="24"/>
                <w:szCs w:val="24"/>
              </w:rPr>
              <w:t>Цель П</w:t>
            </w:r>
            <w:r w:rsidRPr="003C060D">
              <w:rPr>
                <w:rFonts w:ascii="Times New Roman" w:hAnsi="Times New Roman" w:cs="Times New Roman"/>
                <w:sz w:val="24"/>
                <w:szCs w:val="24"/>
              </w:rPr>
              <w:t>рограммы</w:t>
            </w:r>
          </w:p>
        </w:tc>
        <w:tc>
          <w:tcPr>
            <w:tcW w:w="6791" w:type="dxa"/>
            <w:tcBorders>
              <w:top w:val="nil"/>
              <w:left w:val="nil"/>
              <w:bottom w:val="single" w:sz="4" w:space="0" w:color="auto"/>
              <w:right w:val="single" w:sz="4" w:space="0" w:color="auto"/>
            </w:tcBorders>
            <w:hideMark/>
          </w:tcPr>
          <w:p w:rsidR="00945DBB" w:rsidRPr="003C060D" w:rsidRDefault="00945DBB" w:rsidP="006A28DF">
            <w:pPr>
              <w:ind w:right="71"/>
              <w:contextualSpacing/>
              <w:rPr>
                <w:rFonts w:ascii="Times New Roman" w:hAnsi="Times New Roman" w:cs="Times New Roman"/>
                <w:sz w:val="24"/>
                <w:szCs w:val="24"/>
              </w:rPr>
            </w:pPr>
            <w:r>
              <w:rPr>
                <w:rFonts w:ascii="Times New Roman" w:hAnsi="Times New Roman" w:cs="Times New Roman"/>
                <w:sz w:val="24"/>
                <w:szCs w:val="24"/>
              </w:rPr>
              <w:t>П</w:t>
            </w:r>
            <w:r w:rsidRPr="002760D0">
              <w:rPr>
                <w:rFonts w:ascii="Times New Roman" w:hAnsi="Times New Roman" w:cs="Times New Roman"/>
                <w:sz w:val="24"/>
                <w:szCs w:val="24"/>
              </w:rPr>
              <w:t>овышение качества проживания на территориях</w:t>
            </w:r>
            <w:r>
              <w:rPr>
                <w:rFonts w:ascii="Times New Roman" w:hAnsi="Times New Roman" w:cs="Times New Roman"/>
                <w:sz w:val="24"/>
                <w:szCs w:val="24"/>
              </w:rPr>
              <w:t xml:space="preserve"> населенных пунктов</w:t>
            </w:r>
            <w:r w:rsidRPr="002760D0">
              <w:rPr>
                <w:rFonts w:ascii="Times New Roman" w:hAnsi="Times New Roman" w:cs="Times New Roman"/>
                <w:sz w:val="24"/>
                <w:szCs w:val="24"/>
              </w:rPr>
              <w:t xml:space="preserve"> с численностью населения свыше 1000 чел.</w:t>
            </w:r>
            <w:r>
              <w:rPr>
                <w:rFonts w:ascii="Times New Roman" w:hAnsi="Times New Roman" w:cs="Times New Roman"/>
                <w:sz w:val="24"/>
                <w:szCs w:val="24"/>
              </w:rPr>
              <w:t>, входящих в состав поселений</w:t>
            </w:r>
            <w:r w:rsidRPr="002760D0">
              <w:rPr>
                <w:rFonts w:ascii="Times New Roman" w:hAnsi="Times New Roman" w:cs="Times New Roman"/>
                <w:sz w:val="24"/>
                <w:szCs w:val="24"/>
              </w:rPr>
              <w:t xml:space="preserve"> мун</w:t>
            </w:r>
            <w:r>
              <w:rPr>
                <w:rFonts w:ascii="Times New Roman" w:hAnsi="Times New Roman" w:cs="Times New Roman"/>
                <w:sz w:val="24"/>
                <w:szCs w:val="24"/>
              </w:rPr>
              <w:t>иципального района «</w:t>
            </w:r>
            <w:r>
              <w:rPr>
                <w:rFonts w:ascii="Times New Roman" w:hAnsi="Times New Roman"/>
                <w:sz w:val="24"/>
                <w:szCs w:val="24"/>
              </w:rPr>
              <w:t>Хасавюртовский</w:t>
            </w:r>
            <w:r w:rsidRPr="002760D0">
              <w:rPr>
                <w:rFonts w:ascii="Times New Roman" w:hAnsi="Times New Roman" w:cs="Times New Roman"/>
                <w:sz w:val="24"/>
                <w:szCs w:val="24"/>
              </w:rPr>
              <w:t xml:space="preserve"> район»</w:t>
            </w:r>
            <w:r>
              <w:rPr>
                <w:rFonts w:ascii="Times New Roman" w:hAnsi="Times New Roman" w:cs="Times New Roman"/>
                <w:sz w:val="24"/>
                <w:szCs w:val="24"/>
              </w:rPr>
              <w:t xml:space="preserve"> </w:t>
            </w:r>
          </w:p>
        </w:tc>
      </w:tr>
      <w:tr w:rsidR="00945DBB" w:rsidRPr="003C060D" w:rsidTr="006A28DF">
        <w:trPr>
          <w:trHeight w:val="276"/>
          <w:jc w:val="center"/>
        </w:trPr>
        <w:tc>
          <w:tcPr>
            <w:tcW w:w="3491" w:type="dxa"/>
            <w:tcBorders>
              <w:top w:val="nil"/>
              <w:left w:val="single" w:sz="4" w:space="0" w:color="auto"/>
              <w:bottom w:val="single" w:sz="4" w:space="0" w:color="auto"/>
              <w:right w:val="single" w:sz="4" w:space="0" w:color="auto"/>
            </w:tcBorders>
            <w:hideMark/>
          </w:tcPr>
          <w:p w:rsidR="00945DBB" w:rsidRPr="003C060D" w:rsidRDefault="00945DBB" w:rsidP="006A28DF">
            <w:pPr>
              <w:contextualSpacing/>
              <w:rPr>
                <w:rFonts w:ascii="Times New Roman" w:hAnsi="Times New Roman" w:cs="Times New Roman"/>
                <w:sz w:val="24"/>
                <w:szCs w:val="24"/>
              </w:rPr>
            </w:pPr>
            <w:r>
              <w:rPr>
                <w:rFonts w:ascii="Times New Roman" w:hAnsi="Times New Roman" w:cs="Times New Roman"/>
                <w:sz w:val="24"/>
                <w:szCs w:val="24"/>
              </w:rPr>
              <w:t>Задачи П</w:t>
            </w:r>
            <w:r w:rsidRPr="003C060D">
              <w:rPr>
                <w:rFonts w:ascii="Times New Roman" w:hAnsi="Times New Roman" w:cs="Times New Roman"/>
                <w:sz w:val="24"/>
                <w:szCs w:val="24"/>
              </w:rPr>
              <w:t>рограммы</w:t>
            </w:r>
          </w:p>
        </w:tc>
        <w:tc>
          <w:tcPr>
            <w:tcW w:w="6791" w:type="dxa"/>
            <w:tcBorders>
              <w:top w:val="nil"/>
              <w:left w:val="nil"/>
              <w:bottom w:val="single" w:sz="4" w:space="0" w:color="auto"/>
              <w:right w:val="single" w:sz="4" w:space="0" w:color="auto"/>
            </w:tcBorders>
            <w:hideMark/>
          </w:tcPr>
          <w:p w:rsidR="00945DBB" w:rsidRPr="003C060D" w:rsidRDefault="00945DBB" w:rsidP="006A28DF">
            <w:pPr>
              <w:ind w:hanging="6"/>
              <w:contextualSpacing/>
              <w:rPr>
                <w:rFonts w:ascii="Times New Roman" w:hAnsi="Times New Roman" w:cs="Times New Roman"/>
                <w:sz w:val="24"/>
                <w:szCs w:val="24"/>
              </w:rPr>
            </w:pPr>
            <w:r w:rsidRPr="003C060D">
              <w:rPr>
                <w:rFonts w:ascii="Times New Roman" w:hAnsi="Times New Roman" w:cs="Times New Roman"/>
                <w:sz w:val="24"/>
                <w:szCs w:val="24"/>
              </w:rPr>
              <w:t>Повышение уровня благоустройства дворовых территорий</w:t>
            </w:r>
            <w:r>
              <w:rPr>
                <w:rFonts w:ascii="Times New Roman" w:hAnsi="Times New Roman" w:cs="Times New Roman"/>
                <w:sz w:val="24"/>
                <w:szCs w:val="24"/>
              </w:rPr>
              <w:t xml:space="preserve"> многоквартирных домов</w:t>
            </w:r>
            <w:r w:rsidRPr="003C060D">
              <w:rPr>
                <w:rFonts w:ascii="Times New Roman" w:hAnsi="Times New Roman" w:cs="Times New Roman"/>
                <w:sz w:val="24"/>
                <w:szCs w:val="24"/>
              </w:rPr>
              <w:t xml:space="preserve"> </w:t>
            </w:r>
            <w:r>
              <w:rPr>
                <w:rFonts w:ascii="Times New Roman" w:hAnsi="Times New Roman" w:cs="Times New Roman"/>
                <w:sz w:val="24"/>
                <w:szCs w:val="24"/>
              </w:rPr>
              <w:t xml:space="preserve">поселений </w:t>
            </w:r>
            <w:r w:rsidRPr="001179F8">
              <w:rPr>
                <w:rFonts w:ascii="Times New Roman" w:hAnsi="Times New Roman"/>
                <w:sz w:val="24"/>
                <w:szCs w:val="24"/>
              </w:rPr>
              <w:t xml:space="preserve">муниципального </w:t>
            </w:r>
            <w:r>
              <w:rPr>
                <w:rFonts w:ascii="Times New Roman" w:hAnsi="Times New Roman"/>
                <w:sz w:val="24"/>
                <w:szCs w:val="24"/>
              </w:rPr>
              <w:t>района «Хасавюртовский район</w:t>
            </w:r>
            <w:r w:rsidRPr="001179F8">
              <w:rPr>
                <w:rFonts w:ascii="Times New Roman" w:hAnsi="Times New Roman" w:cs="Times New Roman"/>
                <w:sz w:val="24"/>
                <w:szCs w:val="24"/>
              </w:rPr>
              <w:t>»</w:t>
            </w:r>
            <w:r w:rsidRPr="003C060D">
              <w:rPr>
                <w:rFonts w:ascii="Times New Roman" w:hAnsi="Times New Roman" w:cs="Times New Roman"/>
                <w:sz w:val="24"/>
                <w:szCs w:val="24"/>
              </w:rPr>
              <w:t>;</w:t>
            </w:r>
          </w:p>
          <w:p w:rsidR="00945DBB" w:rsidRPr="003C060D" w:rsidRDefault="00945DBB" w:rsidP="006A28DF">
            <w:pPr>
              <w:ind w:hanging="6"/>
              <w:contextualSpacing/>
              <w:rPr>
                <w:rFonts w:ascii="Times New Roman" w:hAnsi="Times New Roman" w:cs="Times New Roman"/>
                <w:sz w:val="24"/>
                <w:szCs w:val="24"/>
              </w:rPr>
            </w:pPr>
            <w:r w:rsidRPr="003C060D">
              <w:rPr>
                <w:rFonts w:ascii="Times New Roman" w:hAnsi="Times New Roman" w:cs="Times New Roman"/>
                <w:sz w:val="24"/>
                <w:szCs w:val="24"/>
              </w:rPr>
              <w:t>повышение уровня благоустройства муниципальных территорий общего пользования</w:t>
            </w:r>
            <w:r>
              <w:rPr>
                <w:rFonts w:ascii="Times New Roman" w:hAnsi="Times New Roman" w:cs="Times New Roman"/>
                <w:sz w:val="24"/>
                <w:szCs w:val="24"/>
              </w:rPr>
              <w:t xml:space="preserve"> поселений</w:t>
            </w:r>
            <w:r w:rsidRPr="003C060D">
              <w:rPr>
                <w:rFonts w:ascii="Times New Roman" w:hAnsi="Times New Roman" w:cs="Times New Roman"/>
                <w:sz w:val="24"/>
                <w:szCs w:val="24"/>
              </w:rPr>
              <w:t>;</w:t>
            </w:r>
          </w:p>
          <w:p w:rsidR="00945DBB" w:rsidRPr="003C060D" w:rsidRDefault="00945DBB" w:rsidP="006A28DF">
            <w:pPr>
              <w:ind w:hanging="6"/>
              <w:contextualSpacing/>
              <w:rPr>
                <w:rFonts w:ascii="Times New Roman" w:hAnsi="Times New Roman" w:cs="Times New Roman"/>
                <w:sz w:val="24"/>
                <w:szCs w:val="24"/>
              </w:rPr>
            </w:pPr>
            <w:r w:rsidRPr="003C060D">
              <w:rPr>
                <w:rFonts w:ascii="Times New Roman" w:hAnsi="Times New Roman" w:cs="Times New Roman"/>
                <w:sz w:val="24"/>
                <w:szCs w:val="24"/>
              </w:rPr>
              <w:t xml:space="preserve">вовлечение заинтересованных граждан, организаций в реализацию мероприятий по благоустройству территорий </w:t>
            </w:r>
            <w:r>
              <w:rPr>
                <w:rFonts w:ascii="Times New Roman" w:hAnsi="Times New Roman" w:cs="Times New Roman"/>
                <w:sz w:val="24"/>
                <w:szCs w:val="24"/>
              </w:rPr>
              <w:t>поселений</w:t>
            </w:r>
            <w:r w:rsidRPr="001179F8">
              <w:rPr>
                <w:rFonts w:ascii="Times New Roman" w:hAnsi="Times New Roman" w:cs="Times New Roman"/>
                <w:sz w:val="24"/>
                <w:szCs w:val="24"/>
              </w:rPr>
              <w:t xml:space="preserve"> </w:t>
            </w:r>
            <w:r w:rsidRPr="001179F8">
              <w:rPr>
                <w:rFonts w:ascii="Times New Roman" w:hAnsi="Times New Roman"/>
                <w:sz w:val="24"/>
                <w:szCs w:val="24"/>
              </w:rPr>
              <w:t xml:space="preserve">муниципального </w:t>
            </w:r>
            <w:r>
              <w:rPr>
                <w:rFonts w:ascii="Times New Roman" w:hAnsi="Times New Roman"/>
                <w:sz w:val="24"/>
                <w:szCs w:val="24"/>
              </w:rPr>
              <w:t>района «Хасавюртовский район»</w:t>
            </w:r>
            <w:r w:rsidRPr="003C060D">
              <w:rPr>
                <w:rFonts w:ascii="Times New Roman" w:hAnsi="Times New Roman" w:cs="Times New Roman"/>
                <w:sz w:val="24"/>
                <w:szCs w:val="24"/>
              </w:rPr>
              <w:t>;</w:t>
            </w:r>
          </w:p>
          <w:p w:rsidR="00945DBB" w:rsidRPr="003C060D" w:rsidRDefault="00945DBB" w:rsidP="006A28DF">
            <w:pPr>
              <w:ind w:hanging="6"/>
              <w:contextualSpacing/>
              <w:rPr>
                <w:rFonts w:ascii="Times New Roman" w:hAnsi="Times New Roman" w:cs="Times New Roman"/>
                <w:sz w:val="24"/>
                <w:szCs w:val="24"/>
              </w:rPr>
            </w:pPr>
            <w:r w:rsidRPr="003C060D">
              <w:rPr>
                <w:rFonts w:ascii="Times New Roman" w:hAnsi="Times New Roman" w:cs="Times New Roman"/>
                <w:sz w:val="24"/>
                <w:szCs w:val="24"/>
              </w:rPr>
              <w:lastRenderedPageBreak/>
              <w:t>обеспечение доступности городской среды для маломобильных групп населения</w:t>
            </w:r>
            <w:r>
              <w:rPr>
                <w:rFonts w:ascii="Times New Roman" w:hAnsi="Times New Roman" w:cs="Times New Roman"/>
                <w:sz w:val="24"/>
                <w:szCs w:val="24"/>
              </w:rPr>
              <w:t xml:space="preserve"> на территориях поселений</w:t>
            </w:r>
            <w:r w:rsidRPr="001179F8">
              <w:rPr>
                <w:rFonts w:ascii="Times New Roman" w:hAnsi="Times New Roman" w:cs="Times New Roman"/>
                <w:sz w:val="24"/>
                <w:szCs w:val="24"/>
              </w:rPr>
              <w:t xml:space="preserve"> </w:t>
            </w:r>
            <w:r w:rsidRPr="001179F8">
              <w:rPr>
                <w:rFonts w:ascii="Times New Roman" w:hAnsi="Times New Roman"/>
                <w:sz w:val="24"/>
                <w:szCs w:val="24"/>
              </w:rPr>
              <w:t xml:space="preserve">муниципального </w:t>
            </w:r>
            <w:r>
              <w:rPr>
                <w:rFonts w:ascii="Times New Roman" w:hAnsi="Times New Roman"/>
                <w:sz w:val="24"/>
                <w:szCs w:val="24"/>
              </w:rPr>
              <w:t>района «Хасавюртовский район»</w:t>
            </w:r>
          </w:p>
        </w:tc>
      </w:tr>
      <w:tr w:rsidR="00945DBB" w:rsidRPr="003C060D" w:rsidTr="006A28DF">
        <w:trPr>
          <w:trHeight w:val="552"/>
          <w:jc w:val="center"/>
        </w:trPr>
        <w:tc>
          <w:tcPr>
            <w:tcW w:w="3491" w:type="dxa"/>
            <w:tcBorders>
              <w:top w:val="nil"/>
              <w:left w:val="single" w:sz="4" w:space="0" w:color="auto"/>
              <w:bottom w:val="single" w:sz="4" w:space="0" w:color="auto"/>
              <w:right w:val="single" w:sz="4" w:space="0" w:color="auto"/>
            </w:tcBorders>
            <w:hideMark/>
          </w:tcPr>
          <w:p w:rsidR="00945DBB" w:rsidRPr="003C060D" w:rsidRDefault="00945DBB" w:rsidP="006A28DF">
            <w:pPr>
              <w:contextualSpacing/>
              <w:jc w:val="center"/>
              <w:rPr>
                <w:rFonts w:ascii="Times New Roman" w:hAnsi="Times New Roman" w:cs="Times New Roman"/>
                <w:sz w:val="24"/>
                <w:szCs w:val="24"/>
              </w:rPr>
            </w:pPr>
            <w:r w:rsidRPr="003C060D">
              <w:rPr>
                <w:rFonts w:ascii="Times New Roman" w:hAnsi="Times New Roman" w:cs="Times New Roman"/>
                <w:sz w:val="24"/>
                <w:szCs w:val="24"/>
              </w:rPr>
              <w:lastRenderedPageBreak/>
              <w:t>Целе</w:t>
            </w:r>
            <w:r>
              <w:rPr>
                <w:rFonts w:ascii="Times New Roman" w:hAnsi="Times New Roman" w:cs="Times New Roman"/>
                <w:sz w:val="24"/>
                <w:szCs w:val="24"/>
              </w:rPr>
              <w:t>вые индикаторы и показатели П</w:t>
            </w:r>
            <w:r w:rsidRPr="003C060D">
              <w:rPr>
                <w:rFonts w:ascii="Times New Roman" w:hAnsi="Times New Roman" w:cs="Times New Roman"/>
                <w:sz w:val="24"/>
                <w:szCs w:val="24"/>
              </w:rPr>
              <w:t>рограммы</w:t>
            </w:r>
          </w:p>
        </w:tc>
        <w:tc>
          <w:tcPr>
            <w:tcW w:w="6791" w:type="dxa"/>
            <w:tcBorders>
              <w:top w:val="nil"/>
              <w:left w:val="nil"/>
              <w:bottom w:val="single" w:sz="4" w:space="0" w:color="auto"/>
              <w:right w:val="single" w:sz="4" w:space="0" w:color="auto"/>
            </w:tcBorders>
            <w:hideMark/>
          </w:tcPr>
          <w:p w:rsidR="00945DBB" w:rsidRPr="003979FE" w:rsidRDefault="00945DBB" w:rsidP="006A28DF">
            <w:pPr>
              <w:ind w:right="-70"/>
              <w:contextualSpacing/>
              <w:rPr>
                <w:rFonts w:ascii="Times New Roman" w:hAnsi="Times New Roman" w:cs="Times New Roman"/>
                <w:sz w:val="24"/>
                <w:szCs w:val="24"/>
              </w:rPr>
            </w:pPr>
            <w:r w:rsidRPr="003979FE">
              <w:rPr>
                <w:rFonts w:ascii="Times New Roman" w:eastAsia="Times New Roman" w:hAnsi="Times New Roman" w:cs="Times New Roman"/>
                <w:sz w:val="24"/>
                <w:szCs w:val="24"/>
              </w:rPr>
              <w:t>Увеличение количества благоустроенных дворовых территорий;</w:t>
            </w:r>
          </w:p>
          <w:p w:rsidR="00945DBB" w:rsidRPr="003979FE" w:rsidRDefault="00945DBB" w:rsidP="006A28DF">
            <w:pPr>
              <w:ind w:firstLine="34"/>
              <w:contextualSpacing/>
              <w:rPr>
                <w:rFonts w:ascii="Times New Roman" w:hAnsi="Times New Roman" w:cs="Times New Roman"/>
                <w:sz w:val="24"/>
                <w:szCs w:val="24"/>
              </w:rPr>
            </w:pPr>
            <w:r w:rsidRPr="003979FE">
              <w:rPr>
                <w:rFonts w:ascii="Times New Roman" w:eastAsia="Times New Roman" w:hAnsi="Times New Roman" w:cs="Times New Roman"/>
                <w:sz w:val="24"/>
                <w:szCs w:val="24"/>
              </w:rPr>
              <w:t>увеличение количества благоустроенных муниципальных территорий общего пользования;</w:t>
            </w:r>
          </w:p>
          <w:p w:rsidR="00945DBB" w:rsidRDefault="00945DBB" w:rsidP="006A28DF">
            <w:pPr>
              <w:ind w:firstLine="34"/>
              <w:contextualSpacing/>
              <w:rPr>
                <w:rFonts w:ascii="Times New Roman" w:hAnsi="Times New Roman" w:cs="Times New Roman"/>
                <w:sz w:val="24"/>
                <w:szCs w:val="24"/>
              </w:rPr>
            </w:pPr>
            <w:r w:rsidRPr="003979FE">
              <w:rPr>
                <w:rFonts w:ascii="Times New Roman" w:hAnsi="Times New Roman" w:cs="Times New Roman"/>
                <w:sz w:val="24"/>
                <w:szCs w:val="24"/>
              </w:rPr>
              <w:t>увеличение доли площади благоустроенных общественных территорий, приходящихся на 1 жителя;</w:t>
            </w:r>
          </w:p>
          <w:p w:rsidR="00945DBB" w:rsidRPr="003979FE" w:rsidRDefault="00945DBB" w:rsidP="006A28DF">
            <w:pPr>
              <w:ind w:firstLine="34"/>
              <w:contextualSpacing/>
              <w:rPr>
                <w:rFonts w:ascii="Times New Roman" w:hAnsi="Times New Roman" w:cs="Times New Roman"/>
                <w:sz w:val="24"/>
                <w:szCs w:val="24"/>
              </w:rPr>
            </w:pPr>
            <w:r>
              <w:rPr>
                <w:rFonts w:ascii="Times New Roman" w:hAnsi="Times New Roman" w:cs="Times New Roman"/>
                <w:sz w:val="24"/>
                <w:szCs w:val="24"/>
              </w:rPr>
              <w:t>доля реализованных комплексных проектов благоустройства от общего количества реализованных проектов благоустройства;</w:t>
            </w:r>
          </w:p>
          <w:p w:rsidR="00945DBB" w:rsidRPr="003979FE" w:rsidRDefault="00945DBB" w:rsidP="006A28DF">
            <w:pPr>
              <w:ind w:firstLine="34"/>
              <w:contextualSpacing/>
              <w:rPr>
                <w:rFonts w:ascii="Times New Roman" w:eastAsia="Times New Roman" w:hAnsi="Times New Roman" w:cs="Times New Roman"/>
                <w:sz w:val="24"/>
                <w:szCs w:val="24"/>
              </w:rPr>
            </w:pPr>
            <w:r w:rsidRPr="003979FE">
              <w:rPr>
                <w:rFonts w:ascii="Times New Roman" w:hAnsi="Times New Roman" w:cs="Times New Roman"/>
                <w:sz w:val="24"/>
                <w:szCs w:val="24"/>
              </w:rPr>
              <w:t>доля дворовых и общественных территорий, благоустроенных с учетом их доступности для маломобильных групп населения</w:t>
            </w:r>
          </w:p>
        </w:tc>
      </w:tr>
      <w:tr w:rsidR="00945DBB" w:rsidRPr="003C060D" w:rsidTr="006A28DF">
        <w:trPr>
          <w:trHeight w:val="264"/>
          <w:jc w:val="center"/>
        </w:trPr>
        <w:tc>
          <w:tcPr>
            <w:tcW w:w="3491" w:type="dxa"/>
            <w:tcBorders>
              <w:top w:val="nil"/>
              <w:left w:val="single" w:sz="4" w:space="0" w:color="auto"/>
              <w:bottom w:val="single" w:sz="4" w:space="0" w:color="auto"/>
              <w:right w:val="single" w:sz="4" w:space="0" w:color="auto"/>
            </w:tcBorders>
            <w:hideMark/>
          </w:tcPr>
          <w:p w:rsidR="00945DBB" w:rsidRPr="003C060D" w:rsidRDefault="00945DBB" w:rsidP="006A28DF">
            <w:pPr>
              <w:contextualSpacing/>
              <w:jc w:val="center"/>
              <w:rPr>
                <w:rFonts w:ascii="Times New Roman" w:hAnsi="Times New Roman" w:cs="Times New Roman"/>
                <w:sz w:val="24"/>
                <w:szCs w:val="24"/>
              </w:rPr>
            </w:pPr>
            <w:r>
              <w:rPr>
                <w:rFonts w:ascii="Times New Roman" w:hAnsi="Times New Roman" w:cs="Times New Roman"/>
                <w:sz w:val="24"/>
                <w:szCs w:val="24"/>
              </w:rPr>
              <w:t>Срок реализации П</w:t>
            </w:r>
            <w:r w:rsidRPr="003C060D">
              <w:rPr>
                <w:rFonts w:ascii="Times New Roman" w:hAnsi="Times New Roman" w:cs="Times New Roman"/>
                <w:sz w:val="24"/>
                <w:szCs w:val="24"/>
              </w:rPr>
              <w:t>рограммы</w:t>
            </w:r>
          </w:p>
        </w:tc>
        <w:tc>
          <w:tcPr>
            <w:tcW w:w="6791" w:type="dxa"/>
            <w:tcBorders>
              <w:top w:val="nil"/>
              <w:left w:val="nil"/>
              <w:bottom w:val="single" w:sz="4" w:space="0" w:color="auto"/>
              <w:right w:val="single" w:sz="4" w:space="0" w:color="auto"/>
            </w:tcBorders>
            <w:hideMark/>
          </w:tcPr>
          <w:p w:rsidR="00945DBB" w:rsidRPr="003C060D" w:rsidRDefault="00945DBB" w:rsidP="006A28DF">
            <w:pPr>
              <w:ind w:hanging="6"/>
              <w:contextualSpacing/>
              <w:rPr>
                <w:rFonts w:ascii="Times New Roman" w:hAnsi="Times New Roman" w:cs="Times New Roman"/>
                <w:sz w:val="24"/>
                <w:szCs w:val="24"/>
              </w:rPr>
            </w:pPr>
            <w:r>
              <w:rPr>
                <w:rFonts w:ascii="Times New Roman" w:hAnsi="Times New Roman" w:cs="Times New Roman"/>
                <w:sz w:val="24"/>
                <w:szCs w:val="24"/>
              </w:rPr>
              <w:t>2018 – 2022 годы</w:t>
            </w:r>
          </w:p>
        </w:tc>
      </w:tr>
      <w:tr w:rsidR="00945DBB" w:rsidRPr="003C060D" w:rsidTr="006A28DF">
        <w:trPr>
          <w:trHeight w:val="552"/>
          <w:jc w:val="center"/>
        </w:trPr>
        <w:tc>
          <w:tcPr>
            <w:tcW w:w="3491" w:type="dxa"/>
            <w:tcBorders>
              <w:top w:val="nil"/>
              <w:left w:val="single" w:sz="4" w:space="0" w:color="auto"/>
              <w:bottom w:val="single" w:sz="4" w:space="0" w:color="auto"/>
              <w:right w:val="single" w:sz="4" w:space="0" w:color="auto"/>
            </w:tcBorders>
            <w:hideMark/>
          </w:tcPr>
          <w:p w:rsidR="00945DBB" w:rsidRPr="003C060D" w:rsidRDefault="00945DBB" w:rsidP="006A28DF">
            <w:pPr>
              <w:contextualSpacing/>
              <w:jc w:val="center"/>
              <w:rPr>
                <w:rFonts w:ascii="Times New Roman" w:hAnsi="Times New Roman" w:cs="Times New Roman"/>
                <w:sz w:val="24"/>
                <w:szCs w:val="24"/>
              </w:rPr>
            </w:pPr>
            <w:r w:rsidRPr="003C060D">
              <w:rPr>
                <w:rFonts w:ascii="Times New Roman" w:hAnsi="Times New Roman" w:cs="Times New Roman"/>
                <w:sz w:val="24"/>
                <w:szCs w:val="24"/>
              </w:rPr>
              <w:t>Об</w:t>
            </w:r>
            <w:r>
              <w:rPr>
                <w:rFonts w:ascii="Times New Roman" w:hAnsi="Times New Roman" w:cs="Times New Roman"/>
                <w:sz w:val="24"/>
                <w:szCs w:val="24"/>
              </w:rPr>
              <w:t>ъемы бюджетных ассигнований П</w:t>
            </w:r>
            <w:r w:rsidRPr="003C060D">
              <w:rPr>
                <w:rFonts w:ascii="Times New Roman" w:hAnsi="Times New Roman" w:cs="Times New Roman"/>
                <w:sz w:val="24"/>
                <w:szCs w:val="24"/>
              </w:rPr>
              <w:t>рограммы</w:t>
            </w:r>
          </w:p>
        </w:tc>
        <w:tc>
          <w:tcPr>
            <w:tcW w:w="6791" w:type="dxa"/>
            <w:tcBorders>
              <w:top w:val="nil"/>
              <w:left w:val="nil"/>
              <w:bottom w:val="single" w:sz="4" w:space="0" w:color="auto"/>
              <w:right w:val="single" w:sz="4" w:space="0" w:color="auto"/>
            </w:tcBorders>
            <w:hideMark/>
          </w:tcPr>
          <w:p w:rsidR="00945DBB" w:rsidRPr="000F400B" w:rsidRDefault="00945DBB" w:rsidP="006A28DF">
            <w:pPr>
              <w:pStyle w:val="ConsPlusNormal"/>
              <w:spacing w:line="276" w:lineRule="auto"/>
              <w:ind w:hanging="6"/>
              <w:contextualSpacing/>
              <w:rPr>
                <w:szCs w:val="24"/>
              </w:rPr>
            </w:pPr>
            <w:r w:rsidRPr="000F400B">
              <w:rPr>
                <w:szCs w:val="24"/>
              </w:rPr>
              <w:t>Общий объем финансирования П</w:t>
            </w:r>
            <w:r>
              <w:rPr>
                <w:szCs w:val="24"/>
              </w:rPr>
              <w:t>рограммы в 2018-2022 годах</w:t>
            </w:r>
            <w:r w:rsidRPr="000F400B">
              <w:rPr>
                <w:szCs w:val="24"/>
              </w:rPr>
              <w:t xml:space="preserve"> за счет всех источников составляет </w:t>
            </w:r>
            <w:r>
              <w:rPr>
                <w:szCs w:val="24"/>
              </w:rPr>
              <w:t>41116,5</w:t>
            </w:r>
            <w:r w:rsidRPr="000F400B">
              <w:rPr>
                <w:szCs w:val="24"/>
              </w:rPr>
              <w:t xml:space="preserve"> тыс. рублей, из них:</w:t>
            </w:r>
          </w:p>
          <w:p w:rsidR="00945DBB" w:rsidRPr="000F400B" w:rsidRDefault="00945DBB" w:rsidP="006A28DF">
            <w:pPr>
              <w:pStyle w:val="ConsPlusNormal"/>
              <w:spacing w:line="276" w:lineRule="auto"/>
              <w:ind w:hanging="6"/>
              <w:contextualSpacing/>
              <w:rPr>
                <w:szCs w:val="24"/>
              </w:rPr>
            </w:pPr>
            <w:r w:rsidRPr="000F400B">
              <w:rPr>
                <w:szCs w:val="24"/>
              </w:rPr>
              <w:t xml:space="preserve">за счет средств федерального бюджета – </w:t>
            </w:r>
            <w:r>
              <w:rPr>
                <w:szCs w:val="24"/>
              </w:rPr>
              <w:t>39060,5</w:t>
            </w:r>
            <w:r w:rsidRPr="000F400B">
              <w:rPr>
                <w:szCs w:val="24"/>
              </w:rPr>
              <w:t xml:space="preserve"> тыс. рублей;</w:t>
            </w:r>
          </w:p>
          <w:p w:rsidR="00945DBB" w:rsidRDefault="00945DBB" w:rsidP="006A28DF">
            <w:pPr>
              <w:pStyle w:val="ConsPlusNormal"/>
              <w:spacing w:line="276" w:lineRule="auto"/>
              <w:ind w:hanging="6"/>
              <w:contextualSpacing/>
              <w:rPr>
                <w:szCs w:val="24"/>
              </w:rPr>
            </w:pPr>
            <w:r w:rsidRPr="000F400B">
              <w:rPr>
                <w:szCs w:val="24"/>
              </w:rPr>
              <w:t xml:space="preserve">за счет средств республиканского бюджета Республики Дагестан – </w:t>
            </w:r>
            <w:r>
              <w:rPr>
                <w:szCs w:val="24"/>
              </w:rPr>
              <w:t>2056,0 тыс. рублей, в том числе на 2018 год:</w:t>
            </w:r>
            <w:r w:rsidRPr="000F400B">
              <w:rPr>
                <w:szCs w:val="24"/>
              </w:rPr>
              <w:t xml:space="preserve"> </w:t>
            </w:r>
          </w:p>
          <w:p w:rsidR="00945DBB" w:rsidRPr="000F400B" w:rsidRDefault="00945DBB" w:rsidP="006A28DF">
            <w:pPr>
              <w:pStyle w:val="ConsPlusNormal"/>
              <w:spacing w:line="276" w:lineRule="auto"/>
              <w:ind w:hanging="6"/>
              <w:contextualSpacing/>
              <w:rPr>
                <w:szCs w:val="24"/>
              </w:rPr>
            </w:pPr>
            <w:r>
              <w:rPr>
                <w:szCs w:val="24"/>
              </w:rPr>
              <w:t>общий объем средств –</w:t>
            </w:r>
            <w:r w:rsidRPr="000F400B">
              <w:rPr>
                <w:szCs w:val="24"/>
              </w:rPr>
              <w:t xml:space="preserve"> </w:t>
            </w:r>
            <w:r>
              <w:rPr>
                <w:szCs w:val="24"/>
              </w:rPr>
              <w:t>8223,3</w:t>
            </w:r>
            <w:r w:rsidRPr="000F400B">
              <w:rPr>
                <w:szCs w:val="24"/>
              </w:rPr>
              <w:t xml:space="preserve"> тыс. рублей, из них:</w:t>
            </w:r>
          </w:p>
          <w:p w:rsidR="00945DBB" w:rsidRPr="000F400B" w:rsidRDefault="00945DBB" w:rsidP="006A28DF">
            <w:pPr>
              <w:pStyle w:val="ConsPlusNormal"/>
              <w:spacing w:line="276" w:lineRule="auto"/>
              <w:ind w:hanging="6"/>
              <w:contextualSpacing/>
              <w:rPr>
                <w:szCs w:val="24"/>
              </w:rPr>
            </w:pPr>
            <w:r w:rsidRPr="000F400B">
              <w:rPr>
                <w:szCs w:val="24"/>
              </w:rPr>
              <w:t xml:space="preserve">за счет средств федерального бюджета – </w:t>
            </w:r>
            <w:r>
              <w:rPr>
                <w:szCs w:val="24"/>
              </w:rPr>
              <w:t>7812,1</w:t>
            </w:r>
            <w:r w:rsidRPr="000F400B">
              <w:rPr>
                <w:szCs w:val="24"/>
              </w:rPr>
              <w:t xml:space="preserve"> тыс. рублей;</w:t>
            </w:r>
          </w:p>
          <w:p w:rsidR="00945DBB" w:rsidRPr="003C060D" w:rsidRDefault="00945DBB" w:rsidP="006A28DF">
            <w:pPr>
              <w:pStyle w:val="ConsPlusNormal"/>
              <w:spacing w:line="276" w:lineRule="auto"/>
              <w:ind w:hanging="6"/>
              <w:contextualSpacing/>
              <w:rPr>
                <w:szCs w:val="24"/>
              </w:rPr>
            </w:pPr>
            <w:r w:rsidRPr="000F400B">
              <w:rPr>
                <w:szCs w:val="24"/>
              </w:rPr>
              <w:t>за счет средств республиканского бюдже</w:t>
            </w:r>
            <w:r>
              <w:rPr>
                <w:szCs w:val="24"/>
              </w:rPr>
              <w:t>та РД</w:t>
            </w:r>
            <w:r w:rsidRPr="000F400B">
              <w:rPr>
                <w:szCs w:val="24"/>
              </w:rPr>
              <w:t xml:space="preserve"> – </w:t>
            </w:r>
            <w:r>
              <w:rPr>
                <w:szCs w:val="24"/>
              </w:rPr>
              <w:t>411,2 тыс. рублей</w:t>
            </w:r>
          </w:p>
        </w:tc>
      </w:tr>
      <w:tr w:rsidR="00945DBB" w:rsidRPr="003C060D" w:rsidTr="006A28DF">
        <w:trPr>
          <w:trHeight w:val="274"/>
          <w:jc w:val="center"/>
        </w:trPr>
        <w:tc>
          <w:tcPr>
            <w:tcW w:w="3491" w:type="dxa"/>
            <w:tcBorders>
              <w:top w:val="nil"/>
              <w:left w:val="single" w:sz="4" w:space="0" w:color="auto"/>
              <w:bottom w:val="single" w:sz="4" w:space="0" w:color="auto"/>
              <w:right w:val="single" w:sz="4" w:space="0" w:color="auto"/>
            </w:tcBorders>
            <w:hideMark/>
          </w:tcPr>
          <w:p w:rsidR="00945DBB" w:rsidRPr="003C060D" w:rsidRDefault="00945DBB" w:rsidP="006A28DF">
            <w:pPr>
              <w:contextualSpacing/>
              <w:jc w:val="center"/>
              <w:rPr>
                <w:rFonts w:ascii="Times New Roman" w:hAnsi="Times New Roman" w:cs="Times New Roman"/>
                <w:sz w:val="24"/>
                <w:szCs w:val="24"/>
              </w:rPr>
            </w:pPr>
            <w:r w:rsidRPr="003C060D">
              <w:rPr>
                <w:rFonts w:ascii="Times New Roman" w:hAnsi="Times New Roman" w:cs="Times New Roman"/>
                <w:sz w:val="24"/>
                <w:szCs w:val="24"/>
              </w:rPr>
              <w:t>Ожида</w:t>
            </w:r>
            <w:r>
              <w:rPr>
                <w:rFonts w:ascii="Times New Roman" w:hAnsi="Times New Roman" w:cs="Times New Roman"/>
                <w:sz w:val="24"/>
                <w:szCs w:val="24"/>
              </w:rPr>
              <w:t>емые результаты реализации П</w:t>
            </w:r>
            <w:r w:rsidRPr="003C060D">
              <w:rPr>
                <w:rFonts w:ascii="Times New Roman" w:hAnsi="Times New Roman" w:cs="Times New Roman"/>
                <w:sz w:val="24"/>
                <w:szCs w:val="24"/>
              </w:rPr>
              <w:t>рограммы</w:t>
            </w:r>
          </w:p>
        </w:tc>
        <w:tc>
          <w:tcPr>
            <w:tcW w:w="6791" w:type="dxa"/>
            <w:tcBorders>
              <w:top w:val="nil"/>
              <w:left w:val="nil"/>
              <w:bottom w:val="single" w:sz="4" w:space="0" w:color="auto"/>
              <w:right w:val="single" w:sz="4" w:space="0" w:color="auto"/>
            </w:tcBorders>
            <w:hideMark/>
          </w:tcPr>
          <w:p w:rsidR="00945DBB" w:rsidRDefault="00945DBB" w:rsidP="006A28DF">
            <w:pPr>
              <w:ind w:hanging="6"/>
              <w:contextualSpacing/>
              <w:rPr>
                <w:rFonts w:ascii="Times New Roman" w:hAnsi="Times New Roman" w:cs="Times New Roman"/>
                <w:sz w:val="24"/>
                <w:szCs w:val="24"/>
              </w:rPr>
            </w:pPr>
            <w:r w:rsidRPr="003C060D">
              <w:rPr>
                <w:rFonts w:ascii="Times New Roman" w:hAnsi="Times New Roman" w:cs="Times New Roman"/>
                <w:sz w:val="24"/>
                <w:szCs w:val="24"/>
              </w:rPr>
              <w:t xml:space="preserve">Реализация на территории </w:t>
            </w:r>
            <w:r>
              <w:rPr>
                <w:rFonts w:ascii="Times New Roman" w:hAnsi="Times New Roman"/>
                <w:sz w:val="24"/>
                <w:szCs w:val="24"/>
              </w:rPr>
              <w:t>муниципального</w:t>
            </w:r>
            <w:r w:rsidRPr="001179F8">
              <w:rPr>
                <w:rFonts w:ascii="Times New Roman" w:hAnsi="Times New Roman"/>
                <w:sz w:val="24"/>
                <w:szCs w:val="24"/>
              </w:rPr>
              <w:t xml:space="preserve"> </w:t>
            </w:r>
            <w:r>
              <w:rPr>
                <w:rFonts w:ascii="Times New Roman" w:hAnsi="Times New Roman"/>
                <w:sz w:val="24"/>
                <w:szCs w:val="24"/>
              </w:rPr>
              <w:t>района «Хасавюртовский район»</w:t>
            </w:r>
            <w:r>
              <w:rPr>
                <w:rFonts w:ascii="Times New Roman" w:hAnsi="Times New Roman" w:cs="Times New Roman"/>
                <w:sz w:val="24"/>
                <w:szCs w:val="24"/>
              </w:rPr>
              <w:t xml:space="preserve"> в 2018-2022 годах</w:t>
            </w:r>
            <w:r w:rsidRPr="003C060D">
              <w:rPr>
                <w:rFonts w:ascii="Times New Roman" w:hAnsi="Times New Roman" w:cs="Times New Roman"/>
                <w:sz w:val="24"/>
                <w:szCs w:val="24"/>
              </w:rPr>
              <w:t xml:space="preserve"> комплекса первоочередных мероприятий по благоустройству приведет к:</w:t>
            </w:r>
          </w:p>
          <w:p w:rsidR="00945DBB" w:rsidRPr="003C060D" w:rsidRDefault="00945DBB" w:rsidP="006A28DF">
            <w:pPr>
              <w:ind w:hanging="6"/>
              <w:contextualSpacing/>
              <w:rPr>
                <w:rFonts w:ascii="Times New Roman" w:hAnsi="Times New Roman" w:cs="Times New Roman"/>
                <w:sz w:val="24"/>
                <w:szCs w:val="24"/>
              </w:rPr>
            </w:pPr>
            <w:r>
              <w:rPr>
                <w:rFonts w:ascii="Times New Roman" w:hAnsi="Times New Roman" w:cs="Times New Roman"/>
                <w:sz w:val="24"/>
                <w:szCs w:val="24"/>
              </w:rPr>
              <w:t xml:space="preserve">- </w:t>
            </w:r>
            <w:r w:rsidRPr="003C060D">
              <w:rPr>
                <w:rFonts w:ascii="Times New Roman" w:hAnsi="Times New Roman" w:cs="Times New Roman"/>
                <w:sz w:val="24"/>
                <w:szCs w:val="24"/>
              </w:rPr>
              <w:t>созданию механизма и современной муниципальной нормативной правовой базы реализации мероприятий по благоустройству, отвечающих современным требованиям к созданию комфортной среды проживания граждан;</w:t>
            </w:r>
          </w:p>
          <w:p w:rsidR="00945DBB" w:rsidRPr="003C060D" w:rsidRDefault="00945DBB" w:rsidP="006A28DF">
            <w:pPr>
              <w:ind w:hanging="6"/>
              <w:contextualSpacing/>
              <w:rPr>
                <w:rFonts w:ascii="Times New Roman" w:hAnsi="Times New Roman" w:cs="Times New Roman"/>
                <w:sz w:val="24"/>
                <w:szCs w:val="24"/>
              </w:rPr>
            </w:pPr>
            <w:r>
              <w:rPr>
                <w:rFonts w:ascii="Times New Roman" w:hAnsi="Times New Roman" w:cs="Times New Roman"/>
                <w:sz w:val="24"/>
                <w:szCs w:val="24"/>
              </w:rPr>
              <w:t xml:space="preserve">- </w:t>
            </w:r>
            <w:r w:rsidRPr="003C060D">
              <w:rPr>
                <w:rFonts w:ascii="Times New Roman" w:hAnsi="Times New Roman" w:cs="Times New Roman"/>
                <w:sz w:val="24"/>
                <w:szCs w:val="24"/>
              </w:rPr>
              <w:t>формированию системы конкурсного отбора проектов по благоустройству, предполагающей отбор лучших и востребованных гражданами проектов;</w:t>
            </w:r>
          </w:p>
          <w:p w:rsidR="00945DBB" w:rsidRPr="003C060D" w:rsidRDefault="00945DBB" w:rsidP="006A28DF">
            <w:pPr>
              <w:ind w:hanging="6"/>
              <w:contextualSpacing/>
              <w:rPr>
                <w:rFonts w:ascii="Times New Roman" w:hAnsi="Times New Roman" w:cs="Times New Roman"/>
                <w:sz w:val="24"/>
                <w:szCs w:val="24"/>
              </w:rPr>
            </w:pPr>
            <w:r>
              <w:rPr>
                <w:rFonts w:ascii="Times New Roman" w:hAnsi="Times New Roman" w:cs="Times New Roman"/>
                <w:sz w:val="24"/>
                <w:szCs w:val="24"/>
              </w:rPr>
              <w:t xml:space="preserve">- </w:t>
            </w:r>
            <w:r w:rsidRPr="003C060D">
              <w:rPr>
                <w:rFonts w:ascii="Times New Roman" w:hAnsi="Times New Roman" w:cs="Times New Roman"/>
                <w:sz w:val="24"/>
                <w:szCs w:val="24"/>
              </w:rPr>
              <w:t>по</w:t>
            </w:r>
            <w:r>
              <w:rPr>
                <w:rFonts w:ascii="Times New Roman" w:hAnsi="Times New Roman" w:cs="Times New Roman"/>
                <w:sz w:val="24"/>
                <w:szCs w:val="24"/>
              </w:rPr>
              <w:t>вышению качества городской среды</w:t>
            </w:r>
            <w:r w:rsidRPr="003C060D">
              <w:rPr>
                <w:rFonts w:ascii="Times New Roman" w:hAnsi="Times New Roman" w:cs="Times New Roman"/>
                <w:sz w:val="24"/>
                <w:szCs w:val="24"/>
              </w:rPr>
              <w:t xml:space="preserve"> на территориях реали</w:t>
            </w:r>
            <w:r>
              <w:rPr>
                <w:rFonts w:ascii="Times New Roman" w:hAnsi="Times New Roman" w:cs="Times New Roman"/>
                <w:sz w:val="24"/>
                <w:szCs w:val="24"/>
              </w:rPr>
              <w:t>зации проектов</w:t>
            </w:r>
            <w:r w:rsidRPr="003C060D">
              <w:rPr>
                <w:rFonts w:ascii="Times New Roman" w:hAnsi="Times New Roman" w:cs="Times New Roman"/>
                <w:sz w:val="24"/>
                <w:szCs w:val="24"/>
              </w:rPr>
              <w:t>;</w:t>
            </w:r>
          </w:p>
          <w:p w:rsidR="00945DBB" w:rsidRPr="003C060D" w:rsidRDefault="00945DBB" w:rsidP="006A28DF">
            <w:pPr>
              <w:ind w:hanging="6"/>
              <w:contextualSpacing/>
              <w:rPr>
                <w:rFonts w:ascii="Times New Roman" w:hAnsi="Times New Roman" w:cs="Times New Roman"/>
                <w:sz w:val="24"/>
                <w:szCs w:val="24"/>
              </w:rPr>
            </w:pPr>
            <w:r>
              <w:rPr>
                <w:rFonts w:ascii="Times New Roman" w:hAnsi="Times New Roman" w:cs="Times New Roman"/>
                <w:sz w:val="24"/>
                <w:szCs w:val="24"/>
              </w:rPr>
              <w:t xml:space="preserve">- </w:t>
            </w:r>
            <w:r w:rsidRPr="003C060D">
              <w:rPr>
                <w:rFonts w:ascii="Times New Roman" w:hAnsi="Times New Roman" w:cs="Times New Roman"/>
                <w:sz w:val="24"/>
                <w:szCs w:val="24"/>
              </w:rPr>
              <w:t>дополн</w:t>
            </w:r>
            <w:r>
              <w:rPr>
                <w:rFonts w:ascii="Times New Roman" w:hAnsi="Times New Roman" w:cs="Times New Roman"/>
                <w:sz w:val="24"/>
                <w:szCs w:val="24"/>
              </w:rPr>
              <w:t>ительному приросту рабочих мест</w:t>
            </w:r>
          </w:p>
        </w:tc>
      </w:tr>
    </w:tbl>
    <w:p w:rsidR="00945DBB" w:rsidRDefault="00945DBB" w:rsidP="00945DBB">
      <w:pPr>
        <w:contextualSpacing/>
        <w:jc w:val="center"/>
        <w:rPr>
          <w:rFonts w:ascii="Times New Roman" w:hAnsi="Times New Roman" w:cs="Times New Roman"/>
          <w:sz w:val="28"/>
          <w:szCs w:val="28"/>
        </w:rPr>
      </w:pPr>
    </w:p>
    <w:p w:rsidR="00945DBB" w:rsidRPr="00D40185" w:rsidRDefault="00945DBB" w:rsidP="00945DBB">
      <w:pPr>
        <w:contextualSpacing/>
        <w:jc w:val="center"/>
        <w:rPr>
          <w:rFonts w:ascii="Times New Roman" w:hAnsi="Times New Roman" w:cs="Times New Roman"/>
          <w:sz w:val="28"/>
          <w:szCs w:val="28"/>
        </w:rPr>
      </w:pPr>
      <w:r w:rsidRPr="00D40185">
        <w:rPr>
          <w:rFonts w:ascii="Times New Roman" w:hAnsi="Times New Roman" w:cs="Times New Roman"/>
          <w:sz w:val="28"/>
          <w:szCs w:val="28"/>
          <w:lang w:val="en-US"/>
        </w:rPr>
        <w:t>I</w:t>
      </w:r>
      <w:r w:rsidRPr="00D40185">
        <w:rPr>
          <w:rFonts w:ascii="Times New Roman" w:hAnsi="Times New Roman" w:cs="Times New Roman"/>
          <w:sz w:val="28"/>
          <w:szCs w:val="28"/>
        </w:rPr>
        <w:t>. Характеристика текущего состояния сферы благоустройства</w:t>
      </w:r>
    </w:p>
    <w:p w:rsidR="00945DBB" w:rsidRPr="00D40185" w:rsidRDefault="00945DBB" w:rsidP="00945DBB">
      <w:pPr>
        <w:contextualSpacing/>
        <w:jc w:val="center"/>
        <w:rPr>
          <w:rFonts w:ascii="Times New Roman" w:hAnsi="Times New Roman" w:cs="Times New Roman"/>
          <w:sz w:val="28"/>
          <w:szCs w:val="28"/>
        </w:rPr>
      </w:pPr>
      <w:r w:rsidRPr="00D40185">
        <w:rPr>
          <w:rFonts w:ascii="Times New Roman" w:hAnsi="Times New Roman" w:cs="Times New Roman"/>
          <w:sz w:val="28"/>
          <w:szCs w:val="28"/>
        </w:rPr>
        <w:t xml:space="preserve">в </w:t>
      </w:r>
      <w:r>
        <w:rPr>
          <w:rFonts w:ascii="Times New Roman" w:hAnsi="Times New Roman" w:cs="Times New Roman"/>
          <w:sz w:val="28"/>
          <w:szCs w:val="28"/>
        </w:rPr>
        <w:t>муниципальном районе «Хасавюртов</w:t>
      </w:r>
      <w:r w:rsidRPr="00D40185">
        <w:rPr>
          <w:rFonts w:ascii="Times New Roman" w:hAnsi="Times New Roman" w:cs="Times New Roman"/>
          <w:sz w:val="28"/>
          <w:szCs w:val="28"/>
        </w:rPr>
        <w:t>ский район»</w:t>
      </w:r>
    </w:p>
    <w:p w:rsidR="00945DBB" w:rsidRPr="00D40185" w:rsidRDefault="00945DBB" w:rsidP="00945DBB">
      <w:pPr>
        <w:contextualSpacing/>
        <w:rPr>
          <w:rFonts w:ascii="Times New Roman" w:hAnsi="Times New Roman" w:cs="Times New Roman"/>
          <w:sz w:val="28"/>
          <w:szCs w:val="28"/>
        </w:rPr>
      </w:pPr>
    </w:p>
    <w:p w:rsidR="00945DBB" w:rsidRPr="0055507B" w:rsidRDefault="00945DBB" w:rsidP="00945DBB">
      <w:pPr>
        <w:pStyle w:val="a3"/>
        <w:spacing w:line="276" w:lineRule="auto"/>
        <w:contextualSpacing/>
        <w:rPr>
          <w:rFonts w:ascii="Times New Roman" w:hAnsi="Times New Roman" w:cs="Times New Roman"/>
          <w:sz w:val="28"/>
          <w:szCs w:val="28"/>
        </w:rPr>
      </w:pPr>
      <w:r w:rsidRPr="0055507B">
        <w:rPr>
          <w:rFonts w:ascii="Times New Roman" w:hAnsi="Times New Roman" w:cs="Times New Roman"/>
          <w:sz w:val="28"/>
          <w:szCs w:val="28"/>
        </w:rPr>
        <w:t>Хасавюртовский рай</w:t>
      </w:r>
      <w:r>
        <w:rPr>
          <w:rFonts w:ascii="Times New Roman" w:hAnsi="Times New Roman" w:cs="Times New Roman"/>
          <w:sz w:val="28"/>
          <w:szCs w:val="28"/>
        </w:rPr>
        <w:t>он расположен в северной части Р</w:t>
      </w:r>
      <w:r w:rsidRPr="0055507B">
        <w:rPr>
          <w:rFonts w:ascii="Times New Roman" w:hAnsi="Times New Roman" w:cs="Times New Roman"/>
          <w:sz w:val="28"/>
          <w:szCs w:val="28"/>
        </w:rPr>
        <w:t>еспублики</w:t>
      </w:r>
      <w:r w:rsidRPr="007C4CA6">
        <w:rPr>
          <w:rFonts w:ascii="Times New Roman" w:hAnsi="Times New Roman" w:cs="Times New Roman"/>
          <w:sz w:val="28"/>
          <w:szCs w:val="28"/>
        </w:rPr>
        <w:t xml:space="preserve"> </w:t>
      </w:r>
      <w:r w:rsidRPr="0055507B">
        <w:rPr>
          <w:rFonts w:ascii="Times New Roman" w:hAnsi="Times New Roman" w:cs="Times New Roman"/>
          <w:sz w:val="28"/>
          <w:szCs w:val="28"/>
        </w:rPr>
        <w:t>Дагестан</w:t>
      </w:r>
      <w:r>
        <w:rPr>
          <w:rFonts w:ascii="Times New Roman" w:hAnsi="Times New Roman" w:cs="Times New Roman"/>
          <w:sz w:val="28"/>
          <w:szCs w:val="28"/>
        </w:rPr>
        <w:t xml:space="preserve"> и</w:t>
      </w:r>
      <w:r w:rsidRPr="0055507B">
        <w:rPr>
          <w:rFonts w:ascii="Times New Roman" w:hAnsi="Times New Roman" w:cs="Times New Roman"/>
          <w:sz w:val="28"/>
          <w:szCs w:val="28"/>
        </w:rPr>
        <w:t xml:space="preserve"> является одним из крупных р</w:t>
      </w:r>
      <w:r>
        <w:rPr>
          <w:rFonts w:ascii="Times New Roman" w:hAnsi="Times New Roman" w:cs="Times New Roman"/>
          <w:sz w:val="28"/>
          <w:szCs w:val="28"/>
        </w:rPr>
        <w:t xml:space="preserve">айонов </w:t>
      </w:r>
      <w:r w:rsidRPr="0055507B">
        <w:rPr>
          <w:rFonts w:ascii="Times New Roman" w:hAnsi="Times New Roman" w:cs="Times New Roman"/>
          <w:sz w:val="28"/>
          <w:szCs w:val="28"/>
        </w:rPr>
        <w:t xml:space="preserve">республики с аграрной направленностью. </w:t>
      </w:r>
    </w:p>
    <w:p w:rsidR="00945DBB" w:rsidRPr="00EE3980" w:rsidRDefault="00945DBB" w:rsidP="00945DBB">
      <w:pPr>
        <w:pStyle w:val="a3"/>
        <w:spacing w:line="276" w:lineRule="auto"/>
        <w:contextualSpacing/>
        <w:rPr>
          <w:rFonts w:ascii="Times New Roman" w:hAnsi="Times New Roman" w:cs="Times New Roman"/>
          <w:sz w:val="28"/>
          <w:szCs w:val="28"/>
        </w:rPr>
      </w:pPr>
      <w:r w:rsidRPr="00EE3980">
        <w:rPr>
          <w:rFonts w:ascii="Times New Roman" w:hAnsi="Times New Roman" w:cs="Times New Roman"/>
          <w:sz w:val="28"/>
          <w:szCs w:val="28"/>
        </w:rPr>
        <w:lastRenderedPageBreak/>
        <w:t>Граничит:</w:t>
      </w:r>
      <w:r w:rsidRPr="00EE3980">
        <w:rPr>
          <w:rFonts w:ascii="Times New Roman" w:hAnsi="Times New Roman" w:cs="Times New Roman"/>
          <w:sz w:val="28"/>
          <w:szCs w:val="28"/>
          <w:shd w:val="clear" w:color="auto" w:fill="FFFFFF"/>
        </w:rPr>
        <w:t xml:space="preserve"> на севере с</w:t>
      </w:r>
      <w:r w:rsidRPr="00EE3980">
        <w:rPr>
          <w:rStyle w:val="apple-converted-space"/>
          <w:rFonts w:ascii="Times New Roman" w:hAnsi="Times New Roman" w:cs="Times New Roman"/>
          <w:sz w:val="28"/>
          <w:szCs w:val="28"/>
          <w:shd w:val="clear" w:color="auto" w:fill="FFFFFF"/>
        </w:rPr>
        <w:t> </w:t>
      </w:r>
      <w:hyperlink r:id="rId8" w:tooltip="Бабаюртовский район" w:history="1">
        <w:r w:rsidRPr="00EE3980">
          <w:rPr>
            <w:rStyle w:val="ae"/>
            <w:rFonts w:ascii="Times New Roman" w:hAnsi="Times New Roman" w:cs="Times New Roman"/>
            <w:sz w:val="28"/>
            <w:szCs w:val="28"/>
            <w:shd w:val="clear" w:color="auto" w:fill="FFFFFF"/>
          </w:rPr>
          <w:t>Бабаюртовским райном</w:t>
        </w:r>
      </w:hyperlink>
      <w:r w:rsidRPr="00EE3980">
        <w:rPr>
          <w:rFonts w:ascii="Times New Roman" w:hAnsi="Times New Roman" w:cs="Times New Roman"/>
          <w:sz w:val="28"/>
          <w:szCs w:val="28"/>
          <w:shd w:val="clear" w:color="auto" w:fill="FFFFFF"/>
        </w:rPr>
        <w:t>, на западе с</w:t>
      </w:r>
      <w:r w:rsidRPr="00EE3980">
        <w:rPr>
          <w:rStyle w:val="apple-converted-space"/>
          <w:rFonts w:ascii="Times New Roman" w:hAnsi="Times New Roman" w:cs="Times New Roman"/>
          <w:sz w:val="28"/>
          <w:szCs w:val="28"/>
          <w:shd w:val="clear" w:color="auto" w:fill="FFFFFF"/>
        </w:rPr>
        <w:t> </w:t>
      </w:r>
      <w:hyperlink r:id="rId9" w:tooltip="Гудермесский район" w:history="1">
        <w:r w:rsidRPr="00EE3980">
          <w:rPr>
            <w:rStyle w:val="ae"/>
            <w:rFonts w:ascii="Times New Roman" w:hAnsi="Times New Roman" w:cs="Times New Roman"/>
            <w:sz w:val="28"/>
            <w:szCs w:val="28"/>
            <w:shd w:val="clear" w:color="auto" w:fill="FFFFFF"/>
          </w:rPr>
          <w:t>Гудермесским районом</w:t>
        </w:r>
      </w:hyperlink>
      <w:r w:rsidRPr="00EE3980">
        <w:rPr>
          <w:rStyle w:val="apple-converted-space"/>
          <w:rFonts w:ascii="Times New Roman" w:hAnsi="Times New Roman" w:cs="Times New Roman"/>
          <w:sz w:val="28"/>
          <w:szCs w:val="28"/>
          <w:shd w:val="clear" w:color="auto" w:fill="FFFFFF"/>
        </w:rPr>
        <w:t> </w:t>
      </w:r>
      <w:hyperlink r:id="rId10" w:tooltip="Чечня" w:history="1">
        <w:r w:rsidRPr="00EE3980">
          <w:rPr>
            <w:rStyle w:val="ae"/>
            <w:rFonts w:ascii="Times New Roman" w:hAnsi="Times New Roman" w:cs="Times New Roman"/>
            <w:sz w:val="28"/>
            <w:szCs w:val="28"/>
            <w:shd w:val="clear" w:color="auto" w:fill="FFFFFF"/>
          </w:rPr>
          <w:t>Чеченской республики</w:t>
        </w:r>
      </w:hyperlink>
      <w:r w:rsidRPr="00EE3980">
        <w:rPr>
          <w:rFonts w:ascii="Times New Roman" w:hAnsi="Times New Roman" w:cs="Times New Roman"/>
          <w:sz w:val="28"/>
          <w:szCs w:val="28"/>
          <w:shd w:val="clear" w:color="auto" w:fill="FFFFFF"/>
        </w:rPr>
        <w:t>, на востоке с</w:t>
      </w:r>
      <w:r w:rsidRPr="00EE3980">
        <w:rPr>
          <w:rStyle w:val="apple-converted-space"/>
          <w:rFonts w:ascii="Times New Roman" w:hAnsi="Times New Roman" w:cs="Times New Roman"/>
          <w:sz w:val="28"/>
          <w:szCs w:val="28"/>
          <w:shd w:val="clear" w:color="auto" w:fill="FFFFFF"/>
        </w:rPr>
        <w:t> </w:t>
      </w:r>
      <w:hyperlink r:id="rId11" w:tooltip="Кизилюртовский район" w:history="1">
        <w:r w:rsidRPr="00EE3980">
          <w:rPr>
            <w:rStyle w:val="ae"/>
            <w:rFonts w:ascii="Times New Roman" w:hAnsi="Times New Roman" w:cs="Times New Roman"/>
            <w:sz w:val="28"/>
            <w:szCs w:val="28"/>
            <w:shd w:val="clear" w:color="auto" w:fill="FFFFFF"/>
          </w:rPr>
          <w:t>Кизилюртовского района</w:t>
        </w:r>
      </w:hyperlink>
      <w:r w:rsidRPr="00EE3980">
        <w:rPr>
          <w:rStyle w:val="apple-converted-space"/>
          <w:rFonts w:ascii="Times New Roman" w:hAnsi="Times New Roman" w:cs="Times New Roman"/>
          <w:sz w:val="28"/>
          <w:szCs w:val="28"/>
          <w:shd w:val="clear" w:color="auto" w:fill="FFFFFF"/>
        </w:rPr>
        <w:t> </w:t>
      </w:r>
      <w:hyperlink r:id="rId12" w:tooltip="Дагестан" w:history="1">
        <w:r w:rsidRPr="00EE3980">
          <w:rPr>
            <w:rStyle w:val="ae"/>
            <w:rFonts w:ascii="Times New Roman" w:hAnsi="Times New Roman" w:cs="Times New Roman"/>
            <w:sz w:val="28"/>
            <w:szCs w:val="28"/>
            <w:shd w:val="clear" w:color="auto" w:fill="FFFFFF"/>
          </w:rPr>
          <w:t>Дагестана</w:t>
        </w:r>
      </w:hyperlink>
      <w:r w:rsidRPr="00EE3980">
        <w:rPr>
          <w:rFonts w:ascii="Times New Roman" w:hAnsi="Times New Roman" w:cs="Times New Roman"/>
          <w:sz w:val="28"/>
          <w:szCs w:val="28"/>
          <w:shd w:val="clear" w:color="auto" w:fill="FFFFFF"/>
        </w:rPr>
        <w:t>, на юго-западе с</w:t>
      </w:r>
      <w:r w:rsidRPr="00EE3980">
        <w:rPr>
          <w:rStyle w:val="apple-converted-space"/>
          <w:rFonts w:ascii="Times New Roman" w:hAnsi="Times New Roman" w:cs="Times New Roman"/>
          <w:sz w:val="28"/>
          <w:szCs w:val="28"/>
          <w:shd w:val="clear" w:color="auto" w:fill="FFFFFF"/>
        </w:rPr>
        <w:t> </w:t>
      </w:r>
      <w:hyperlink r:id="rId13" w:history="1">
        <w:r w:rsidRPr="00EE3980">
          <w:rPr>
            <w:rStyle w:val="ae"/>
            <w:rFonts w:ascii="Times New Roman" w:hAnsi="Times New Roman" w:cs="Times New Roman"/>
            <w:sz w:val="28"/>
            <w:szCs w:val="28"/>
            <w:shd w:val="clear" w:color="auto" w:fill="FFFFFF"/>
          </w:rPr>
          <w:t>Новолакским районом</w:t>
        </w:r>
      </w:hyperlink>
      <w:r w:rsidRPr="00EE3980">
        <w:rPr>
          <w:rFonts w:ascii="Times New Roman" w:hAnsi="Times New Roman" w:cs="Times New Roman"/>
          <w:sz w:val="28"/>
          <w:szCs w:val="28"/>
          <w:shd w:val="clear" w:color="auto" w:fill="FFFFFF"/>
        </w:rPr>
        <w:t>, на юге с</w:t>
      </w:r>
      <w:r w:rsidRPr="00EE3980">
        <w:rPr>
          <w:rStyle w:val="apple-converted-space"/>
          <w:rFonts w:ascii="Times New Roman" w:hAnsi="Times New Roman" w:cs="Times New Roman"/>
          <w:sz w:val="28"/>
          <w:szCs w:val="28"/>
          <w:shd w:val="clear" w:color="auto" w:fill="FFFFFF"/>
        </w:rPr>
        <w:t> </w:t>
      </w:r>
      <w:hyperlink r:id="rId14" w:tooltip="Казбековский район" w:history="1">
        <w:r w:rsidRPr="00EE3980">
          <w:rPr>
            <w:rStyle w:val="ae"/>
            <w:rFonts w:ascii="Times New Roman" w:hAnsi="Times New Roman" w:cs="Times New Roman"/>
            <w:sz w:val="28"/>
            <w:szCs w:val="28"/>
            <w:shd w:val="clear" w:color="auto" w:fill="FFFFFF"/>
          </w:rPr>
          <w:t>Казбековским районом</w:t>
        </w:r>
      </w:hyperlink>
      <w:r w:rsidRPr="00EE3980">
        <w:rPr>
          <w:rFonts w:ascii="Times New Roman" w:hAnsi="Times New Roman" w:cs="Times New Roman"/>
          <w:sz w:val="28"/>
          <w:szCs w:val="28"/>
          <w:shd w:val="clear" w:color="auto" w:fill="FFFFFF"/>
        </w:rPr>
        <w:t>. Территория района окружает территорию города</w:t>
      </w:r>
      <w:r w:rsidRPr="00EE3980">
        <w:rPr>
          <w:rStyle w:val="apple-converted-space"/>
          <w:rFonts w:ascii="Times New Roman" w:hAnsi="Times New Roman" w:cs="Times New Roman"/>
          <w:sz w:val="28"/>
          <w:szCs w:val="28"/>
          <w:shd w:val="clear" w:color="auto" w:fill="FFFFFF"/>
        </w:rPr>
        <w:t> </w:t>
      </w:r>
      <w:hyperlink r:id="rId15" w:tooltip="Хасавюрт" w:history="1">
        <w:r w:rsidRPr="00EE3980">
          <w:rPr>
            <w:rStyle w:val="ae"/>
            <w:rFonts w:ascii="Times New Roman" w:hAnsi="Times New Roman" w:cs="Times New Roman"/>
            <w:sz w:val="28"/>
            <w:szCs w:val="28"/>
            <w:shd w:val="clear" w:color="auto" w:fill="FFFFFF"/>
          </w:rPr>
          <w:t>Хасавюрт</w:t>
        </w:r>
      </w:hyperlink>
      <w:r w:rsidRPr="00EE3980">
        <w:rPr>
          <w:rFonts w:ascii="Times New Roman" w:hAnsi="Times New Roman" w:cs="Times New Roman"/>
          <w:sz w:val="28"/>
          <w:szCs w:val="28"/>
          <w:shd w:val="clear" w:color="auto" w:fill="FFFFFF"/>
        </w:rPr>
        <w:t>, который не входит в состав района и образует отдельное муниципальное образование.</w:t>
      </w:r>
      <w:r w:rsidRPr="00EE3980">
        <w:rPr>
          <w:rFonts w:ascii="Times New Roman" w:hAnsi="Times New Roman" w:cs="Times New Roman"/>
          <w:sz w:val="28"/>
          <w:szCs w:val="28"/>
        </w:rPr>
        <w:t xml:space="preserve"> </w:t>
      </w:r>
    </w:p>
    <w:p w:rsidR="00945DBB" w:rsidRDefault="00945DBB" w:rsidP="00945DBB">
      <w:pPr>
        <w:ind w:firstLine="720"/>
        <w:contextualSpacing/>
        <w:rPr>
          <w:rFonts w:ascii="Times New Roman" w:eastAsia="Times New Roman" w:hAnsi="Times New Roman" w:cs="Times New Roman"/>
          <w:sz w:val="28"/>
          <w:szCs w:val="28"/>
        </w:rPr>
      </w:pPr>
      <w:r w:rsidRPr="0055507B">
        <w:rPr>
          <w:rFonts w:ascii="Times New Roman" w:hAnsi="Times New Roman" w:cs="Times New Roman"/>
          <w:sz w:val="28"/>
          <w:szCs w:val="28"/>
        </w:rPr>
        <w:t>Хасавюртов</w:t>
      </w:r>
      <w:r>
        <w:rPr>
          <w:rFonts w:ascii="Times New Roman" w:hAnsi="Times New Roman" w:cs="Times New Roman"/>
          <w:sz w:val="28"/>
          <w:szCs w:val="28"/>
        </w:rPr>
        <w:t xml:space="preserve">ский район </w:t>
      </w:r>
      <w:r w:rsidRPr="0055507B">
        <w:rPr>
          <w:rFonts w:ascii="Times New Roman" w:hAnsi="Times New Roman" w:cs="Times New Roman"/>
          <w:sz w:val="28"/>
          <w:szCs w:val="28"/>
        </w:rPr>
        <w:t>занимает выгодное геостратегическое положение. Через  район проходят автодорога международног</w:t>
      </w:r>
      <w:r>
        <w:rPr>
          <w:rFonts w:ascii="Times New Roman" w:hAnsi="Times New Roman" w:cs="Times New Roman"/>
          <w:sz w:val="28"/>
          <w:szCs w:val="28"/>
        </w:rPr>
        <w:t xml:space="preserve">о значения Ростов-Баку, </w:t>
      </w:r>
      <w:r w:rsidRPr="0055507B">
        <w:rPr>
          <w:rFonts w:ascii="Times New Roman" w:hAnsi="Times New Roman" w:cs="Times New Roman"/>
          <w:sz w:val="28"/>
          <w:szCs w:val="28"/>
        </w:rPr>
        <w:t xml:space="preserve">трасса Астрахань-Махачкала, </w:t>
      </w:r>
      <w:r>
        <w:rPr>
          <w:rFonts w:ascii="Times New Roman" w:hAnsi="Times New Roman" w:cs="Times New Roman"/>
          <w:sz w:val="28"/>
          <w:szCs w:val="28"/>
        </w:rPr>
        <w:t xml:space="preserve">а также </w:t>
      </w:r>
      <w:r w:rsidRPr="0055507B">
        <w:rPr>
          <w:rFonts w:ascii="Times New Roman" w:hAnsi="Times New Roman" w:cs="Times New Roman"/>
          <w:sz w:val="28"/>
          <w:szCs w:val="28"/>
        </w:rPr>
        <w:t>железная дорога. Основными действующими пассажирскими лини</w:t>
      </w:r>
      <w:r>
        <w:rPr>
          <w:rFonts w:ascii="Times New Roman" w:hAnsi="Times New Roman" w:cs="Times New Roman"/>
          <w:sz w:val="28"/>
          <w:szCs w:val="28"/>
        </w:rPr>
        <w:t>ями являются Москва-Баку, Киев-Баку, Москва-</w:t>
      </w:r>
      <w:r w:rsidRPr="0055507B">
        <w:rPr>
          <w:rFonts w:ascii="Times New Roman" w:hAnsi="Times New Roman" w:cs="Times New Roman"/>
          <w:sz w:val="28"/>
          <w:szCs w:val="28"/>
        </w:rPr>
        <w:t>Тбилиси и другие. Построенная в 90 года</w:t>
      </w:r>
      <w:r>
        <w:rPr>
          <w:rFonts w:ascii="Times New Roman" w:hAnsi="Times New Roman" w:cs="Times New Roman"/>
          <w:sz w:val="28"/>
          <w:szCs w:val="28"/>
        </w:rPr>
        <w:t>х железнодорожная линия Кизляр-</w:t>
      </w:r>
      <w:r w:rsidRPr="0055507B">
        <w:rPr>
          <w:rFonts w:ascii="Times New Roman" w:hAnsi="Times New Roman" w:cs="Times New Roman"/>
          <w:sz w:val="28"/>
          <w:szCs w:val="28"/>
        </w:rPr>
        <w:t>Карланюр</w:t>
      </w:r>
      <w:r>
        <w:rPr>
          <w:rFonts w:ascii="Times New Roman" w:hAnsi="Times New Roman" w:cs="Times New Roman"/>
          <w:sz w:val="28"/>
          <w:szCs w:val="28"/>
        </w:rPr>
        <w:t>т связывает Дагестан с центром п</w:t>
      </w:r>
      <w:r w:rsidRPr="0055507B">
        <w:rPr>
          <w:rFonts w:ascii="Times New Roman" w:hAnsi="Times New Roman" w:cs="Times New Roman"/>
          <w:sz w:val="28"/>
          <w:szCs w:val="28"/>
        </w:rPr>
        <w:t>о второй ветке и сокращает путь транзита грузов из Европы и России в Азию и обратно.</w:t>
      </w:r>
      <w:r w:rsidRPr="00867D68">
        <w:rPr>
          <w:rFonts w:ascii="Times New Roman" w:eastAsia="Times New Roman" w:hAnsi="Times New Roman" w:cs="Times New Roman"/>
          <w:sz w:val="28"/>
          <w:szCs w:val="28"/>
        </w:rPr>
        <w:t xml:space="preserve"> </w:t>
      </w:r>
    </w:p>
    <w:p w:rsidR="00945DBB" w:rsidRPr="0055507B" w:rsidRDefault="00945DBB" w:rsidP="00945DBB">
      <w:pPr>
        <w:ind w:firstLine="720"/>
        <w:contextualSpacing/>
        <w:rPr>
          <w:rFonts w:ascii="Times New Roman" w:hAnsi="Times New Roman" w:cs="Times New Roman"/>
          <w:sz w:val="28"/>
          <w:szCs w:val="28"/>
        </w:rPr>
      </w:pPr>
      <w:r w:rsidRPr="00E26A93">
        <w:rPr>
          <w:rFonts w:ascii="Times New Roman" w:eastAsia="Times New Roman" w:hAnsi="Times New Roman" w:cs="Times New Roman"/>
          <w:sz w:val="28"/>
          <w:szCs w:val="28"/>
        </w:rPr>
        <w:t>Административный центр</w:t>
      </w:r>
      <w:r>
        <w:rPr>
          <w:rFonts w:ascii="Times New Roman" w:eastAsia="Times New Roman" w:hAnsi="Times New Roman" w:cs="Times New Roman"/>
          <w:sz w:val="28"/>
          <w:szCs w:val="28"/>
        </w:rPr>
        <w:t xml:space="preserve"> района находится в г. Хасавюрт. </w:t>
      </w:r>
      <w:r>
        <w:rPr>
          <w:rFonts w:ascii="Times New Roman" w:hAnsi="Times New Roman" w:cs="Times New Roman"/>
          <w:sz w:val="28"/>
          <w:szCs w:val="28"/>
        </w:rPr>
        <w:t xml:space="preserve">Расстояние </w:t>
      </w:r>
      <w:r w:rsidRPr="0055507B">
        <w:rPr>
          <w:rFonts w:ascii="Times New Roman" w:hAnsi="Times New Roman" w:cs="Times New Roman"/>
          <w:sz w:val="28"/>
          <w:szCs w:val="28"/>
        </w:rPr>
        <w:t>о</w:t>
      </w:r>
      <w:r>
        <w:rPr>
          <w:rFonts w:ascii="Times New Roman" w:hAnsi="Times New Roman" w:cs="Times New Roman"/>
          <w:sz w:val="28"/>
          <w:szCs w:val="28"/>
        </w:rPr>
        <w:t>т районного</w:t>
      </w:r>
      <w:r w:rsidRPr="0055507B">
        <w:rPr>
          <w:rFonts w:ascii="Times New Roman" w:hAnsi="Times New Roman" w:cs="Times New Roman"/>
          <w:sz w:val="28"/>
          <w:szCs w:val="28"/>
        </w:rPr>
        <w:t xml:space="preserve"> центра</w:t>
      </w:r>
      <w:r>
        <w:rPr>
          <w:rFonts w:ascii="Times New Roman" w:hAnsi="Times New Roman" w:cs="Times New Roman"/>
          <w:sz w:val="28"/>
          <w:szCs w:val="28"/>
        </w:rPr>
        <w:t xml:space="preserve"> до столицы республики г. Махачкалы</w:t>
      </w:r>
      <w:r w:rsidRPr="0055507B">
        <w:rPr>
          <w:rFonts w:ascii="Times New Roman" w:hAnsi="Times New Roman" w:cs="Times New Roman"/>
          <w:sz w:val="28"/>
          <w:szCs w:val="28"/>
        </w:rPr>
        <w:t xml:space="preserve"> – </w:t>
      </w:r>
      <w:smartTag w:uri="urn:schemas-microsoft-com:office:smarttags" w:element="metricconverter">
        <w:smartTagPr>
          <w:attr w:name="ProductID" w:val="82 км"/>
        </w:smartTagPr>
        <w:r w:rsidRPr="0055507B">
          <w:rPr>
            <w:rFonts w:ascii="Times New Roman" w:hAnsi="Times New Roman" w:cs="Times New Roman"/>
            <w:sz w:val="28"/>
            <w:szCs w:val="28"/>
          </w:rPr>
          <w:t>82 км</w:t>
        </w:r>
        <w:r>
          <w:rPr>
            <w:rFonts w:ascii="Times New Roman" w:hAnsi="Times New Roman" w:cs="Times New Roman"/>
            <w:sz w:val="28"/>
            <w:szCs w:val="28"/>
          </w:rPr>
          <w:t>.</w:t>
        </w:r>
      </w:smartTag>
    </w:p>
    <w:p w:rsidR="00945DBB" w:rsidRDefault="00945DBB" w:rsidP="00945DBB">
      <w:pPr>
        <w:pStyle w:val="a3"/>
        <w:spacing w:line="276" w:lineRule="auto"/>
        <w:ind w:firstLine="708"/>
        <w:contextualSpacing/>
        <w:rPr>
          <w:rFonts w:ascii="Times New Roman" w:hAnsi="Times New Roman" w:cs="Times New Roman"/>
          <w:sz w:val="28"/>
          <w:szCs w:val="28"/>
        </w:rPr>
      </w:pPr>
      <w:r w:rsidRPr="0055507B">
        <w:rPr>
          <w:rFonts w:ascii="Times New Roman" w:hAnsi="Times New Roman" w:cs="Times New Roman"/>
          <w:bCs/>
          <w:sz w:val="28"/>
          <w:szCs w:val="28"/>
        </w:rPr>
        <w:t xml:space="preserve">Общая </w:t>
      </w:r>
      <w:r>
        <w:rPr>
          <w:rFonts w:ascii="Times New Roman" w:hAnsi="Times New Roman" w:cs="Times New Roman"/>
          <w:bCs/>
          <w:sz w:val="28"/>
          <w:szCs w:val="28"/>
        </w:rPr>
        <w:t>площадь территории района</w:t>
      </w:r>
      <w:r>
        <w:rPr>
          <w:rFonts w:ascii="Times New Roman" w:hAnsi="Times New Roman" w:cs="Times New Roman"/>
          <w:sz w:val="28"/>
          <w:szCs w:val="28"/>
        </w:rPr>
        <w:t xml:space="preserve"> – 1423,6 </w:t>
      </w:r>
      <w:r w:rsidRPr="0055507B">
        <w:rPr>
          <w:rFonts w:ascii="Times New Roman" w:hAnsi="Times New Roman" w:cs="Times New Roman"/>
          <w:sz w:val="28"/>
          <w:szCs w:val="28"/>
        </w:rPr>
        <w:t>км</w:t>
      </w:r>
      <w:r w:rsidRPr="0055507B">
        <w:rPr>
          <w:rFonts w:ascii="Times New Roman" w:hAnsi="Times New Roman" w:cs="Times New Roman"/>
          <w:sz w:val="28"/>
          <w:szCs w:val="28"/>
          <w:vertAlign w:val="superscript"/>
        </w:rPr>
        <w:t>2</w:t>
      </w:r>
      <w:r w:rsidRPr="0055507B">
        <w:rPr>
          <w:rFonts w:ascii="Times New Roman" w:hAnsi="Times New Roman" w:cs="Times New Roman"/>
          <w:sz w:val="28"/>
          <w:szCs w:val="28"/>
        </w:rPr>
        <w:t xml:space="preserve">, </w:t>
      </w:r>
      <w:r>
        <w:rPr>
          <w:rFonts w:ascii="Times New Roman" w:hAnsi="Times New Roman" w:cs="Times New Roman"/>
          <w:sz w:val="28"/>
          <w:szCs w:val="28"/>
        </w:rPr>
        <w:t>с</w:t>
      </w:r>
      <w:r w:rsidRPr="00E26A93">
        <w:rPr>
          <w:rFonts w:ascii="Times New Roman" w:hAnsi="Times New Roman" w:cs="Times New Roman"/>
          <w:sz w:val="28"/>
          <w:szCs w:val="28"/>
        </w:rPr>
        <w:t>реднегодовая численность постоянного населения р</w:t>
      </w:r>
      <w:r>
        <w:rPr>
          <w:rFonts w:ascii="Times New Roman" w:hAnsi="Times New Roman" w:cs="Times New Roman"/>
          <w:sz w:val="28"/>
          <w:szCs w:val="28"/>
        </w:rPr>
        <w:t>айона на 01.01.2017 г. составляет 153,9</w:t>
      </w:r>
      <w:r w:rsidRPr="00E26A93">
        <w:rPr>
          <w:rFonts w:ascii="Times New Roman" w:hAnsi="Times New Roman" w:cs="Times New Roman"/>
          <w:sz w:val="28"/>
          <w:szCs w:val="28"/>
        </w:rPr>
        <w:t xml:space="preserve"> тыс. чел.</w:t>
      </w:r>
      <w:r w:rsidRPr="00EE3980">
        <w:rPr>
          <w:rFonts w:ascii="Times New Roman" w:hAnsi="Times New Roman" w:cs="Times New Roman"/>
          <w:sz w:val="28"/>
          <w:szCs w:val="28"/>
        </w:rPr>
        <w:t xml:space="preserve"> </w:t>
      </w:r>
      <w:r w:rsidRPr="00DC6192">
        <w:rPr>
          <w:rFonts w:ascii="Times New Roman" w:hAnsi="Times New Roman" w:cs="Times New Roman"/>
          <w:sz w:val="28"/>
          <w:szCs w:val="28"/>
        </w:rPr>
        <w:t>Плотность населения  по району составляет –</w:t>
      </w:r>
      <w:r>
        <w:rPr>
          <w:rFonts w:ascii="Times New Roman" w:hAnsi="Times New Roman" w:cs="Times New Roman"/>
          <w:sz w:val="28"/>
          <w:szCs w:val="28"/>
        </w:rPr>
        <w:t xml:space="preserve"> 108 </w:t>
      </w:r>
      <w:r w:rsidRPr="00DC6192">
        <w:rPr>
          <w:rFonts w:ascii="Times New Roman" w:hAnsi="Times New Roman" w:cs="Times New Roman"/>
          <w:sz w:val="28"/>
          <w:szCs w:val="28"/>
        </w:rPr>
        <w:t>чел/км</w:t>
      </w:r>
      <w:r w:rsidRPr="00DC6192">
        <w:rPr>
          <w:rFonts w:ascii="Times New Roman" w:hAnsi="Times New Roman" w:cs="Times New Roman"/>
          <w:sz w:val="28"/>
          <w:szCs w:val="28"/>
          <w:vertAlign w:val="superscript"/>
        </w:rPr>
        <w:t>2</w:t>
      </w:r>
      <w:r w:rsidRPr="00DC6192">
        <w:rPr>
          <w:rFonts w:ascii="Times New Roman" w:hAnsi="Times New Roman" w:cs="Times New Roman"/>
          <w:sz w:val="28"/>
          <w:szCs w:val="28"/>
        </w:rPr>
        <w:t>.</w:t>
      </w:r>
      <w:r>
        <w:rPr>
          <w:rFonts w:ascii="Times New Roman" w:hAnsi="Times New Roman" w:cs="Times New Roman"/>
          <w:sz w:val="28"/>
          <w:szCs w:val="28"/>
        </w:rPr>
        <w:t xml:space="preserve"> </w:t>
      </w:r>
      <w:r w:rsidRPr="00DC6192">
        <w:rPr>
          <w:rFonts w:ascii="Times New Roman" w:hAnsi="Times New Roman" w:cs="Times New Roman"/>
          <w:sz w:val="28"/>
          <w:szCs w:val="28"/>
        </w:rPr>
        <w:t>Все население – сельское.</w:t>
      </w:r>
    </w:p>
    <w:p w:rsidR="00945DBB" w:rsidRPr="00DC6192" w:rsidRDefault="00945DBB" w:rsidP="00945DBB">
      <w:pPr>
        <w:pStyle w:val="a3"/>
        <w:spacing w:line="276" w:lineRule="auto"/>
        <w:ind w:firstLine="708"/>
        <w:contextualSpacing/>
        <w:rPr>
          <w:rFonts w:ascii="Times New Roman" w:hAnsi="Times New Roman" w:cs="Times New Roman"/>
          <w:iCs/>
          <w:sz w:val="28"/>
          <w:szCs w:val="28"/>
        </w:rPr>
      </w:pPr>
      <w:r w:rsidRPr="00DC6192">
        <w:rPr>
          <w:rFonts w:ascii="Times New Roman" w:hAnsi="Times New Roman" w:cs="Times New Roman"/>
          <w:iCs/>
          <w:sz w:val="28"/>
          <w:szCs w:val="28"/>
        </w:rPr>
        <w:t>Демографическая ситуация в последние годы, как в целом по Дагестану, характеризуется определенной тенденцией роста населения. Этому способствует рост рождаемости и снижение смертности населения.</w:t>
      </w:r>
      <w:r>
        <w:rPr>
          <w:rFonts w:ascii="Times New Roman" w:hAnsi="Times New Roman" w:cs="Times New Roman"/>
          <w:iCs/>
          <w:sz w:val="28"/>
          <w:szCs w:val="28"/>
        </w:rPr>
        <w:t xml:space="preserve"> </w:t>
      </w:r>
      <w:r w:rsidRPr="00DC6192">
        <w:rPr>
          <w:rFonts w:ascii="Times New Roman" w:hAnsi="Times New Roman" w:cs="Times New Roman"/>
          <w:iCs/>
          <w:sz w:val="28"/>
          <w:szCs w:val="28"/>
        </w:rPr>
        <w:t>В резуль</w:t>
      </w:r>
      <w:r>
        <w:rPr>
          <w:rFonts w:ascii="Times New Roman" w:hAnsi="Times New Roman" w:cs="Times New Roman"/>
          <w:iCs/>
          <w:sz w:val="28"/>
          <w:szCs w:val="28"/>
        </w:rPr>
        <w:t xml:space="preserve">тате свыше  33 </w:t>
      </w:r>
      <w:r w:rsidRPr="00DC6192">
        <w:rPr>
          <w:rFonts w:ascii="Times New Roman" w:hAnsi="Times New Roman" w:cs="Times New Roman"/>
          <w:iCs/>
          <w:sz w:val="28"/>
          <w:szCs w:val="28"/>
        </w:rPr>
        <w:t xml:space="preserve">%  населения составляют дети  школьного  и дошкольного возраста. </w:t>
      </w:r>
    </w:p>
    <w:p w:rsidR="00945DBB" w:rsidRPr="003E49A5" w:rsidRDefault="00945DBB" w:rsidP="00945DBB">
      <w:pPr>
        <w:pStyle w:val="a3"/>
        <w:spacing w:line="276" w:lineRule="auto"/>
        <w:ind w:firstLine="708"/>
        <w:contextualSpacing/>
        <w:rPr>
          <w:rFonts w:ascii="Times New Roman" w:hAnsi="Times New Roman" w:cs="Times New Roman"/>
          <w:sz w:val="28"/>
          <w:szCs w:val="28"/>
        </w:rPr>
      </w:pPr>
      <w:r w:rsidRPr="00E26A93">
        <w:rPr>
          <w:rFonts w:ascii="Times New Roman" w:hAnsi="Times New Roman" w:cs="Times New Roman"/>
          <w:sz w:val="28"/>
          <w:szCs w:val="28"/>
        </w:rPr>
        <w:t xml:space="preserve">На территории </w:t>
      </w:r>
      <w:r>
        <w:rPr>
          <w:rFonts w:ascii="Times New Roman" w:hAnsi="Times New Roman" w:cs="Times New Roman"/>
          <w:sz w:val="28"/>
          <w:szCs w:val="28"/>
        </w:rPr>
        <w:t>Хасавюртовского</w:t>
      </w:r>
      <w:r w:rsidRPr="00E26A93">
        <w:rPr>
          <w:rFonts w:ascii="Times New Roman" w:hAnsi="Times New Roman" w:cs="Times New Roman"/>
          <w:sz w:val="28"/>
          <w:szCs w:val="28"/>
        </w:rPr>
        <w:t xml:space="preserve"> мун</w:t>
      </w:r>
      <w:r>
        <w:rPr>
          <w:rFonts w:ascii="Times New Roman" w:hAnsi="Times New Roman" w:cs="Times New Roman"/>
          <w:sz w:val="28"/>
          <w:szCs w:val="28"/>
        </w:rPr>
        <w:t>иципального района образовано 42</w:t>
      </w:r>
      <w:r w:rsidRPr="00E26A93">
        <w:rPr>
          <w:rFonts w:ascii="Times New Roman" w:hAnsi="Times New Roman" w:cs="Times New Roman"/>
          <w:sz w:val="28"/>
          <w:szCs w:val="28"/>
        </w:rPr>
        <w:t xml:space="preserve"> сельских муниципальных образований – сельских поселений, с общим числом сель</w:t>
      </w:r>
      <w:r>
        <w:rPr>
          <w:rFonts w:ascii="Times New Roman" w:hAnsi="Times New Roman" w:cs="Times New Roman"/>
          <w:sz w:val="28"/>
          <w:szCs w:val="28"/>
        </w:rPr>
        <w:t>ских населенных пунктов – 56</w:t>
      </w:r>
      <w:r w:rsidRPr="00E26A93">
        <w:rPr>
          <w:rFonts w:ascii="Times New Roman" w:hAnsi="Times New Roman" w:cs="Times New Roman"/>
          <w:sz w:val="28"/>
          <w:szCs w:val="28"/>
        </w:rPr>
        <w:t>.</w:t>
      </w:r>
      <w:r w:rsidRPr="00D31737">
        <w:rPr>
          <w:rFonts w:ascii="Times New Roman" w:hAnsi="Times New Roman" w:cs="Times New Roman"/>
          <w:sz w:val="28"/>
          <w:szCs w:val="28"/>
        </w:rPr>
        <w:t xml:space="preserve"> </w:t>
      </w:r>
      <w:r>
        <w:rPr>
          <w:rFonts w:ascii="Times New Roman" w:hAnsi="Times New Roman" w:cs="Times New Roman"/>
          <w:sz w:val="28"/>
          <w:szCs w:val="28"/>
        </w:rPr>
        <w:t xml:space="preserve">Наиболее </w:t>
      </w:r>
      <w:r w:rsidRPr="003E49A5">
        <w:rPr>
          <w:rFonts w:ascii="Times New Roman" w:hAnsi="Times New Roman" w:cs="Times New Roman"/>
          <w:sz w:val="28"/>
          <w:szCs w:val="28"/>
        </w:rPr>
        <w:t xml:space="preserve">крупными  по численности населения населенными пунктами района являются: с.Аксай, </w:t>
      </w:r>
      <w:r>
        <w:rPr>
          <w:rFonts w:ascii="Times New Roman" w:hAnsi="Times New Roman" w:cs="Times New Roman"/>
          <w:sz w:val="28"/>
          <w:szCs w:val="28"/>
        </w:rPr>
        <w:t>Эндирей,</w:t>
      </w:r>
      <w:r w:rsidRPr="003E49A5">
        <w:rPr>
          <w:rFonts w:ascii="Times New Roman" w:hAnsi="Times New Roman" w:cs="Times New Roman"/>
          <w:sz w:val="28"/>
          <w:szCs w:val="28"/>
        </w:rPr>
        <w:t xml:space="preserve"> Муцала</w:t>
      </w:r>
      <w:r>
        <w:rPr>
          <w:rFonts w:ascii="Times New Roman" w:hAnsi="Times New Roman" w:cs="Times New Roman"/>
          <w:sz w:val="28"/>
          <w:szCs w:val="28"/>
        </w:rPr>
        <w:t>ул, Куруш, Кокрек.</w:t>
      </w:r>
    </w:p>
    <w:p w:rsidR="00945DBB" w:rsidRPr="00D40185" w:rsidRDefault="00945DBB" w:rsidP="00945DBB">
      <w:pPr>
        <w:tabs>
          <w:tab w:val="left" w:pos="10206"/>
        </w:tabs>
        <w:ind w:left="10" w:firstLine="699"/>
        <w:contextualSpacing/>
        <w:rPr>
          <w:rFonts w:ascii="Times New Roman" w:hAnsi="Times New Roman" w:cs="Times New Roman"/>
          <w:sz w:val="28"/>
          <w:szCs w:val="28"/>
        </w:rPr>
      </w:pPr>
      <w:r w:rsidRPr="00993E31">
        <w:rPr>
          <w:rFonts w:ascii="Times New Roman" w:hAnsi="Times New Roman" w:cs="Times New Roman"/>
          <w:color w:val="000000"/>
          <w:sz w:val="28"/>
          <w:szCs w:val="28"/>
        </w:rPr>
        <w:t>Жилищный фонд Хасав</w:t>
      </w:r>
      <w:r>
        <w:rPr>
          <w:rFonts w:ascii="Times New Roman" w:hAnsi="Times New Roman" w:cs="Times New Roman"/>
          <w:color w:val="000000"/>
          <w:sz w:val="28"/>
          <w:szCs w:val="28"/>
        </w:rPr>
        <w:t>юртовского  района на 01.01.2017</w:t>
      </w:r>
      <w:r w:rsidRPr="00993E31">
        <w:rPr>
          <w:rFonts w:ascii="Times New Roman" w:hAnsi="Times New Roman" w:cs="Times New Roman"/>
          <w:color w:val="000000"/>
          <w:sz w:val="28"/>
          <w:szCs w:val="28"/>
        </w:rPr>
        <w:t xml:space="preserve"> года сост</w:t>
      </w:r>
      <w:r>
        <w:rPr>
          <w:rFonts w:ascii="Times New Roman" w:hAnsi="Times New Roman" w:cs="Times New Roman"/>
          <w:color w:val="000000"/>
          <w:sz w:val="28"/>
          <w:szCs w:val="28"/>
        </w:rPr>
        <w:t>авляет 2371,7 тыс. кв. метров,</w:t>
      </w:r>
      <w:r w:rsidRPr="00EE4639">
        <w:rPr>
          <w:rStyle w:val="aff0"/>
          <w:i w:val="0"/>
          <w:color w:val="auto"/>
          <w:sz w:val="28"/>
          <w:szCs w:val="28"/>
        </w:rPr>
        <w:t xml:space="preserve"> </w:t>
      </w:r>
      <w:r w:rsidRPr="00D40185">
        <w:rPr>
          <w:rStyle w:val="aff0"/>
          <w:i w:val="0"/>
          <w:color w:val="auto"/>
          <w:sz w:val="28"/>
          <w:szCs w:val="28"/>
        </w:rPr>
        <w:t xml:space="preserve">из </w:t>
      </w:r>
      <w:r>
        <w:rPr>
          <w:rStyle w:val="aff0"/>
          <w:i w:val="0"/>
          <w:color w:val="auto"/>
          <w:sz w:val="28"/>
          <w:szCs w:val="28"/>
        </w:rPr>
        <w:t>них в 26-ти</w:t>
      </w:r>
      <w:r w:rsidRPr="00D40185">
        <w:rPr>
          <w:rStyle w:val="aff0"/>
          <w:i w:val="0"/>
          <w:color w:val="auto"/>
          <w:sz w:val="28"/>
          <w:szCs w:val="28"/>
        </w:rPr>
        <w:t xml:space="preserve"> многоквартирных домах –</w:t>
      </w:r>
      <w:r>
        <w:rPr>
          <w:rStyle w:val="aff0"/>
          <w:i w:val="0"/>
          <w:color w:val="auto"/>
          <w:sz w:val="28"/>
          <w:szCs w:val="28"/>
        </w:rPr>
        <w:t xml:space="preserve"> </w:t>
      </w:r>
      <w:r w:rsidRPr="00D40185">
        <w:rPr>
          <w:rStyle w:val="aff0"/>
          <w:i w:val="0"/>
          <w:color w:val="auto"/>
          <w:sz w:val="28"/>
          <w:szCs w:val="28"/>
        </w:rPr>
        <w:t xml:space="preserve">7,0 тыс. кв. м.  Обеспеченность населения </w:t>
      </w:r>
      <w:r w:rsidRPr="00993E31">
        <w:rPr>
          <w:rFonts w:ascii="Times New Roman" w:hAnsi="Times New Roman" w:cs="Times New Roman"/>
          <w:color w:val="000000"/>
          <w:sz w:val="28"/>
          <w:szCs w:val="28"/>
        </w:rPr>
        <w:t>Хасав</w:t>
      </w:r>
      <w:r>
        <w:rPr>
          <w:rFonts w:ascii="Times New Roman" w:hAnsi="Times New Roman" w:cs="Times New Roman"/>
          <w:color w:val="000000"/>
          <w:sz w:val="28"/>
          <w:szCs w:val="28"/>
        </w:rPr>
        <w:t>юртовского</w:t>
      </w:r>
      <w:r w:rsidRPr="00D40185">
        <w:rPr>
          <w:rStyle w:val="aff0"/>
          <w:i w:val="0"/>
          <w:color w:val="auto"/>
          <w:sz w:val="28"/>
          <w:szCs w:val="28"/>
        </w:rPr>
        <w:t xml:space="preserve"> района жильем, в расчете</w:t>
      </w:r>
      <w:r>
        <w:rPr>
          <w:rStyle w:val="aff0"/>
          <w:i w:val="0"/>
          <w:color w:val="auto"/>
          <w:sz w:val="28"/>
          <w:szCs w:val="28"/>
        </w:rPr>
        <w:t xml:space="preserve"> на одного жителя, составляет 15,4</w:t>
      </w:r>
      <w:r w:rsidRPr="00D40185">
        <w:rPr>
          <w:rStyle w:val="aff0"/>
          <w:i w:val="0"/>
          <w:color w:val="auto"/>
          <w:sz w:val="28"/>
          <w:szCs w:val="28"/>
        </w:rPr>
        <w:t xml:space="preserve"> кв. м общей площади жилого фонда. </w:t>
      </w:r>
      <w:r w:rsidRPr="00D40185">
        <w:rPr>
          <w:rFonts w:ascii="Times New Roman" w:hAnsi="Times New Roman" w:cs="Times New Roman"/>
          <w:sz w:val="28"/>
          <w:szCs w:val="28"/>
        </w:rPr>
        <w:t xml:space="preserve"> </w:t>
      </w:r>
    </w:p>
    <w:p w:rsidR="00945DBB" w:rsidRDefault="00945DBB" w:rsidP="00945DBB">
      <w:pPr>
        <w:pStyle w:val="a3"/>
        <w:spacing w:line="276" w:lineRule="auto"/>
        <w:ind w:firstLine="708"/>
        <w:contextualSpacing/>
        <w:rPr>
          <w:rFonts w:ascii="Times New Roman" w:hAnsi="Times New Roman" w:cs="Times New Roman"/>
          <w:color w:val="000000"/>
          <w:sz w:val="28"/>
          <w:szCs w:val="28"/>
        </w:rPr>
      </w:pPr>
      <w:r w:rsidRPr="00993E31">
        <w:rPr>
          <w:rFonts w:ascii="Times New Roman" w:hAnsi="Times New Roman" w:cs="Times New Roman"/>
          <w:color w:val="000000"/>
          <w:sz w:val="28"/>
          <w:szCs w:val="28"/>
        </w:rPr>
        <w:t xml:space="preserve">Жилищный фонд района мало благоустроен. В среднем по </w:t>
      </w:r>
      <w:r>
        <w:rPr>
          <w:rFonts w:ascii="Times New Roman" w:hAnsi="Times New Roman" w:cs="Times New Roman"/>
          <w:color w:val="000000"/>
          <w:sz w:val="28"/>
          <w:szCs w:val="28"/>
        </w:rPr>
        <w:t>району оборудовано: водоснабжением 50</w:t>
      </w:r>
      <w:r w:rsidRPr="00993E31">
        <w:rPr>
          <w:rFonts w:ascii="Times New Roman" w:hAnsi="Times New Roman" w:cs="Times New Roman"/>
          <w:color w:val="000000"/>
          <w:sz w:val="28"/>
          <w:szCs w:val="28"/>
        </w:rPr>
        <w:t xml:space="preserve">% всего жилого фонда,   природным </w:t>
      </w:r>
      <w:r>
        <w:rPr>
          <w:rFonts w:ascii="Times New Roman" w:hAnsi="Times New Roman" w:cs="Times New Roman"/>
          <w:color w:val="000000"/>
          <w:sz w:val="28"/>
          <w:szCs w:val="28"/>
        </w:rPr>
        <w:lastRenderedPageBreak/>
        <w:t>газовым отоплением  99 %  , электроснабжением 100%, сжиженным газом</w:t>
      </w:r>
      <w:r w:rsidRPr="00993E31">
        <w:rPr>
          <w:rFonts w:ascii="Times New Roman" w:hAnsi="Times New Roman" w:cs="Times New Roman"/>
          <w:color w:val="000000"/>
          <w:sz w:val="28"/>
          <w:szCs w:val="28"/>
        </w:rPr>
        <w:t xml:space="preserve">  1%.</w:t>
      </w:r>
    </w:p>
    <w:p w:rsidR="00945DBB" w:rsidRDefault="00945DBB" w:rsidP="00945DBB">
      <w:pPr>
        <w:pStyle w:val="a3"/>
        <w:spacing w:line="276" w:lineRule="auto"/>
        <w:contextualSpacing/>
        <w:rPr>
          <w:rFonts w:ascii="Times New Roman" w:hAnsi="Times New Roman" w:cs="Times New Roman"/>
          <w:sz w:val="28"/>
          <w:szCs w:val="28"/>
        </w:rPr>
      </w:pPr>
      <w:r w:rsidRPr="00537D2E">
        <w:rPr>
          <w:rFonts w:ascii="Times New Roman" w:hAnsi="Times New Roman" w:cs="Times New Roman"/>
          <w:spacing w:val="5"/>
          <w:kern w:val="28"/>
          <w:sz w:val="28"/>
          <w:szCs w:val="28"/>
        </w:rPr>
        <w:t xml:space="preserve">В </w:t>
      </w:r>
      <w:r>
        <w:rPr>
          <w:rFonts w:ascii="Times New Roman" w:hAnsi="Times New Roman" w:cs="Times New Roman"/>
          <w:spacing w:val="5"/>
          <w:kern w:val="28"/>
          <w:sz w:val="28"/>
          <w:szCs w:val="28"/>
        </w:rPr>
        <w:t>Хасавюртовском</w:t>
      </w:r>
      <w:r w:rsidRPr="00537D2E">
        <w:rPr>
          <w:rFonts w:ascii="Times New Roman" w:hAnsi="Times New Roman" w:cs="Times New Roman"/>
          <w:spacing w:val="5"/>
          <w:kern w:val="28"/>
          <w:sz w:val="28"/>
          <w:szCs w:val="28"/>
        </w:rPr>
        <w:t xml:space="preserve"> районе общая протяженность автомобильных дорог со</w:t>
      </w:r>
      <w:r>
        <w:rPr>
          <w:rFonts w:ascii="Times New Roman" w:hAnsi="Times New Roman" w:cs="Times New Roman"/>
          <w:spacing w:val="5"/>
          <w:kern w:val="28"/>
          <w:sz w:val="28"/>
          <w:szCs w:val="28"/>
        </w:rPr>
        <w:t>ставляет 339,3 км</w:t>
      </w:r>
      <w:r w:rsidRPr="00537D2E">
        <w:rPr>
          <w:rFonts w:ascii="Times New Roman" w:hAnsi="Times New Roman" w:cs="Times New Roman"/>
          <w:spacing w:val="5"/>
          <w:kern w:val="28"/>
          <w:sz w:val="28"/>
          <w:szCs w:val="28"/>
        </w:rPr>
        <w:t>; из  них автомобильных  дорог  местного  значе</w:t>
      </w:r>
      <w:r>
        <w:rPr>
          <w:rFonts w:ascii="Times New Roman" w:hAnsi="Times New Roman" w:cs="Times New Roman"/>
          <w:spacing w:val="5"/>
          <w:kern w:val="28"/>
          <w:sz w:val="28"/>
          <w:szCs w:val="28"/>
        </w:rPr>
        <w:t>ния  – 237,3 км,</w:t>
      </w:r>
      <w:r w:rsidRPr="00537D2E">
        <w:rPr>
          <w:rFonts w:ascii="Times New Roman" w:hAnsi="Times New Roman" w:cs="Times New Roman"/>
          <w:spacing w:val="5"/>
          <w:kern w:val="28"/>
          <w:sz w:val="28"/>
          <w:szCs w:val="28"/>
        </w:rPr>
        <w:t xml:space="preserve"> в том числе</w:t>
      </w:r>
      <w:r>
        <w:rPr>
          <w:rFonts w:ascii="Times New Roman" w:hAnsi="Times New Roman" w:cs="Times New Roman"/>
          <w:spacing w:val="5"/>
          <w:kern w:val="28"/>
          <w:sz w:val="28"/>
          <w:szCs w:val="28"/>
        </w:rPr>
        <w:t xml:space="preserve"> с асфальтовым  покрытием  – 155,1</w:t>
      </w:r>
      <w:r w:rsidRPr="00537D2E">
        <w:rPr>
          <w:rFonts w:ascii="Times New Roman" w:hAnsi="Times New Roman" w:cs="Times New Roman"/>
          <w:spacing w:val="5"/>
          <w:kern w:val="28"/>
          <w:sz w:val="28"/>
          <w:szCs w:val="28"/>
        </w:rPr>
        <w:t xml:space="preserve"> км.</w:t>
      </w:r>
    </w:p>
    <w:p w:rsidR="00945DBB" w:rsidRPr="003E49A5" w:rsidRDefault="00945DBB" w:rsidP="00945DBB">
      <w:pPr>
        <w:pStyle w:val="a3"/>
        <w:spacing w:line="276" w:lineRule="auto"/>
        <w:ind w:firstLine="708"/>
        <w:contextualSpacing/>
        <w:rPr>
          <w:rFonts w:ascii="Times New Roman" w:hAnsi="Times New Roman" w:cs="Times New Roman"/>
          <w:bCs/>
          <w:sz w:val="28"/>
          <w:szCs w:val="28"/>
        </w:rPr>
      </w:pPr>
      <w:r w:rsidRPr="003E49A5">
        <w:rPr>
          <w:rFonts w:ascii="Times New Roman" w:hAnsi="Times New Roman" w:cs="Times New Roman"/>
          <w:bCs/>
          <w:sz w:val="28"/>
          <w:szCs w:val="28"/>
        </w:rPr>
        <w:t xml:space="preserve">Согласно физико-географическому районированию большая северная часть территории района относится к Северо-Дагестанской области и находится в пределах Кумыкской сухостепной равнины. </w:t>
      </w:r>
    </w:p>
    <w:p w:rsidR="00945DBB" w:rsidRPr="003E49A5" w:rsidRDefault="00945DBB" w:rsidP="00945DBB">
      <w:pPr>
        <w:pStyle w:val="a3"/>
        <w:spacing w:line="276" w:lineRule="auto"/>
        <w:ind w:firstLine="708"/>
        <w:contextualSpacing/>
        <w:rPr>
          <w:rFonts w:ascii="Times New Roman" w:hAnsi="Times New Roman" w:cs="Times New Roman"/>
          <w:bCs/>
          <w:sz w:val="28"/>
          <w:szCs w:val="28"/>
        </w:rPr>
      </w:pPr>
      <w:r w:rsidRPr="003E49A5">
        <w:rPr>
          <w:rFonts w:ascii="Times New Roman" w:hAnsi="Times New Roman" w:cs="Times New Roman"/>
          <w:bCs/>
          <w:sz w:val="28"/>
          <w:szCs w:val="28"/>
        </w:rPr>
        <w:t>В геоморфологическом отношении северная часть</w:t>
      </w:r>
      <w:r>
        <w:rPr>
          <w:rFonts w:ascii="Times New Roman" w:hAnsi="Times New Roman" w:cs="Times New Roman"/>
          <w:bCs/>
          <w:sz w:val="28"/>
          <w:szCs w:val="28"/>
        </w:rPr>
        <w:t xml:space="preserve"> территории приурочена к Терско-</w:t>
      </w:r>
      <w:r w:rsidRPr="003E49A5">
        <w:rPr>
          <w:rFonts w:ascii="Times New Roman" w:hAnsi="Times New Roman" w:cs="Times New Roman"/>
          <w:bCs/>
          <w:sz w:val="28"/>
          <w:szCs w:val="28"/>
        </w:rPr>
        <w:t xml:space="preserve">Сулакской дельтово-аллювиально-морской современной равнине с абсолютными отметками, изменяющимися от   20   до </w:t>
      </w:r>
      <w:smartTag w:uri="urn:schemas-microsoft-com:office:smarttags" w:element="metricconverter">
        <w:smartTagPr>
          <w:attr w:name="ProductID" w:val="100 м"/>
        </w:smartTagPr>
        <w:r w:rsidRPr="003E49A5">
          <w:rPr>
            <w:rFonts w:ascii="Times New Roman" w:hAnsi="Times New Roman" w:cs="Times New Roman"/>
            <w:bCs/>
            <w:sz w:val="28"/>
            <w:szCs w:val="28"/>
          </w:rPr>
          <w:t>100 м</w:t>
        </w:r>
      </w:smartTag>
      <w:r w:rsidRPr="003E49A5">
        <w:rPr>
          <w:rFonts w:ascii="Times New Roman" w:hAnsi="Times New Roman" w:cs="Times New Roman"/>
          <w:bCs/>
          <w:sz w:val="28"/>
          <w:szCs w:val="28"/>
        </w:rPr>
        <w:t>.</w:t>
      </w:r>
    </w:p>
    <w:p w:rsidR="00945DBB" w:rsidRPr="003E49A5" w:rsidRDefault="00945DBB" w:rsidP="00945DBB">
      <w:pPr>
        <w:pStyle w:val="a3"/>
        <w:spacing w:line="276" w:lineRule="auto"/>
        <w:ind w:firstLine="708"/>
        <w:contextualSpacing/>
        <w:rPr>
          <w:rFonts w:ascii="Times New Roman" w:hAnsi="Times New Roman" w:cs="Times New Roman"/>
          <w:bCs/>
          <w:sz w:val="28"/>
          <w:szCs w:val="28"/>
        </w:rPr>
      </w:pPr>
      <w:r w:rsidRPr="003E49A5">
        <w:rPr>
          <w:rFonts w:ascii="Times New Roman" w:hAnsi="Times New Roman" w:cs="Times New Roman"/>
          <w:bCs/>
          <w:sz w:val="28"/>
          <w:szCs w:val="28"/>
        </w:rPr>
        <w:t xml:space="preserve">Центральная часть территории представляет собой предгорную террасированную равнину четвертичного возраста с абсолютными отметками от 20 до </w:t>
      </w:r>
      <w:smartTag w:uri="urn:schemas-microsoft-com:office:smarttags" w:element="metricconverter">
        <w:smartTagPr>
          <w:attr w:name="ProductID" w:val="100 м"/>
        </w:smartTagPr>
        <w:r w:rsidRPr="003E49A5">
          <w:rPr>
            <w:rFonts w:ascii="Times New Roman" w:hAnsi="Times New Roman" w:cs="Times New Roman"/>
            <w:bCs/>
            <w:sz w:val="28"/>
            <w:szCs w:val="28"/>
          </w:rPr>
          <w:t>100 м</w:t>
        </w:r>
      </w:smartTag>
      <w:r w:rsidRPr="003E49A5">
        <w:rPr>
          <w:rFonts w:ascii="Times New Roman" w:hAnsi="Times New Roman" w:cs="Times New Roman"/>
          <w:bCs/>
          <w:sz w:val="28"/>
          <w:szCs w:val="28"/>
        </w:rPr>
        <w:t>.</w:t>
      </w:r>
    </w:p>
    <w:p w:rsidR="00945DBB" w:rsidRPr="003E49A5" w:rsidRDefault="00945DBB" w:rsidP="00945DBB">
      <w:pPr>
        <w:pStyle w:val="a3"/>
        <w:spacing w:line="276" w:lineRule="auto"/>
        <w:contextualSpacing/>
        <w:rPr>
          <w:rFonts w:ascii="Times New Roman" w:hAnsi="Times New Roman" w:cs="Times New Roman"/>
          <w:sz w:val="28"/>
          <w:szCs w:val="28"/>
        </w:rPr>
      </w:pPr>
      <w:r w:rsidRPr="003E49A5">
        <w:rPr>
          <w:rFonts w:ascii="Times New Roman" w:hAnsi="Times New Roman" w:cs="Times New Roman"/>
          <w:bCs/>
          <w:sz w:val="28"/>
          <w:szCs w:val="28"/>
        </w:rPr>
        <w:t xml:space="preserve"> Южная, меньшая часть  территории, относится к Горно-Дагестанской области Большого Кавказа</w:t>
      </w:r>
      <w:r w:rsidRPr="003E49A5">
        <w:rPr>
          <w:rFonts w:ascii="Times New Roman" w:hAnsi="Times New Roman" w:cs="Times New Roman"/>
          <w:sz w:val="28"/>
          <w:szCs w:val="28"/>
        </w:rPr>
        <w:t xml:space="preserve">, </w:t>
      </w:r>
      <w:r w:rsidRPr="003E49A5">
        <w:rPr>
          <w:rFonts w:ascii="Times New Roman" w:hAnsi="Times New Roman" w:cs="Times New Roman"/>
          <w:bCs/>
          <w:sz w:val="28"/>
          <w:szCs w:val="28"/>
        </w:rPr>
        <w:t>занимая  северо-западные предгорья Внешне</w:t>
      </w:r>
      <w:r>
        <w:rPr>
          <w:rFonts w:ascii="Times New Roman" w:hAnsi="Times New Roman" w:cs="Times New Roman"/>
          <w:bCs/>
          <w:sz w:val="28"/>
          <w:szCs w:val="28"/>
        </w:rPr>
        <w:t xml:space="preserve">горного (Предгорного) Дагестана и </w:t>
      </w:r>
      <w:r w:rsidRPr="003E49A5">
        <w:rPr>
          <w:rFonts w:ascii="Times New Roman" w:hAnsi="Times New Roman" w:cs="Times New Roman"/>
          <w:sz w:val="28"/>
          <w:szCs w:val="28"/>
        </w:rPr>
        <w:t>имеет предгорный эрозионно-тектонический рельеф, с сильно расчлен</w:t>
      </w:r>
      <w:r>
        <w:rPr>
          <w:rFonts w:ascii="Times New Roman" w:hAnsi="Times New Roman" w:cs="Times New Roman"/>
          <w:sz w:val="28"/>
          <w:szCs w:val="28"/>
        </w:rPr>
        <w:t>ёнными  асимметричными хребтами.</w:t>
      </w:r>
      <w:r w:rsidRPr="003E49A5">
        <w:rPr>
          <w:rFonts w:ascii="Times New Roman" w:hAnsi="Times New Roman" w:cs="Times New Roman"/>
          <w:sz w:val="28"/>
          <w:szCs w:val="28"/>
        </w:rPr>
        <w:t xml:space="preserve"> Здесь абсолютные отметки изменяются в пределах от 100 до 800-</w:t>
      </w:r>
      <w:smartTag w:uri="urn:schemas-microsoft-com:office:smarttags" w:element="metricconverter">
        <w:smartTagPr>
          <w:attr w:name="ProductID" w:val="1000 м"/>
        </w:smartTagPr>
        <w:r w:rsidRPr="003E49A5">
          <w:rPr>
            <w:rFonts w:ascii="Times New Roman" w:hAnsi="Times New Roman" w:cs="Times New Roman"/>
            <w:sz w:val="28"/>
            <w:szCs w:val="28"/>
          </w:rPr>
          <w:t>1000 м</w:t>
        </w:r>
      </w:smartTag>
      <w:r w:rsidRPr="003E49A5">
        <w:rPr>
          <w:rFonts w:ascii="Times New Roman" w:hAnsi="Times New Roman" w:cs="Times New Roman"/>
          <w:sz w:val="28"/>
          <w:szCs w:val="28"/>
        </w:rPr>
        <w:t>.</w:t>
      </w:r>
    </w:p>
    <w:p w:rsidR="00945DBB" w:rsidRPr="007C4CA6" w:rsidRDefault="00945DBB" w:rsidP="00945DBB">
      <w:pPr>
        <w:pStyle w:val="a3"/>
        <w:spacing w:line="276" w:lineRule="auto"/>
        <w:ind w:firstLine="708"/>
        <w:contextualSpacing/>
        <w:rPr>
          <w:rFonts w:ascii="Times New Roman" w:hAnsi="Times New Roman" w:cs="Times New Roman"/>
          <w:sz w:val="28"/>
          <w:szCs w:val="28"/>
        </w:rPr>
      </w:pPr>
      <w:r w:rsidRPr="007C4CA6">
        <w:rPr>
          <w:rFonts w:ascii="Times New Roman" w:hAnsi="Times New Roman" w:cs="Times New Roman"/>
          <w:sz w:val="28"/>
          <w:szCs w:val="28"/>
        </w:rPr>
        <w:t>Поверхностные воды на территории Хасавюртовского района представлены водами рек Аксай, Акташ, Ярыксу, Ямансу, Юзбаш, Умаш, их притоками, крупными и мелкими озерами и водохранилищами.</w:t>
      </w:r>
    </w:p>
    <w:p w:rsidR="00945DBB" w:rsidRPr="00F43A77" w:rsidRDefault="00945DBB" w:rsidP="00945DBB">
      <w:pPr>
        <w:pStyle w:val="a3"/>
        <w:spacing w:line="276" w:lineRule="auto"/>
        <w:ind w:firstLine="708"/>
        <w:contextualSpacing/>
        <w:rPr>
          <w:rFonts w:ascii="Times New Roman" w:hAnsi="Times New Roman" w:cs="Times New Roman"/>
          <w:sz w:val="28"/>
          <w:szCs w:val="28"/>
        </w:rPr>
      </w:pPr>
      <w:r w:rsidRPr="007C4CA6">
        <w:rPr>
          <w:rFonts w:ascii="Times New Roman" w:hAnsi="Times New Roman" w:cs="Times New Roman"/>
          <w:iCs/>
          <w:sz w:val="28"/>
          <w:szCs w:val="28"/>
        </w:rPr>
        <w:t>Пресные подземные воды</w:t>
      </w:r>
      <w:r w:rsidRPr="007C4CA6">
        <w:rPr>
          <w:rFonts w:ascii="Times New Roman" w:hAnsi="Times New Roman" w:cs="Times New Roman"/>
          <w:sz w:val="28"/>
          <w:szCs w:val="28"/>
        </w:rPr>
        <w:t xml:space="preserve"> повсеместно используются для хозяйственно-питьевого водоснабжения</w:t>
      </w:r>
      <w:r w:rsidRPr="003E49A5">
        <w:rPr>
          <w:rFonts w:ascii="Times New Roman" w:hAnsi="Times New Roman" w:cs="Times New Roman"/>
          <w:sz w:val="28"/>
          <w:szCs w:val="28"/>
        </w:rPr>
        <w:t>. Разведано и эксплуатируется одно месторождение – Хасавюртовское. Прогнозные ресурсы пресных подземных вод по району составляют 147,5 тыс.</w:t>
      </w:r>
      <w:r>
        <w:rPr>
          <w:rFonts w:ascii="Times New Roman" w:hAnsi="Times New Roman" w:cs="Times New Roman"/>
          <w:sz w:val="28"/>
          <w:szCs w:val="28"/>
        </w:rPr>
        <w:t xml:space="preserve"> </w:t>
      </w:r>
      <w:r w:rsidRPr="003E49A5">
        <w:rPr>
          <w:rFonts w:ascii="Times New Roman" w:hAnsi="Times New Roman" w:cs="Times New Roman"/>
          <w:sz w:val="28"/>
          <w:szCs w:val="28"/>
        </w:rPr>
        <w:t>м</w:t>
      </w:r>
      <w:r w:rsidRPr="003E49A5">
        <w:rPr>
          <w:rFonts w:ascii="Times New Roman" w:hAnsi="Times New Roman" w:cs="Times New Roman"/>
          <w:sz w:val="28"/>
          <w:szCs w:val="28"/>
          <w:vertAlign w:val="superscript"/>
        </w:rPr>
        <w:t>3</w:t>
      </w:r>
      <w:r w:rsidRPr="003E49A5">
        <w:rPr>
          <w:rFonts w:ascii="Times New Roman" w:hAnsi="Times New Roman" w:cs="Times New Roman"/>
          <w:sz w:val="28"/>
          <w:szCs w:val="28"/>
        </w:rPr>
        <w:t>/сут. Утвержденные запасы превышают 6 тыс.</w:t>
      </w:r>
      <w:r>
        <w:rPr>
          <w:rFonts w:ascii="Times New Roman" w:hAnsi="Times New Roman" w:cs="Times New Roman"/>
          <w:sz w:val="28"/>
          <w:szCs w:val="28"/>
        </w:rPr>
        <w:t xml:space="preserve"> </w:t>
      </w:r>
      <w:r w:rsidRPr="003E49A5">
        <w:rPr>
          <w:rFonts w:ascii="Times New Roman" w:hAnsi="Times New Roman" w:cs="Times New Roman"/>
          <w:sz w:val="28"/>
          <w:szCs w:val="28"/>
        </w:rPr>
        <w:t>м</w:t>
      </w:r>
      <w:r w:rsidRPr="003E49A5">
        <w:rPr>
          <w:rFonts w:ascii="Times New Roman" w:hAnsi="Times New Roman" w:cs="Times New Roman"/>
          <w:sz w:val="28"/>
          <w:szCs w:val="28"/>
          <w:vertAlign w:val="superscript"/>
        </w:rPr>
        <w:t>3</w:t>
      </w:r>
      <w:r w:rsidRPr="003E49A5">
        <w:rPr>
          <w:rFonts w:ascii="Times New Roman" w:hAnsi="Times New Roman" w:cs="Times New Roman"/>
          <w:sz w:val="28"/>
          <w:szCs w:val="28"/>
        </w:rPr>
        <w:t>/сут.</w:t>
      </w:r>
    </w:p>
    <w:p w:rsidR="00945DBB" w:rsidRPr="002A1012" w:rsidRDefault="00945DBB" w:rsidP="00945DBB">
      <w:pPr>
        <w:pStyle w:val="a3"/>
        <w:spacing w:line="276" w:lineRule="auto"/>
        <w:contextualSpacing/>
        <w:rPr>
          <w:rFonts w:ascii="Times New Roman" w:hAnsi="Times New Roman" w:cs="Times New Roman"/>
          <w:sz w:val="28"/>
          <w:szCs w:val="28"/>
        </w:rPr>
      </w:pPr>
      <w:r w:rsidRPr="002A1012">
        <w:rPr>
          <w:rFonts w:ascii="Times New Roman" w:hAnsi="Times New Roman" w:cs="Times New Roman"/>
          <w:sz w:val="28"/>
          <w:szCs w:val="28"/>
        </w:rPr>
        <w:t xml:space="preserve">Протяженность межхозяйственных </w:t>
      </w:r>
      <w:r>
        <w:rPr>
          <w:rFonts w:ascii="Times New Roman" w:hAnsi="Times New Roman" w:cs="Times New Roman"/>
          <w:sz w:val="28"/>
          <w:szCs w:val="28"/>
        </w:rPr>
        <w:t xml:space="preserve">оросительных </w:t>
      </w:r>
      <w:r w:rsidRPr="002A1012">
        <w:rPr>
          <w:rFonts w:ascii="Times New Roman" w:hAnsi="Times New Roman" w:cs="Times New Roman"/>
          <w:sz w:val="28"/>
          <w:szCs w:val="28"/>
        </w:rPr>
        <w:t>каналов составляет 424 км, коллекторно-дренажной сети 744 км. Подача поливной воды  осуществляется  через крупные межхозяйственные каналы: канал Юзбаш, канал Кушбар,</w:t>
      </w:r>
      <w:r>
        <w:rPr>
          <w:rFonts w:ascii="Times New Roman" w:hAnsi="Times New Roman" w:cs="Times New Roman"/>
          <w:sz w:val="28"/>
          <w:szCs w:val="28"/>
        </w:rPr>
        <w:t xml:space="preserve"> </w:t>
      </w:r>
      <w:r w:rsidRPr="002A1012">
        <w:rPr>
          <w:rFonts w:ascii="Times New Roman" w:hAnsi="Times New Roman" w:cs="Times New Roman"/>
          <w:sz w:val="28"/>
          <w:szCs w:val="28"/>
        </w:rPr>
        <w:t>канал Чагаротарский,</w:t>
      </w:r>
      <w:r>
        <w:rPr>
          <w:rFonts w:ascii="Times New Roman" w:hAnsi="Times New Roman" w:cs="Times New Roman"/>
          <w:sz w:val="28"/>
          <w:szCs w:val="28"/>
        </w:rPr>
        <w:t xml:space="preserve"> канал Вартазар, канал Шабур,</w:t>
      </w:r>
      <w:r w:rsidRPr="002A1012">
        <w:rPr>
          <w:rFonts w:ascii="Times New Roman" w:hAnsi="Times New Roman" w:cs="Times New Roman"/>
          <w:sz w:val="28"/>
          <w:szCs w:val="28"/>
        </w:rPr>
        <w:t xml:space="preserve"> канал Эльме,</w:t>
      </w:r>
      <w:r>
        <w:rPr>
          <w:rFonts w:ascii="Times New Roman" w:hAnsi="Times New Roman" w:cs="Times New Roman"/>
          <w:sz w:val="28"/>
          <w:szCs w:val="28"/>
        </w:rPr>
        <w:t xml:space="preserve"> </w:t>
      </w:r>
      <w:r w:rsidRPr="002A1012">
        <w:rPr>
          <w:rFonts w:ascii="Times New Roman" w:hAnsi="Times New Roman" w:cs="Times New Roman"/>
          <w:sz w:val="28"/>
          <w:szCs w:val="28"/>
        </w:rPr>
        <w:t>канал кутанский, канал Сабанай, канал Теречный, канал Гюрлевюк,</w:t>
      </w:r>
      <w:r>
        <w:rPr>
          <w:rFonts w:ascii="Times New Roman" w:hAnsi="Times New Roman" w:cs="Times New Roman"/>
          <w:sz w:val="28"/>
          <w:szCs w:val="28"/>
        </w:rPr>
        <w:t xml:space="preserve"> </w:t>
      </w:r>
      <w:r w:rsidRPr="002A1012">
        <w:rPr>
          <w:rFonts w:ascii="Times New Roman" w:hAnsi="Times New Roman" w:cs="Times New Roman"/>
          <w:sz w:val="28"/>
          <w:szCs w:val="28"/>
        </w:rPr>
        <w:t>канал Верхне</w:t>
      </w:r>
      <w:r>
        <w:rPr>
          <w:rFonts w:ascii="Times New Roman" w:hAnsi="Times New Roman" w:cs="Times New Roman"/>
          <w:sz w:val="28"/>
          <w:szCs w:val="28"/>
        </w:rPr>
        <w:t xml:space="preserve">-Хасавюртовский и </w:t>
      </w:r>
      <w:r w:rsidRPr="002A1012">
        <w:rPr>
          <w:rFonts w:ascii="Times New Roman" w:hAnsi="Times New Roman" w:cs="Times New Roman"/>
          <w:sz w:val="28"/>
          <w:szCs w:val="28"/>
        </w:rPr>
        <w:t>д</w:t>
      </w:r>
      <w:r>
        <w:rPr>
          <w:rFonts w:ascii="Times New Roman" w:hAnsi="Times New Roman" w:cs="Times New Roman"/>
          <w:sz w:val="28"/>
          <w:szCs w:val="28"/>
        </w:rPr>
        <w:t>р</w:t>
      </w:r>
      <w:r w:rsidRPr="002A1012">
        <w:rPr>
          <w:rFonts w:ascii="Times New Roman" w:hAnsi="Times New Roman" w:cs="Times New Roman"/>
          <w:sz w:val="28"/>
          <w:szCs w:val="28"/>
        </w:rPr>
        <w:t>.</w:t>
      </w:r>
    </w:p>
    <w:p w:rsidR="00945DBB" w:rsidRPr="003E49A5" w:rsidRDefault="00945DBB" w:rsidP="00945DBB">
      <w:pPr>
        <w:pStyle w:val="a3"/>
        <w:spacing w:line="276" w:lineRule="auto"/>
        <w:ind w:firstLine="708"/>
        <w:contextualSpacing/>
        <w:rPr>
          <w:rFonts w:ascii="Times New Roman" w:hAnsi="Times New Roman" w:cs="Times New Roman"/>
          <w:sz w:val="28"/>
          <w:szCs w:val="28"/>
        </w:rPr>
      </w:pPr>
      <w:r w:rsidRPr="003E49A5">
        <w:rPr>
          <w:rFonts w:ascii="Times New Roman" w:hAnsi="Times New Roman" w:cs="Times New Roman"/>
          <w:sz w:val="28"/>
          <w:szCs w:val="28"/>
        </w:rPr>
        <w:t>На климат района большое влияние оказывает Каспийское море, которое смягчает его и увлажняет воздух.</w:t>
      </w:r>
    </w:p>
    <w:p w:rsidR="00945DBB" w:rsidRPr="003E49A5" w:rsidRDefault="00945DBB" w:rsidP="00945DBB">
      <w:pPr>
        <w:pStyle w:val="a3"/>
        <w:spacing w:line="276" w:lineRule="auto"/>
        <w:ind w:firstLine="708"/>
        <w:contextualSpacing/>
        <w:rPr>
          <w:rFonts w:ascii="Times New Roman" w:hAnsi="Times New Roman" w:cs="Times New Roman"/>
          <w:sz w:val="28"/>
          <w:szCs w:val="28"/>
        </w:rPr>
      </w:pPr>
      <w:r w:rsidRPr="003E49A5">
        <w:rPr>
          <w:rFonts w:ascii="Times New Roman" w:hAnsi="Times New Roman" w:cs="Times New Roman"/>
          <w:sz w:val="28"/>
          <w:szCs w:val="28"/>
        </w:rPr>
        <w:t xml:space="preserve">Среднегодовая температура воздуха </w:t>
      </w:r>
      <w:r>
        <w:rPr>
          <w:rFonts w:ascii="Times New Roman" w:hAnsi="Times New Roman" w:cs="Times New Roman"/>
          <w:sz w:val="28"/>
          <w:szCs w:val="28"/>
        </w:rPr>
        <w:t xml:space="preserve">– </w:t>
      </w:r>
      <w:r w:rsidRPr="003E49A5">
        <w:rPr>
          <w:rFonts w:ascii="Times New Roman" w:hAnsi="Times New Roman" w:cs="Times New Roman"/>
          <w:sz w:val="28"/>
          <w:szCs w:val="28"/>
        </w:rPr>
        <w:t>10-12</w:t>
      </w:r>
      <w:r>
        <w:rPr>
          <w:rFonts w:ascii="Times New Roman" w:hAnsi="Times New Roman" w:cs="Times New Roman"/>
          <w:sz w:val="28"/>
          <w:szCs w:val="28"/>
        </w:rPr>
        <w:t xml:space="preserve"> </w:t>
      </w:r>
      <w:r w:rsidRPr="003E49A5">
        <w:rPr>
          <w:rFonts w:ascii="Times New Roman" w:hAnsi="Times New Roman" w:cs="Times New Roman"/>
          <w:sz w:val="28"/>
          <w:szCs w:val="28"/>
          <w:vertAlign w:val="superscript"/>
        </w:rPr>
        <w:t>0</w:t>
      </w:r>
      <w:r w:rsidRPr="003E49A5">
        <w:rPr>
          <w:rFonts w:ascii="Times New Roman" w:hAnsi="Times New Roman" w:cs="Times New Roman"/>
          <w:sz w:val="28"/>
          <w:szCs w:val="28"/>
        </w:rPr>
        <w:t xml:space="preserve">С, максимум </w:t>
      </w:r>
      <w:r>
        <w:rPr>
          <w:rFonts w:ascii="Times New Roman" w:hAnsi="Times New Roman" w:cs="Times New Roman"/>
          <w:sz w:val="28"/>
          <w:szCs w:val="28"/>
        </w:rPr>
        <w:t xml:space="preserve">– </w:t>
      </w:r>
      <w:r w:rsidRPr="003E49A5">
        <w:rPr>
          <w:rFonts w:ascii="Times New Roman" w:hAnsi="Times New Roman" w:cs="Times New Roman"/>
          <w:sz w:val="28"/>
          <w:szCs w:val="28"/>
        </w:rPr>
        <w:t>33-36</w:t>
      </w:r>
      <w:r>
        <w:rPr>
          <w:rFonts w:ascii="Times New Roman" w:hAnsi="Times New Roman" w:cs="Times New Roman"/>
          <w:sz w:val="28"/>
          <w:szCs w:val="28"/>
        </w:rPr>
        <w:t xml:space="preserve"> </w:t>
      </w:r>
      <w:r w:rsidRPr="003E49A5">
        <w:rPr>
          <w:rFonts w:ascii="Times New Roman" w:hAnsi="Times New Roman" w:cs="Times New Roman"/>
          <w:sz w:val="28"/>
          <w:szCs w:val="28"/>
          <w:vertAlign w:val="superscript"/>
        </w:rPr>
        <w:t>0</w:t>
      </w:r>
      <w:r w:rsidRPr="003E49A5">
        <w:rPr>
          <w:rFonts w:ascii="Times New Roman" w:hAnsi="Times New Roman" w:cs="Times New Roman"/>
          <w:sz w:val="28"/>
          <w:szCs w:val="28"/>
        </w:rPr>
        <w:t>С наблюдается в июле-августе, абсолютный минимум – от минус 17</w:t>
      </w:r>
      <w:r>
        <w:rPr>
          <w:rFonts w:ascii="Times New Roman" w:hAnsi="Times New Roman" w:cs="Times New Roman"/>
          <w:sz w:val="28"/>
          <w:szCs w:val="28"/>
        </w:rPr>
        <w:t xml:space="preserve"> </w:t>
      </w:r>
      <w:r w:rsidRPr="003E49A5">
        <w:rPr>
          <w:rFonts w:ascii="Times New Roman" w:hAnsi="Times New Roman" w:cs="Times New Roman"/>
          <w:sz w:val="28"/>
          <w:szCs w:val="28"/>
          <w:vertAlign w:val="superscript"/>
        </w:rPr>
        <w:t>0</w:t>
      </w:r>
      <w:r>
        <w:rPr>
          <w:rFonts w:ascii="Times New Roman" w:hAnsi="Times New Roman" w:cs="Times New Roman"/>
          <w:sz w:val="28"/>
          <w:szCs w:val="28"/>
        </w:rPr>
        <w:t>С</w:t>
      </w:r>
      <w:r w:rsidRPr="003E49A5">
        <w:rPr>
          <w:rFonts w:ascii="Times New Roman" w:hAnsi="Times New Roman" w:cs="Times New Roman"/>
          <w:sz w:val="28"/>
          <w:szCs w:val="28"/>
          <w:vertAlign w:val="superscript"/>
        </w:rPr>
        <w:t xml:space="preserve"> </w:t>
      </w:r>
      <w:r w:rsidRPr="003E49A5">
        <w:rPr>
          <w:rFonts w:ascii="Times New Roman" w:hAnsi="Times New Roman" w:cs="Times New Roman"/>
          <w:sz w:val="28"/>
          <w:szCs w:val="28"/>
        </w:rPr>
        <w:t>в нижней части до минус 25-30</w:t>
      </w:r>
      <w:r>
        <w:rPr>
          <w:rFonts w:ascii="Times New Roman" w:hAnsi="Times New Roman" w:cs="Times New Roman"/>
          <w:sz w:val="28"/>
          <w:szCs w:val="28"/>
        </w:rPr>
        <w:t xml:space="preserve"> </w:t>
      </w:r>
      <w:r w:rsidRPr="003E49A5">
        <w:rPr>
          <w:rFonts w:ascii="Times New Roman" w:hAnsi="Times New Roman" w:cs="Times New Roman"/>
          <w:sz w:val="28"/>
          <w:szCs w:val="28"/>
          <w:vertAlign w:val="superscript"/>
        </w:rPr>
        <w:t>0</w:t>
      </w:r>
      <w:r w:rsidRPr="003E49A5">
        <w:rPr>
          <w:rFonts w:ascii="Times New Roman" w:hAnsi="Times New Roman" w:cs="Times New Roman"/>
          <w:sz w:val="28"/>
          <w:szCs w:val="28"/>
        </w:rPr>
        <w:t>С в северной.</w:t>
      </w:r>
    </w:p>
    <w:p w:rsidR="00945DBB" w:rsidRPr="003E49A5" w:rsidRDefault="00945DBB" w:rsidP="00945DBB">
      <w:pPr>
        <w:pStyle w:val="a3"/>
        <w:spacing w:line="276" w:lineRule="auto"/>
        <w:ind w:firstLine="708"/>
        <w:contextualSpacing/>
        <w:rPr>
          <w:rFonts w:ascii="Times New Roman" w:hAnsi="Times New Roman" w:cs="Times New Roman"/>
          <w:sz w:val="28"/>
          <w:szCs w:val="28"/>
        </w:rPr>
      </w:pPr>
      <w:r w:rsidRPr="003E49A5">
        <w:rPr>
          <w:rFonts w:ascii="Times New Roman" w:hAnsi="Times New Roman" w:cs="Times New Roman"/>
          <w:sz w:val="28"/>
          <w:szCs w:val="28"/>
        </w:rPr>
        <w:lastRenderedPageBreak/>
        <w:t xml:space="preserve">Количество осадков по территории изменяется от 350 до </w:t>
      </w:r>
      <w:smartTag w:uri="urn:schemas-microsoft-com:office:smarttags" w:element="metricconverter">
        <w:smartTagPr>
          <w:attr w:name="ProductID" w:val="480 мм"/>
        </w:smartTagPr>
        <w:r w:rsidRPr="003E49A5">
          <w:rPr>
            <w:rFonts w:ascii="Times New Roman" w:hAnsi="Times New Roman" w:cs="Times New Roman"/>
            <w:sz w:val="28"/>
            <w:szCs w:val="28"/>
          </w:rPr>
          <w:t>480 мм</w:t>
        </w:r>
      </w:smartTag>
      <w:r w:rsidRPr="003E49A5">
        <w:rPr>
          <w:rFonts w:ascii="Times New Roman" w:hAnsi="Times New Roman" w:cs="Times New Roman"/>
          <w:sz w:val="28"/>
          <w:szCs w:val="28"/>
        </w:rPr>
        <w:t xml:space="preserve"> в год. Снеговой покров здесь крайне неустойчив, появляется обычно в декабре. Число дней со снегом колеблется от 10-15 до 30 дней. Продолжительность безморозного периода 230-250 дней.</w:t>
      </w:r>
    </w:p>
    <w:p w:rsidR="00945DBB" w:rsidRDefault="00945DBB" w:rsidP="00945DBB">
      <w:pPr>
        <w:pStyle w:val="a3"/>
        <w:spacing w:line="276" w:lineRule="auto"/>
        <w:ind w:firstLine="708"/>
        <w:contextualSpacing/>
        <w:rPr>
          <w:rFonts w:ascii="Times New Roman" w:hAnsi="Times New Roman" w:cs="Times New Roman"/>
          <w:sz w:val="28"/>
          <w:szCs w:val="28"/>
        </w:rPr>
      </w:pPr>
      <w:r w:rsidRPr="003E49A5">
        <w:rPr>
          <w:rFonts w:ascii="Times New Roman" w:hAnsi="Times New Roman" w:cs="Times New Roman"/>
          <w:sz w:val="28"/>
          <w:szCs w:val="28"/>
        </w:rPr>
        <w:t>Преобладающими ветрами в теплое время года являются восточные и западные ветры, в холодное время – западные.</w:t>
      </w:r>
      <w:r w:rsidRPr="002424DE">
        <w:rPr>
          <w:rFonts w:ascii="Times New Roman" w:hAnsi="Times New Roman" w:cs="Times New Roman"/>
          <w:sz w:val="28"/>
          <w:szCs w:val="28"/>
        </w:rPr>
        <w:t xml:space="preserve"> </w:t>
      </w:r>
    </w:p>
    <w:p w:rsidR="00945DBB" w:rsidRPr="003E49A5" w:rsidRDefault="00945DBB" w:rsidP="00945DBB">
      <w:pPr>
        <w:pStyle w:val="a3"/>
        <w:spacing w:line="276"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Район имеет богатый растительный мир. </w:t>
      </w:r>
      <w:r w:rsidRPr="003E49A5">
        <w:rPr>
          <w:rFonts w:ascii="Times New Roman" w:hAnsi="Times New Roman" w:cs="Times New Roman"/>
          <w:sz w:val="28"/>
          <w:szCs w:val="28"/>
        </w:rPr>
        <w:t>На повышенных уча</w:t>
      </w:r>
      <w:r>
        <w:rPr>
          <w:rFonts w:ascii="Times New Roman" w:hAnsi="Times New Roman" w:cs="Times New Roman"/>
          <w:sz w:val="28"/>
          <w:szCs w:val="28"/>
        </w:rPr>
        <w:t>стках произрастают ксерофитно-</w:t>
      </w:r>
      <w:r w:rsidRPr="003E49A5">
        <w:rPr>
          <w:rFonts w:ascii="Times New Roman" w:hAnsi="Times New Roman" w:cs="Times New Roman"/>
          <w:sz w:val="28"/>
          <w:szCs w:val="28"/>
        </w:rPr>
        <w:t>пустынные полукустарники и многочисленные эфемеры; пониженные и в</w:t>
      </w:r>
      <w:r>
        <w:rPr>
          <w:rFonts w:ascii="Times New Roman" w:hAnsi="Times New Roman" w:cs="Times New Roman"/>
          <w:sz w:val="28"/>
          <w:szCs w:val="28"/>
        </w:rPr>
        <w:t>лажные участки заняты злаково-</w:t>
      </w:r>
      <w:r w:rsidRPr="003E49A5">
        <w:rPr>
          <w:rFonts w:ascii="Times New Roman" w:hAnsi="Times New Roman" w:cs="Times New Roman"/>
          <w:sz w:val="28"/>
          <w:szCs w:val="28"/>
        </w:rPr>
        <w:t>разнотравной растительностью, а сильно засоленные участки – солянковой растительностью.</w:t>
      </w:r>
    </w:p>
    <w:p w:rsidR="00945DBB" w:rsidRPr="003E49A5" w:rsidRDefault="00945DBB" w:rsidP="00945DBB">
      <w:pPr>
        <w:pStyle w:val="a3"/>
        <w:spacing w:line="276" w:lineRule="auto"/>
        <w:contextualSpacing/>
        <w:rPr>
          <w:rFonts w:ascii="Times New Roman" w:hAnsi="Times New Roman" w:cs="Times New Roman"/>
          <w:sz w:val="28"/>
          <w:szCs w:val="28"/>
        </w:rPr>
      </w:pPr>
      <w:r>
        <w:rPr>
          <w:rFonts w:ascii="Times New Roman" w:hAnsi="Times New Roman" w:cs="Times New Roman"/>
          <w:sz w:val="28"/>
          <w:szCs w:val="28"/>
        </w:rPr>
        <w:t>На светло-</w:t>
      </w:r>
      <w:r w:rsidRPr="003E49A5">
        <w:rPr>
          <w:rFonts w:ascii="Times New Roman" w:hAnsi="Times New Roman" w:cs="Times New Roman"/>
          <w:sz w:val="28"/>
          <w:szCs w:val="28"/>
        </w:rPr>
        <w:t>каштановых почвах широко распространены опустыненные степи с разнотравьем и злаками.</w:t>
      </w:r>
    </w:p>
    <w:p w:rsidR="00945DBB" w:rsidRPr="003E49A5" w:rsidRDefault="00945DBB" w:rsidP="00945DBB">
      <w:pPr>
        <w:pStyle w:val="a3"/>
        <w:spacing w:line="276" w:lineRule="auto"/>
        <w:ind w:firstLine="708"/>
        <w:contextualSpacing/>
        <w:rPr>
          <w:rFonts w:ascii="Times New Roman" w:hAnsi="Times New Roman" w:cs="Times New Roman"/>
          <w:sz w:val="28"/>
          <w:szCs w:val="28"/>
        </w:rPr>
      </w:pPr>
      <w:r w:rsidRPr="003E49A5">
        <w:rPr>
          <w:rFonts w:ascii="Times New Roman" w:hAnsi="Times New Roman" w:cs="Times New Roman"/>
          <w:sz w:val="28"/>
          <w:szCs w:val="28"/>
        </w:rPr>
        <w:t xml:space="preserve">Равнинный рельеф местности, удовлетворительный по плодородию почв, теплый климат, </w:t>
      </w:r>
      <w:r>
        <w:rPr>
          <w:rFonts w:ascii="Times New Roman" w:hAnsi="Times New Roman" w:cs="Times New Roman"/>
          <w:sz w:val="28"/>
          <w:szCs w:val="28"/>
        </w:rPr>
        <w:t>развитая оросительная сеть позволяют выращивать различные  сельскохозяйственные культуры</w:t>
      </w:r>
      <w:r w:rsidRPr="003E49A5">
        <w:rPr>
          <w:rFonts w:ascii="Times New Roman" w:hAnsi="Times New Roman" w:cs="Times New Roman"/>
          <w:sz w:val="28"/>
          <w:szCs w:val="28"/>
        </w:rPr>
        <w:t>. Здесь культивируют озимые  зерновые, кукурузу, рис,  овощи, бахчевые кормовые культуры, а также плоды и виноград.</w:t>
      </w:r>
    </w:p>
    <w:p w:rsidR="00945DBB" w:rsidRPr="005275BC" w:rsidRDefault="00945DBB" w:rsidP="00945DBB">
      <w:pPr>
        <w:contextualSpacing/>
        <w:rPr>
          <w:rFonts w:ascii="Times New Roman" w:hAnsi="Times New Roman" w:cs="Times New Roman"/>
          <w:bCs/>
          <w:sz w:val="28"/>
          <w:szCs w:val="28"/>
        </w:rPr>
      </w:pPr>
      <w:r w:rsidRPr="005275BC">
        <w:rPr>
          <w:rFonts w:ascii="Times New Roman" w:hAnsi="Times New Roman" w:cs="Times New Roman"/>
          <w:sz w:val="28"/>
          <w:szCs w:val="28"/>
        </w:rPr>
        <w:t xml:space="preserve">Большую угрозу природе </w:t>
      </w:r>
      <w:r w:rsidRPr="005275BC">
        <w:rPr>
          <w:rFonts w:ascii="Times New Roman" w:hAnsi="Times New Roman" w:cs="Times New Roman"/>
          <w:color w:val="000000"/>
          <w:sz w:val="28"/>
          <w:szCs w:val="28"/>
        </w:rPr>
        <w:t>Хасавюртовского</w:t>
      </w:r>
      <w:r w:rsidRPr="005275BC">
        <w:rPr>
          <w:rFonts w:ascii="Times New Roman" w:hAnsi="Times New Roman" w:cs="Times New Roman"/>
          <w:sz w:val="28"/>
          <w:szCs w:val="28"/>
        </w:rPr>
        <w:t xml:space="preserve"> района представляют неса</w:t>
      </w:r>
      <w:r>
        <w:rPr>
          <w:rFonts w:ascii="Times New Roman" w:hAnsi="Times New Roman" w:cs="Times New Roman"/>
          <w:sz w:val="28"/>
          <w:szCs w:val="28"/>
        </w:rPr>
        <w:t>нкционированные мусорные свалки</w:t>
      </w:r>
      <w:r w:rsidRPr="005275BC">
        <w:rPr>
          <w:rFonts w:ascii="Times New Roman" w:hAnsi="Times New Roman" w:cs="Times New Roman"/>
          <w:sz w:val="28"/>
          <w:szCs w:val="28"/>
        </w:rPr>
        <w:t>. Из 42-х сельских поселений в 40 определены земельные участки под складирование отходов, из них в 3-х сельских поселениях имеются зарегистрированные и оборудованные полигоны для размещения и хранения ТБО.</w:t>
      </w:r>
    </w:p>
    <w:p w:rsidR="00945DBB" w:rsidRPr="005275BC" w:rsidRDefault="00945DBB" w:rsidP="00945DBB">
      <w:pPr>
        <w:contextualSpacing/>
        <w:rPr>
          <w:rFonts w:ascii="Times New Roman" w:eastAsia="Calibri" w:hAnsi="Times New Roman" w:cs="Times New Roman"/>
          <w:sz w:val="28"/>
          <w:szCs w:val="28"/>
        </w:rPr>
      </w:pPr>
      <w:r w:rsidRPr="005275BC">
        <w:rPr>
          <w:rFonts w:ascii="Times New Roman" w:eastAsia="Calibri" w:hAnsi="Times New Roman" w:cs="Times New Roman"/>
          <w:sz w:val="28"/>
          <w:szCs w:val="28"/>
        </w:rPr>
        <w:t xml:space="preserve">Решением Собрания депутатов МО «Хасавюртовский район» </w:t>
      </w:r>
      <w:r>
        <w:rPr>
          <w:rFonts w:ascii="Times New Roman" w:eastAsia="Calibri" w:hAnsi="Times New Roman" w:cs="Times New Roman"/>
          <w:sz w:val="28"/>
          <w:szCs w:val="28"/>
        </w:rPr>
        <w:t xml:space="preserve">от 02.09.2015 г. № </w:t>
      </w:r>
      <w:r w:rsidRPr="005275BC">
        <w:rPr>
          <w:rFonts w:ascii="Times New Roman" w:eastAsia="Calibri" w:hAnsi="Times New Roman" w:cs="Times New Roman"/>
          <w:sz w:val="28"/>
          <w:szCs w:val="28"/>
          <w:lang w:val="en-US"/>
        </w:rPr>
        <w:t>V</w:t>
      </w:r>
      <w:r>
        <w:rPr>
          <w:rFonts w:ascii="Times New Roman" w:eastAsia="Calibri" w:hAnsi="Times New Roman" w:cs="Times New Roman"/>
          <w:sz w:val="28"/>
          <w:szCs w:val="28"/>
        </w:rPr>
        <w:t xml:space="preserve">- </w:t>
      </w:r>
      <w:r w:rsidRPr="005275BC">
        <w:rPr>
          <w:rFonts w:ascii="Times New Roman" w:eastAsia="Calibri" w:hAnsi="Times New Roman" w:cs="Times New Roman"/>
          <w:sz w:val="28"/>
          <w:szCs w:val="28"/>
          <w:lang w:val="en-US"/>
        </w:rPr>
        <w:t>CD</w:t>
      </w:r>
      <w:r w:rsidRPr="005275BC">
        <w:rPr>
          <w:rFonts w:ascii="Times New Roman" w:eastAsia="Calibri" w:hAnsi="Times New Roman" w:cs="Times New Roman"/>
          <w:sz w:val="28"/>
          <w:szCs w:val="28"/>
        </w:rPr>
        <w:t xml:space="preserve"> утверждена Комплексная программа экономического и социального развития муниципального образования «Хасавюртовский район»</w:t>
      </w:r>
      <w:r>
        <w:rPr>
          <w:rFonts w:ascii="Times New Roman" w:eastAsia="Calibri" w:hAnsi="Times New Roman" w:cs="Times New Roman"/>
          <w:sz w:val="28"/>
          <w:szCs w:val="28"/>
        </w:rPr>
        <w:t xml:space="preserve"> на 2015</w:t>
      </w:r>
      <w:r w:rsidRPr="005275BC">
        <w:rPr>
          <w:rFonts w:ascii="Times New Roman" w:eastAsia="Calibri" w:hAnsi="Times New Roman" w:cs="Times New Roman"/>
          <w:sz w:val="28"/>
          <w:szCs w:val="28"/>
        </w:rPr>
        <w:t>-2018 годы</w:t>
      </w:r>
      <w:r>
        <w:rPr>
          <w:rFonts w:ascii="Times New Roman" w:eastAsia="Calibri" w:hAnsi="Times New Roman" w:cs="Times New Roman"/>
          <w:sz w:val="28"/>
          <w:szCs w:val="28"/>
        </w:rPr>
        <w:t>.</w:t>
      </w:r>
    </w:p>
    <w:p w:rsidR="00945DBB" w:rsidRPr="005275BC" w:rsidRDefault="00945DBB" w:rsidP="00945DBB">
      <w:pPr>
        <w:ind w:firstLine="708"/>
        <w:contextualSpacing/>
        <w:rPr>
          <w:rFonts w:ascii="Times New Roman" w:hAnsi="Times New Roman" w:cs="Times New Roman"/>
          <w:bCs/>
          <w:color w:val="1D1B11"/>
          <w:sz w:val="28"/>
          <w:szCs w:val="28"/>
        </w:rPr>
      </w:pPr>
      <w:r w:rsidRPr="005275BC">
        <w:rPr>
          <w:rFonts w:ascii="Times New Roman" w:hAnsi="Times New Roman" w:cs="Times New Roman"/>
          <w:sz w:val="28"/>
          <w:szCs w:val="28"/>
        </w:rPr>
        <w:t xml:space="preserve">Мероприятиями программы предусматривается выполнение работ по </w:t>
      </w:r>
      <w:r w:rsidRPr="005275BC">
        <w:rPr>
          <w:rFonts w:ascii="Times New Roman" w:eastAsia="Times New Roman" w:hAnsi="Times New Roman" w:cs="Times New Roman"/>
          <w:sz w:val="28"/>
          <w:szCs w:val="28"/>
        </w:rPr>
        <w:t>повышению уровня благоустройства и озеленения общественных территорий муниципального района</w:t>
      </w:r>
      <w:r w:rsidRPr="005275BC">
        <w:rPr>
          <w:rFonts w:ascii="Times New Roman" w:hAnsi="Times New Roman" w:cs="Times New Roman"/>
          <w:sz w:val="28"/>
          <w:szCs w:val="28"/>
        </w:rPr>
        <w:t xml:space="preserve">, </w:t>
      </w:r>
      <w:r w:rsidRPr="005275BC">
        <w:rPr>
          <w:rFonts w:ascii="Times New Roman" w:eastAsia="Times New Roman" w:hAnsi="Times New Roman" w:cs="Times New Roman"/>
          <w:sz w:val="28"/>
          <w:szCs w:val="28"/>
        </w:rPr>
        <w:t xml:space="preserve">улучшению экологической обстановки </w:t>
      </w:r>
      <w:r w:rsidRPr="005275BC">
        <w:rPr>
          <w:rFonts w:ascii="Times New Roman" w:hAnsi="Times New Roman" w:cs="Times New Roman"/>
          <w:sz w:val="28"/>
          <w:szCs w:val="28"/>
        </w:rPr>
        <w:t>на территории МО «</w:t>
      </w:r>
      <w:r w:rsidRPr="005275BC">
        <w:rPr>
          <w:rFonts w:ascii="Times New Roman" w:eastAsia="Calibri" w:hAnsi="Times New Roman" w:cs="Times New Roman"/>
          <w:sz w:val="28"/>
          <w:szCs w:val="28"/>
        </w:rPr>
        <w:t>Хасавюртовский</w:t>
      </w:r>
      <w:r w:rsidRPr="005275BC">
        <w:rPr>
          <w:rFonts w:ascii="Times New Roman" w:hAnsi="Times New Roman" w:cs="Times New Roman"/>
          <w:sz w:val="28"/>
          <w:szCs w:val="28"/>
        </w:rPr>
        <w:t xml:space="preserve"> район».</w:t>
      </w:r>
      <w:r w:rsidRPr="005275BC">
        <w:rPr>
          <w:rFonts w:ascii="Times New Roman" w:hAnsi="Times New Roman" w:cs="Times New Roman"/>
          <w:bCs/>
          <w:color w:val="1D1B11"/>
          <w:sz w:val="28"/>
          <w:szCs w:val="28"/>
        </w:rPr>
        <w:t xml:space="preserve"> </w:t>
      </w:r>
    </w:p>
    <w:p w:rsidR="00945DBB" w:rsidRPr="00ED316B" w:rsidRDefault="00945DBB" w:rsidP="00945DBB">
      <w:pPr>
        <w:contextualSpacing/>
        <w:outlineLvl w:val="1"/>
        <w:rPr>
          <w:rFonts w:ascii="Times New Roman" w:hAnsi="Times New Roman" w:cs="Times New Roman"/>
          <w:bCs/>
          <w:iCs/>
          <w:sz w:val="28"/>
          <w:szCs w:val="28"/>
          <w:shd w:val="clear" w:color="auto" w:fill="FFFFFF"/>
        </w:rPr>
      </w:pPr>
      <w:r>
        <w:rPr>
          <w:rFonts w:ascii="Times New Roman" w:hAnsi="Times New Roman" w:cs="Times New Roman"/>
          <w:bCs/>
          <w:sz w:val="28"/>
          <w:szCs w:val="28"/>
        </w:rPr>
        <w:t>Из 56</w:t>
      </w:r>
      <w:r w:rsidRPr="007F3D9F">
        <w:rPr>
          <w:rFonts w:ascii="Times New Roman" w:hAnsi="Times New Roman" w:cs="Times New Roman"/>
          <w:bCs/>
          <w:sz w:val="28"/>
          <w:szCs w:val="28"/>
        </w:rPr>
        <w:t xml:space="preserve"> населенных пунктов</w:t>
      </w:r>
      <w:r>
        <w:rPr>
          <w:rFonts w:ascii="Times New Roman" w:hAnsi="Times New Roman" w:cs="Times New Roman"/>
          <w:bCs/>
          <w:sz w:val="28"/>
          <w:szCs w:val="28"/>
        </w:rPr>
        <w:t>,</w:t>
      </w:r>
      <w:r w:rsidRPr="007F3D9F">
        <w:rPr>
          <w:rFonts w:ascii="Times New Roman" w:hAnsi="Times New Roman" w:cs="Times New Roman"/>
          <w:bCs/>
          <w:sz w:val="28"/>
          <w:szCs w:val="28"/>
        </w:rPr>
        <w:t xml:space="preserve"> </w:t>
      </w:r>
      <w:r>
        <w:rPr>
          <w:rFonts w:ascii="Times New Roman" w:hAnsi="Times New Roman" w:cs="Times New Roman"/>
          <w:bCs/>
          <w:sz w:val="28"/>
          <w:szCs w:val="28"/>
        </w:rPr>
        <w:t>41 имеют численность населения свыше 1000 чел. Н</w:t>
      </w:r>
      <w:r w:rsidRPr="007F3D9F">
        <w:rPr>
          <w:rFonts w:ascii="Times New Roman" w:hAnsi="Times New Roman" w:cs="Times New Roman"/>
          <w:bCs/>
          <w:sz w:val="28"/>
          <w:szCs w:val="28"/>
        </w:rPr>
        <w:t>аиболее крупными центрами</w:t>
      </w:r>
      <w:r>
        <w:rPr>
          <w:rFonts w:ascii="Times New Roman" w:hAnsi="Times New Roman" w:cs="Times New Roman"/>
          <w:bCs/>
          <w:sz w:val="28"/>
          <w:szCs w:val="28"/>
        </w:rPr>
        <w:t xml:space="preserve"> социального тяготения, в</w:t>
      </w:r>
      <w:r w:rsidRPr="007F3D9F">
        <w:rPr>
          <w:rFonts w:ascii="Times New Roman" w:hAnsi="Times New Roman" w:cs="Times New Roman"/>
          <w:bCs/>
          <w:sz w:val="28"/>
          <w:szCs w:val="28"/>
        </w:rPr>
        <w:t xml:space="preserve"> </w:t>
      </w:r>
      <w:r w:rsidRPr="00D40185">
        <w:rPr>
          <w:rFonts w:ascii="Times New Roman" w:hAnsi="Times New Roman" w:cs="Times New Roman"/>
          <w:sz w:val="28"/>
          <w:szCs w:val="28"/>
          <w:shd w:val="clear" w:color="auto" w:fill="FFFFFF"/>
        </w:rPr>
        <w:t>котор</w:t>
      </w:r>
      <w:r>
        <w:rPr>
          <w:rFonts w:ascii="Times New Roman" w:hAnsi="Times New Roman" w:cs="Times New Roman"/>
          <w:sz w:val="28"/>
          <w:szCs w:val="28"/>
          <w:shd w:val="clear" w:color="auto" w:fill="FFFFFF"/>
        </w:rPr>
        <w:t>ых</w:t>
      </w:r>
      <w:r w:rsidRPr="00D40185">
        <w:rPr>
          <w:rFonts w:ascii="Times New Roman" w:hAnsi="Times New Roman" w:cs="Times New Roman"/>
          <w:sz w:val="28"/>
          <w:szCs w:val="28"/>
        </w:rPr>
        <w:t xml:space="preserve"> </w:t>
      </w:r>
      <w:r>
        <w:rPr>
          <w:rFonts w:ascii="Times New Roman" w:hAnsi="Times New Roman" w:cs="Times New Roman"/>
          <w:sz w:val="28"/>
          <w:szCs w:val="28"/>
        </w:rPr>
        <w:t xml:space="preserve">в первую очередь </w:t>
      </w:r>
      <w:r w:rsidRPr="00D40185">
        <w:rPr>
          <w:rFonts w:ascii="Times New Roman" w:hAnsi="Times New Roman" w:cs="Times New Roman"/>
          <w:sz w:val="28"/>
          <w:szCs w:val="28"/>
        </w:rPr>
        <w:t>должны получить развитие все отрасли социально-культурного обслуживания</w:t>
      </w:r>
      <w:r>
        <w:rPr>
          <w:rFonts w:ascii="Times New Roman" w:hAnsi="Times New Roman" w:cs="Times New Roman"/>
          <w:sz w:val="28"/>
          <w:szCs w:val="28"/>
        </w:rPr>
        <w:t xml:space="preserve">, </w:t>
      </w:r>
      <w:r w:rsidRPr="00D40185">
        <w:rPr>
          <w:rFonts w:ascii="Times New Roman" w:hAnsi="Times New Roman" w:cs="Times New Roman"/>
          <w:sz w:val="28"/>
          <w:szCs w:val="28"/>
        </w:rPr>
        <w:t>включая</w:t>
      </w:r>
      <w:r w:rsidRPr="00D40185">
        <w:rPr>
          <w:rFonts w:ascii="Times New Roman" w:eastAsia="Times New Roman" w:hAnsi="Times New Roman" w:cs="Times New Roman"/>
          <w:sz w:val="28"/>
          <w:szCs w:val="28"/>
        </w:rPr>
        <w:t xml:space="preserve"> создание комфортных условий проживания жителям села на основе реализации комплексных проектов благоустройства территорий, обеспечения их эксплуатации и содержания, в соответствии с утвержденными в </w:t>
      </w:r>
      <w:r>
        <w:rPr>
          <w:rFonts w:ascii="Times New Roman" w:eastAsia="Times New Roman" w:hAnsi="Times New Roman" w:cs="Times New Roman"/>
          <w:sz w:val="28"/>
          <w:szCs w:val="28"/>
        </w:rPr>
        <w:t>муниципальных</w:t>
      </w:r>
      <w:r w:rsidRPr="00D40185">
        <w:rPr>
          <w:rFonts w:ascii="Times New Roman" w:eastAsia="Times New Roman" w:hAnsi="Times New Roman" w:cs="Times New Roman"/>
          <w:sz w:val="28"/>
          <w:szCs w:val="28"/>
        </w:rPr>
        <w:t xml:space="preserve"> образовани</w:t>
      </w:r>
      <w:r>
        <w:rPr>
          <w:rFonts w:ascii="Times New Roman" w:eastAsia="Times New Roman" w:hAnsi="Times New Roman" w:cs="Times New Roman"/>
          <w:sz w:val="28"/>
          <w:szCs w:val="28"/>
        </w:rPr>
        <w:t>ях</w:t>
      </w:r>
      <w:r w:rsidRPr="00D40185">
        <w:rPr>
          <w:rFonts w:ascii="Times New Roman" w:hAnsi="Times New Roman" w:cs="Times New Roman"/>
          <w:sz w:val="28"/>
          <w:szCs w:val="28"/>
          <w:shd w:val="clear" w:color="auto" w:fill="FFFFFF"/>
        </w:rPr>
        <w:t xml:space="preserve"> правилами благоустройства</w:t>
      </w:r>
      <w:r>
        <w:rPr>
          <w:rFonts w:ascii="Times New Roman" w:hAnsi="Times New Roman" w:cs="Times New Roman"/>
          <w:sz w:val="28"/>
          <w:szCs w:val="28"/>
          <w:shd w:val="clear" w:color="auto" w:fill="FFFFFF"/>
        </w:rPr>
        <w:t xml:space="preserve"> являются</w:t>
      </w:r>
      <w:r w:rsidRPr="007F3D9F">
        <w:rPr>
          <w:rFonts w:ascii="Times New Roman" w:hAnsi="Times New Roman" w:cs="Times New Roman"/>
          <w:bCs/>
          <w:sz w:val="28"/>
          <w:szCs w:val="28"/>
        </w:rPr>
        <w:t xml:space="preserve"> –</w:t>
      </w:r>
      <w:r>
        <w:rPr>
          <w:rFonts w:ascii="Times New Roman" w:hAnsi="Times New Roman" w:cs="Times New Roman"/>
          <w:bCs/>
          <w:sz w:val="28"/>
          <w:szCs w:val="28"/>
        </w:rPr>
        <w:t xml:space="preserve"> с. Аксай с численностью населения – 9,442 тыс. чел.,</w:t>
      </w:r>
      <w:r w:rsidRPr="007F3D9F">
        <w:rPr>
          <w:rFonts w:ascii="Times New Roman" w:hAnsi="Times New Roman" w:cs="Times New Roman"/>
          <w:bCs/>
          <w:sz w:val="28"/>
          <w:szCs w:val="28"/>
        </w:rPr>
        <w:t xml:space="preserve"> с. </w:t>
      </w:r>
      <w:r>
        <w:rPr>
          <w:rFonts w:ascii="Times New Roman" w:hAnsi="Times New Roman" w:cs="Times New Roman"/>
          <w:bCs/>
          <w:sz w:val="28"/>
          <w:szCs w:val="28"/>
        </w:rPr>
        <w:t xml:space="preserve">Эндирей – </w:t>
      </w:r>
      <w:r>
        <w:rPr>
          <w:rFonts w:ascii="Times New Roman" w:hAnsi="Times New Roman" w:cs="Times New Roman"/>
          <w:bCs/>
          <w:sz w:val="28"/>
          <w:szCs w:val="28"/>
        </w:rPr>
        <w:lastRenderedPageBreak/>
        <w:t xml:space="preserve">8,105 тыс. чел., с. Муцалаул – 7,276 тыс. чел., с. Куруш – 7,249 тыс. чел., с. Новогагатли – 5,493 тыс. чел., Новый Костек – 5,294 тыс. чел., с. Солнечное – 5,079 тыс. чел., с. Бамматюрт – 4,932 тыс. руб., с. Кокрек  – 4,807 тыс. чел., с. Костек – 4,551 тыс. чел., с. Нурадилово – 4,440 тыс. чел., с. Покровское – 4,122 тыс. чел., с. Батаюрт – 4,069 </w:t>
      </w:r>
      <w:r w:rsidRPr="007F3D9F">
        <w:rPr>
          <w:rFonts w:ascii="Times New Roman" w:hAnsi="Times New Roman" w:cs="Times New Roman"/>
          <w:bCs/>
          <w:sz w:val="28"/>
          <w:szCs w:val="28"/>
        </w:rPr>
        <w:t>тыс.</w:t>
      </w:r>
      <w:r>
        <w:rPr>
          <w:rFonts w:ascii="Times New Roman" w:hAnsi="Times New Roman" w:cs="Times New Roman"/>
          <w:bCs/>
          <w:sz w:val="28"/>
          <w:szCs w:val="28"/>
        </w:rPr>
        <w:t xml:space="preserve"> </w:t>
      </w:r>
      <w:r w:rsidRPr="007F3D9F">
        <w:rPr>
          <w:rFonts w:ascii="Times New Roman" w:hAnsi="Times New Roman" w:cs="Times New Roman"/>
          <w:bCs/>
          <w:sz w:val="28"/>
          <w:szCs w:val="28"/>
        </w:rPr>
        <w:t>чел.</w:t>
      </w:r>
      <w:r>
        <w:rPr>
          <w:rFonts w:ascii="Times New Roman" w:hAnsi="Times New Roman" w:cs="Times New Roman"/>
          <w:bCs/>
          <w:sz w:val="28"/>
          <w:szCs w:val="28"/>
        </w:rPr>
        <w:t>, с. Темираул – 3,771 тыс. чел., с. Новосельское – 2,941 тыс. чел., с. Сулевкент – 2,734 тыс. чел.</w:t>
      </w:r>
    </w:p>
    <w:p w:rsidR="00945DBB" w:rsidRPr="007F3D9F" w:rsidRDefault="00945DBB" w:rsidP="00945DBB">
      <w:pPr>
        <w:pStyle w:val="220"/>
        <w:spacing w:line="276" w:lineRule="auto"/>
        <w:ind w:firstLine="720"/>
        <w:contextualSpacing/>
        <w:jc w:val="both"/>
        <w:rPr>
          <w:b w:val="0"/>
          <w:bCs w:val="0"/>
          <w:szCs w:val="28"/>
        </w:rPr>
      </w:pPr>
      <w:r w:rsidRPr="007F3D9F">
        <w:rPr>
          <w:b w:val="0"/>
          <w:bCs w:val="0"/>
          <w:szCs w:val="28"/>
        </w:rPr>
        <w:t xml:space="preserve">Прочие населенные пункты, относящиеся к сельским рядовым, будут иметь сеть объектов повседневного спроса и удобные связи с близлежащим центром социального тяготения.  </w:t>
      </w:r>
    </w:p>
    <w:p w:rsidR="00945DBB" w:rsidRPr="000C1C5F" w:rsidRDefault="00945DBB" w:rsidP="00945DBB">
      <w:pPr>
        <w:tabs>
          <w:tab w:val="left" w:pos="0"/>
        </w:tabs>
        <w:contextualSpacing/>
        <w:rPr>
          <w:rFonts w:ascii="Times New Roman" w:eastAsia="Calibri" w:hAnsi="Times New Roman" w:cs="Times New Roman"/>
          <w:sz w:val="28"/>
          <w:szCs w:val="28"/>
          <w:lang w:eastAsia="en-US"/>
        </w:rPr>
      </w:pPr>
      <w:r w:rsidRPr="000C1C5F">
        <w:rPr>
          <w:rFonts w:ascii="Times New Roman" w:eastAsia="Calibri" w:hAnsi="Times New Roman" w:cs="Times New Roman"/>
          <w:sz w:val="28"/>
          <w:szCs w:val="28"/>
          <w:lang w:eastAsia="en-US"/>
        </w:rPr>
        <w:t xml:space="preserve">Природно-климатические условия </w:t>
      </w:r>
      <w:r w:rsidRPr="007C4CA6">
        <w:rPr>
          <w:rFonts w:ascii="Times New Roman" w:hAnsi="Times New Roman" w:cs="Times New Roman"/>
          <w:sz w:val="28"/>
          <w:szCs w:val="28"/>
        </w:rPr>
        <w:t>Хасавюртовского</w:t>
      </w:r>
      <w:r>
        <w:rPr>
          <w:rFonts w:ascii="Times New Roman" w:hAnsi="Times New Roman" w:cs="Times New Roman"/>
          <w:sz w:val="28"/>
          <w:szCs w:val="28"/>
        </w:rPr>
        <w:t xml:space="preserve"> района</w:t>
      </w:r>
      <w:r w:rsidRPr="000C1C5F">
        <w:rPr>
          <w:rFonts w:ascii="Times New Roman" w:eastAsia="Calibri" w:hAnsi="Times New Roman" w:cs="Times New Roman"/>
          <w:sz w:val="28"/>
          <w:szCs w:val="28"/>
          <w:lang w:eastAsia="en-US"/>
        </w:rPr>
        <w:t>, его географическое положение и рельеф создают относительно благоприятные предпосылки для проведения работ по благоустройству территорий и развития инженерной инфраструктуры.</w:t>
      </w:r>
    </w:p>
    <w:p w:rsidR="00945DBB" w:rsidRPr="00AB545C" w:rsidRDefault="00945DBB" w:rsidP="00945DBB">
      <w:pPr>
        <w:contextualSpacing/>
        <w:rPr>
          <w:rFonts w:ascii="Times New Roman" w:hAnsi="Times New Roman" w:cs="Times New Roman"/>
          <w:sz w:val="28"/>
          <w:szCs w:val="28"/>
        </w:rPr>
      </w:pPr>
      <w:r w:rsidRPr="00AB545C">
        <w:rPr>
          <w:rFonts w:ascii="Times New Roman" w:hAnsi="Times New Roman" w:cs="Times New Roman"/>
          <w:sz w:val="28"/>
          <w:szCs w:val="28"/>
        </w:rPr>
        <w:t xml:space="preserve">«Благоустройство»  -  совокупность  мероприятий,  направленных  на создание  благоприятных,  здоровых  и  культурных условий  жизни  и  досуга населения на территории муниципального образования, включающих в себя работы  по  строительству  и  ремонту  объектов  благоустройства,  малых архитектурных  форм,  надлежащему  санитарному  содержанию  территорий, освещению, озеленению, обустройству городской среды, внешней рекламы и информации, созданию внешнего облика населенного пункта. </w:t>
      </w:r>
    </w:p>
    <w:p w:rsidR="00945DBB" w:rsidRPr="00AB545C" w:rsidRDefault="00945DBB" w:rsidP="00945DBB">
      <w:pPr>
        <w:contextualSpacing/>
        <w:rPr>
          <w:rFonts w:ascii="Times New Roman" w:hAnsi="Times New Roman" w:cs="Times New Roman"/>
          <w:sz w:val="28"/>
          <w:szCs w:val="28"/>
        </w:rPr>
      </w:pPr>
      <w:r w:rsidRPr="00AB545C">
        <w:rPr>
          <w:rFonts w:ascii="Times New Roman" w:hAnsi="Times New Roman" w:cs="Times New Roman"/>
          <w:sz w:val="28"/>
          <w:szCs w:val="28"/>
        </w:rPr>
        <w:t xml:space="preserve">В целях реализации приоритетного проекта «Формирование комфортной городской среды» и настоящей муниципальной программы: </w:t>
      </w:r>
    </w:p>
    <w:p w:rsidR="00945DBB" w:rsidRPr="00FF5B68" w:rsidRDefault="00945DBB" w:rsidP="00945DBB">
      <w:pPr>
        <w:contextualSpacing/>
        <w:rPr>
          <w:rFonts w:ascii="Times New Roman" w:hAnsi="Times New Roman" w:cs="Times New Roman"/>
          <w:sz w:val="28"/>
          <w:szCs w:val="28"/>
        </w:rPr>
      </w:pPr>
      <w:r w:rsidRPr="00FF5B68">
        <w:rPr>
          <w:rFonts w:ascii="Times New Roman" w:hAnsi="Times New Roman" w:cs="Times New Roman"/>
          <w:sz w:val="28"/>
          <w:szCs w:val="28"/>
        </w:rPr>
        <w:t>понятие «городская среда» применяется как к городским, так и к сельским поселениям;</w:t>
      </w:r>
    </w:p>
    <w:p w:rsidR="00945DBB" w:rsidRPr="00FF5B68" w:rsidRDefault="00945DBB" w:rsidP="00945DBB">
      <w:pPr>
        <w:contextualSpacing/>
        <w:outlineLvl w:val="1"/>
        <w:rPr>
          <w:rFonts w:ascii="Times New Roman" w:hAnsi="Times New Roman" w:cs="Times New Roman"/>
          <w:bCs/>
          <w:iCs/>
          <w:sz w:val="28"/>
          <w:szCs w:val="28"/>
          <w:shd w:val="clear" w:color="auto" w:fill="FFFFFF"/>
        </w:rPr>
      </w:pPr>
      <w:r w:rsidRPr="00FF5B68">
        <w:rPr>
          <w:rFonts w:ascii="Times New Roman" w:hAnsi="Times New Roman" w:cs="Times New Roman"/>
          <w:sz w:val="28"/>
          <w:szCs w:val="28"/>
        </w:rPr>
        <w:t xml:space="preserve">под благоустройством территорий муниципальных образований или под муниципальными образованиями подразумевается благоустройство территорий </w:t>
      </w:r>
      <w:r>
        <w:rPr>
          <w:rFonts w:ascii="Times New Roman" w:hAnsi="Times New Roman" w:cs="Times New Roman"/>
          <w:sz w:val="28"/>
          <w:szCs w:val="28"/>
        </w:rPr>
        <w:t>41-го населенного пункта</w:t>
      </w:r>
      <w:r w:rsidRPr="00D5025D">
        <w:rPr>
          <w:rFonts w:ascii="Times New Roman" w:hAnsi="Times New Roman" w:cs="Times New Roman"/>
          <w:sz w:val="28"/>
          <w:szCs w:val="28"/>
        </w:rPr>
        <w:t xml:space="preserve"> </w:t>
      </w:r>
      <w:r w:rsidRPr="00FF5B68">
        <w:rPr>
          <w:rFonts w:ascii="Times New Roman" w:hAnsi="Times New Roman" w:cs="Times New Roman"/>
          <w:sz w:val="28"/>
          <w:szCs w:val="28"/>
        </w:rPr>
        <w:t>с численностью населения свыше 1000 чел.</w:t>
      </w:r>
      <w:r>
        <w:rPr>
          <w:rFonts w:ascii="Times New Roman" w:hAnsi="Times New Roman" w:cs="Times New Roman"/>
          <w:sz w:val="28"/>
          <w:szCs w:val="28"/>
        </w:rPr>
        <w:t>, входящих в сельские поселения Хасавюртовского муниципального района</w:t>
      </w:r>
      <w:r>
        <w:rPr>
          <w:rFonts w:ascii="Times New Roman" w:hAnsi="Times New Roman" w:cs="Times New Roman"/>
          <w:bCs/>
          <w:sz w:val="28"/>
          <w:szCs w:val="28"/>
        </w:rPr>
        <w:t>;</w:t>
      </w:r>
    </w:p>
    <w:p w:rsidR="00945DBB" w:rsidRDefault="00945DBB" w:rsidP="00945DBB">
      <w:pPr>
        <w:pStyle w:val="ConsPlusNormal"/>
        <w:spacing w:line="276" w:lineRule="auto"/>
        <w:contextualSpacing/>
        <w:rPr>
          <w:sz w:val="28"/>
          <w:szCs w:val="28"/>
        </w:rPr>
      </w:pPr>
      <w:r w:rsidRPr="00FF5B68">
        <w:rPr>
          <w:sz w:val="28"/>
          <w:szCs w:val="28"/>
        </w:rPr>
        <w:t>благоустройство</w:t>
      </w:r>
      <w:r>
        <w:rPr>
          <w:sz w:val="28"/>
          <w:szCs w:val="28"/>
        </w:rPr>
        <w:t xml:space="preserve"> общественных территорий – мероприятия по благоустройству территории муниципального образования</w:t>
      </w:r>
      <w:r w:rsidRPr="00054158">
        <w:rPr>
          <w:sz w:val="28"/>
          <w:szCs w:val="28"/>
        </w:rPr>
        <w:t xml:space="preserve"> соответствующего функционального назначения (площадей, набережных, улиц, пешеходных зон, скверов, парков, иных территорий)</w:t>
      </w:r>
      <w:r>
        <w:rPr>
          <w:sz w:val="28"/>
          <w:szCs w:val="28"/>
        </w:rPr>
        <w:t>;</w:t>
      </w:r>
      <w:r w:rsidRPr="00054158">
        <w:rPr>
          <w:sz w:val="28"/>
          <w:szCs w:val="28"/>
        </w:rPr>
        <w:t xml:space="preserve"> </w:t>
      </w:r>
    </w:p>
    <w:p w:rsidR="00945DBB" w:rsidRPr="00054158" w:rsidRDefault="00945DBB" w:rsidP="00945DBB">
      <w:pPr>
        <w:pStyle w:val="ConsPlusNormal"/>
        <w:spacing w:line="276" w:lineRule="auto"/>
        <w:contextualSpacing/>
        <w:rPr>
          <w:sz w:val="28"/>
          <w:szCs w:val="28"/>
        </w:rPr>
      </w:pPr>
      <w:r w:rsidRPr="00054158">
        <w:rPr>
          <w:sz w:val="28"/>
          <w:szCs w:val="28"/>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w:t>
      </w:r>
      <w:r w:rsidRPr="00054158">
        <w:rPr>
          <w:sz w:val="28"/>
          <w:szCs w:val="28"/>
        </w:rPr>
        <w:lastRenderedPageBreak/>
        <w:t>парковками (парковочными местами), тротуарами и автомобильными дорогами, включая автомобильные дороги, образующие проезды к территориям, прил</w:t>
      </w:r>
      <w:r>
        <w:rPr>
          <w:sz w:val="28"/>
          <w:szCs w:val="28"/>
        </w:rPr>
        <w:t>егающим к многоквартирным домам;</w:t>
      </w:r>
    </w:p>
    <w:p w:rsidR="00945DBB" w:rsidRPr="00AB545C" w:rsidRDefault="00945DBB" w:rsidP="00945DBB">
      <w:pPr>
        <w:contextualSpacing/>
        <w:rPr>
          <w:rFonts w:ascii="Times New Roman" w:hAnsi="Times New Roman" w:cs="Times New Roman"/>
          <w:sz w:val="28"/>
          <w:szCs w:val="28"/>
        </w:rPr>
      </w:pPr>
      <w:r>
        <w:rPr>
          <w:rFonts w:ascii="Times New Roman" w:hAnsi="Times New Roman" w:cs="Times New Roman"/>
          <w:sz w:val="28"/>
          <w:szCs w:val="28"/>
        </w:rPr>
        <w:t>и</w:t>
      </w:r>
      <w:r w:rsidRPr="00AB545C">
        <w:rPr>
          <w:rFonts w:ascii="Times New Roman" w:hAnsi="Times New Roman" w:cs="Times New Roman"/>
          <w:sz w:val="28"/>
          <w:szCs w:val="28"/>
        </w:rPr>
        <w:t>спользованы следующие сокращения:</w:t>
      </w:r>
    </w:p>
    <w:p w:rsidR="00945DBB" w:rsidRPr="00AB545C" w:rsidRDefault="00945DBB" w:rsidP="00945DBB">
      <w:pPr>
        <w:contextualSpacing/>
        <w:rPr>
          <w:rFonts w:ascii="Times New Roman" w:hAnsi="Times New Roman" w:cs="Times New Roman"/>
          <w:sz w:val="28"/>
          <w:szCs w:val="28"/>
        </w:rPr>
      </w:pPr>
      <w:r w:rsidRPr="00AB545C">
        <w:rPr>
          <w:rFonts w:ascii="Times New Roman" w:hAnsi="Times New Roman" w:cs="Times New Roman"/>
          <w:sz w:val="28"/>
          <w:szCs w:val="28"/>
        </w:rPr>
        <w:t>приоритетный проект «Формирование комфортной городской среды» основного направления стратегического развития  Российской Федерации «ЖКХ и городская среда» – Приоритетный проект;</w:t>
      </w:r>
    </w:p>
    <w:p w:rsidR="00945DBB" w:rsidRPr="00AB545C" w:rsidRDefault="00945DBB" w:rsidP="00945DBB">
      <w:pPr>
        <w:contextualSpacing/>
        <w:rPr>
          <w:rFonts w:ascii="Times New Roman" w:hAnsi="Times New Roman" w:cs="Times New Roman"/>
          <w:bCs/>
          <w:sz w:val="28"/>
          <w:szCs w:val="28"/>
        </w:rPr>
      </w:pPr>
      <w:r w:rsidRPr="00AB545C">
        <w:rPr>
          <w:rFonts w:ascii="Times New Roman" w:hAnsi="Times New Roman" w:cs="Times New Roman"/>
          <w:bCs/>
          <w:sz w:val="28"/>
          <w:szCs w:val="28"/>
        </w:rPr>
        <w:t xml:space="preserve">соглашение о предоставлении в 2018 году субсидии из республиканского бюджета Республики Дагестан бюджету </w:t>
      </w:r>
      <w:r w:rsidRPr="00AB545C">
        <w:rPr>
          <w:rFonts w:ascii="Times New Roman" w:hAnsi="Times New Roman" w:cs="Times New Roman"/>
          <w:sz w:val="28"/>
          <w:szCs w:val="28"/>
        </w:rPr>
        <w:t>муниципального района «</w:t>
      </w:r>
      <w:r w:rsidRPr="005275BC">
        <w:rPr>
          <w:rFonts w:ascii="Times New Roman" w:eastAsia="Calibri" w:hAnsi="Times New Roman" w:cs="Times New Roman"/>
          <w:sz w:val="28"/>
          <w:szCs w:val="28"/>
        </w:rPr>
        <w:t>Хасавюртовский</w:t>
      </w:r>
      <w:r w:rsidRPr="00AB545C">
        <w:rPr>
          <w:rFonts w:ascii="Times New Roman" w:hAnsi="Times New Roman" w:cs="Times New Roman"/>
          <w:sz w:val="28"/>
          <w:szCs w:val="28"/>
        </w:rPr>
        <w:t xml:space="preserve"> район» </w:t>
      </w:r>
      <w:r w:rsidRPr="00AB545C">
        <w:rPr>
          <w:rFonts w:ascii="Times New Roman" w:hAnsi="Times New Roman" w:cs="Times New Roman"/>
          <w:bCs/>
          <w:sz w:val="28"/>
          <w:szCs w:val="28"/>
        </w:rPr>
        <w:t xml:space="preserve">на поддержку муниципальной программы «Формирование современной городской среды в </w:t>
      </w:r>
      <w:r w:rsidRPr="00AB545C">
        <w:rPr>
          <w:rFonts w:ascii="Times New Roman" w:hAnsi="Times New Roman" w:cs="Times New Roman"/>
          <w:sz w:val="28"/>
          <w:szCs w:val="28"/>
        </w:rPr>
        <w:t>муниципальном районе «</w:t>
      </w:r>
      <w:r w:rsidRPr="005275BC">
        <w:rPr>
          <w:rFonts w:ascii="Times New Roman" w:eastAsia="Calibri" w:hAnsi="Times New Roman" w:cs="Times New Roman"/>
          <w:sz w:val="28"/>
          <w:szCs w:val="28"/>
        </w:rPr>
        <w:t>Хасавюртовский</w:t>
      </w:r>
      <w:r w:rsidRPr="00AB545C">
        <w:rPr>
          <w:rFonts w:ascii="Times New Roman" w:hAnsi="Times New Roman" w:cs="Times New Roman"/>
          <w:sz w:val="28"/>
          <w:szCs w:val="28"/>
        </w:rPr>
        <w:t xml:space="preserve"> район»</w:t>
      </w:r>
      <w:r w:rsidRPr="00AB545C">
        <w:rPr>
          <w:rFonts w:ascii="Times New Roman" w:hAnsi="Times New Roman" w:cs="Times New Roman"/>
          <w:bCs/>
          <w:sz w:val="28"/>
          <w:szCs w:val="28"/>
        </w:rPr>
        <w:t xml:space="preserve"> на 2018-2022 годы – Соглашение;</w:t>
      </w:r>
    </w:p>
    <w:p w:rsidR="00945DBB" w:rsidRPr="00AB545C" w:rsidRDefault="00945DBB" w:rsidP="00945DBB">
      <w:pPr>
        <w:contextualSpacing/>
        <w:rPr>
          <w:rFonts w:ascii="Times New Roman" w:hAnsi="Times New Roman" w:cs="Times New Roman"/>
          <w:sz w:val="28"/>
          <w:szCs w:val="28"/>
        </w:rPr>
      </w:pPr>
      <w:r w:rsidRPr="00AB545C">
        <w:rPr>
          <w:rFonts w:ascii="Times New Roman" w:hAnsi="Times New Roman" w:cs="Times New Roman"/>
          <w:sz w:val="28"/>
          <w:szCs w:val="28"/>
        </w:rPr>
        <w:t>а</w:t>
      </w:r>
      <w:r w:rsidRPr="00AB545C">
        <w:rPr>
          <w:rFonts w:ascii="Times New Roman" w:eastAsia="Times New Roman" w:hAnsi="Times New Roman" w:cs="Times New Roman"/>
          <w:sz w:val="28"/>
          <w:szCs w:val="28"/>
        </w:rPr>
        <w:t xml:space="preserve">дминистрация </w:t>
      </w:r>
      <w:r w:rsidRPr="00AB545C">
        <w:rPr>
          <w:rFonts w:ascii="Times New Roman" w:hAnsi="Times New Roman" w:cs="Times New Roman"/>
          <w:sz w:val="28"/>
          <w:szCs w:val="28"/>
        </w:rPr>
        <w:t>муниципального района «</w:t>
      </w:r>
      <w:r w:rsidRPr="005275BC">
        <w:rPr>
          <w:rFonts w:ascii="Times New Roman" w:eastAsia="Calibri" w:hAnsi="Times New Roman" w:cs="Times New Roman"/>
          <w:sz w:val="28"/>
          <w:szCs w:val="28"/>
        </w:rPr>
        <w:t>Хасавюртовский</w:t>
      </w:r>
      <w:r w:rsidRPr="00AB545C">
        <w:rPr>
          <w:rFonts w:ascii="Times New Roman" w:hAnsi="Times New Roman" w:cs="Times New Roman"/>
          <w:sz w:val="28"/>
          <w:szCs w:val="28"/>
        </w:rPr>
        <w:t xml:space="preserve"> район»  Республики Дагестан</w:t>
      </w:r>
      <w:r w:rsidRPr="00AB545C">
        <w:rPr>
          <w:rFonts w:ascii="Times New Roman" w:eastAsia="Times New Roman" w:hAnsi="Times New Roman" w:cs="Times New Roman"/>
          <w:sz w:val="28"/>
          <w:szCs w:val="28"/>
        </w:rPr>
        <w:t xml:space="preserve"> – </w:t>
      </w:r>
      <w:r w:rsidRPr="00AB545C">
        <w:rPr>
          <w:rFonts w:ascii="Times New Roman" w:hAnsi="Times New Roman" w:cs="Times New Roman"/>
          <w:sz w:val="28"/>
          <w:szCs w:val="28"/>
        </w:rPr>
        <w:t>Администрация;</w:t>
      </w:r>
    </w:p>
    <w:p w:rsidR="00945DBB" w:rsidRPr="00AB545C" w:rsidRDefault="00945DBB" w:rsidP="00945DBB">
      <w:pPr>
        <w:contextualSpacing/>
        <w:rPr>
          <w:rFonts w:ascii="Times New Roman" w:hAnsi="Times New Roman" w:cs="Times New Roman"/>
          <w:sz w:val="28"/>
          <w:szCs w:val="28"/>
        </w:rPr>
      </w:pPr>
      <w:r w:rsidRPr="00AB545C">
        <w:rPr>
          <w:rFonts w:ascii="Times New Roman" w:eastAsia="Times New Roman" w:hAnsi="Times New Roman" w:cs="Times New Roman"/>
          <w:sz w:val="28"/>
          <w:szCs w:val="28"/>
        </w:rPr>
        <w:t xml:space="preserve">муниципальная программа «Формирование современной городской среды </w:t>
      </w:r>
      <w:r w:rsidRPr="00AB545C">
        <w:rPr>
          <w:rFonts w:ascii="Times New Roman" w:hAnsi="Times New Roman" w:cs="Times New Roman"/>
          <w:sz w:val="28"/>
          <w:szCs w:val="28"/>
        </w:rPr>
        <w:t>в муниципальном районе «</w:t>
      </w:r>
      <w:r w:rsidRPr="005275BC">
        <w:rPr>
          <w:rFonts w:ascii="Times New Roman" w:eastAsia="Calibri" w:hAnsi="Times New Roman" w:cs="Times New Roman"/>
          <w:sz w:val="28"/>
          <w:szCs w:val="28"/>
        </w:rPr>
        <w:t>Хасавюртовский</w:t>
      </w:r>
      <w:r w:rsidRPr="00AB545C">
        <w:rPr>
          <w:rFonts w:ascii="Times New Roman" w:hAnsi="Times New Roman" w:cs="Times New Roman"/>
          <w:sz w:val="28"/>
          <w:szCs w:val="28"/>
        </w:rPr>
        <w:t xml:space="preserve"> район» на 2018-2022 годы </w:t>
      </w:r>
      <w:r w:rsidRPr="00AB545C">
        <w:rPr>
          <w:rFonts w:ascii="Times New Roman" w:eastAsia="Times New Roman" w:hAnsi="Times New Roman" w:cs="Times New Roman"/>
          <w:sz w:val="28"/>
          <w:szCs w:val="28"/>
        </w:rPr>
        <w:t xml:space="preserve"> – Программа.</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общего пользования, дворовых  территорий  многоквартирных  домов  и  проездов  к дворовым  территориям, от состояния которых во  многом  зависит  качество  жизни  населения.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Текущее  состояние  большинства  дворовых  и общественных территорий  </w:t>
      </w:r>
      <w:r>
        <w:rPr>
          <w:rFonts w:ascii="Times New Roman" w:hAnsi="Times New Roman" w:cs="Times New Roman"/>
          <w:sz w:val="28"/>
          <w:szCs w:val="28"/>
        </w:rPr>
        <w:t>в муниципальных образованиях</w:t>
      </w:r>
      <w:r w:rsidRPr="000C1C5F">
        <w:rPr>
          <w:rFonts w:ascii="Times New Roman" w:hAnsi="Times New Roman" w:cs="Times New Roman"/>
          <w:sz w:val="28"/>
          <w:szCs w:val="28"/>
        </w:rPr>
        <w:t xml:space="preserve">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До  настоящего  времени  благоустройство  дворовых  территорий осуществлялось по отдельным видам работ,</w:t>
      </w:r>
      <w:r>
        <w:rPr>
          <w:rFonts w:ascii="Times New Roman" w:hAnsi="Times New Roman" w:cs="Times New Roman"/>
          <w:sz w:val="28"/>
          <w:szCs w:val="28"/>
        </w:rPr>
        <w:t xml:space="preserve"> </w:t>
      </w:r>
      <w:r w:rsidRPr="000C1C5F">
        <w:rPr>
          <w:rFonts w:ascii="Times New Roman" w:hAnsi="Times New Roman" w:cs="Times New Roman"/>
          <w:sz w:val="28"/>
          <w:szCs w:val="28"/>
        </w:rPr>
        <w:t>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Существующее  положение  обусловлено  рядом  факторов:  введение новых современных требований к благоустройству и содержанию дворовых территорий,  недостаточное  финансирование  мероприятий  в  предыдущие годы,  отсутствие  комплексного  подхода  к  решению  проблемы </w:t>
      </w:r>
      <w:r w:rsidRPr="000C1C5F">
        <w:rPr>
          <w:rFonts w:ascii="Times New Roman" w:hAnsi="Times New Roman" w:cs="Times New Roman"/>
          <w:sz w:val="28"/>
          <w:szCs w:val="28"/>
        </w:rPr>
        <w:lastRenderedPageBreak/>
        <w:t>формирования  и  обеспечения  среды,  комфортной  и  благоприятной  для проживания населения.</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При  отсутствии  проекта благоустройства  получить  многофункциональную  адаптивную  среду  для проживания граждан не представляется возможным.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При выполнении работ по благоустройству необходимо учитывать мнение жителей и сложившуюся инфраструктуру территории для определения функциональных зон и выполнения других мероприятий.</w:t>
      </w:r>
    </w:p>
    <w:p w:rsidR="00945DBB" w:rsidRPr="000C1C5F" w:rsidRDefault="00945DBB" w:rsidP="00945DBB">
      <w:pPr>
        <w:shd w:val="clear" w:color="auto" w:fill="FFFFFF"/>
        <w:contextualSpacing/>
        <w:textAlignment w:val="baseline"/>
        <w:rPr>
          <w:rFonts w:ascii="Times New Roman" w:hAnsi="Times New Roman" w:cs="Times New Roman"/>
          <w:sz w:val="28"/>
          <w:szCs w:val="28"/>
        </w:rPr>
      </w:pPr>
      <w:r w:rsidRPr="000C1C5F">
        <w:rPr>
          <w:rFonts w:ascii="Times New Roman" w:hAnsi="Times New Roman" w:cs="Times New Roman"/>
          <w:sz w:val="28"/>
          <w:szCs w:val="28"/>
        </w:rPr>
        <w:t>Комплексное  благоустройство  территорий  позволит поддержать  их  в  удовлетворительном  состоянии,  повысить  уровень благоустройства,</w:t>
      </w:r>
      <w:r w:rsidRPr="000C1C5F">
        <w:rPr>
          <w:rFonts w:ascii="Times New Roman" w:eastAsia="Calibri" w:hAnsi="Times New Roman" w:cs="Times New Roman"/>
          <w:sz w:val="28"/>
          <w:szCs w:val="28"/>
          <w:lang w:eastAsia="en-US"/>
        </w:rPr>
        <w:t xml:space="preserve"> создать гармоничную архитектурно-ландшафтную среду,</w:t>
      </w:r>
      <w:r w:rsidRPr="000C1C5F">
        <w:rPr>
          <w:rFonts w:ascii="Times New Roman" w:hAnsi="Times New Roman" w:cs="Times New Roman"/>
          <w:sz w:val="28"/>
          <w:szCs w:val="28"/>
        </w:rPr>
        <w:t xml:space="preserve"> обеспечить здоровые условия отдыха и жизни жителей</w:t>
      </w:r>
      <w:r w:rsidRPr="000C1C5F">
        <w:rPr>
          <w:rFonts w:ascii="Times New Roman" w:eastAsia="Calibri" w:hAnsi="Times New Roman" w:cs="Times New Roman"/>
          <w:sz w:val="28"/>
          <w:szCs w:val="28"/>
          <w:lang w:eastAsia="en-US"/>
        </w:rPr>
        <w:t>.</w:t>
      </w:r>
      <w:r w:rsidRPr="000C1C5F">
        <w:rPr>
          <w:rFonts w:ascii="Times New Roman" w:hAnsi="Times New Roman" w:cs="Times New Roman"/>
          <w:sz w:val="28"/>
          <w:szCs w:val="28"/>
        </w:rPr>
        <w:t xml:space="preserve">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shd w:val="clear" w:color="auto" w:fill="FFFFFF"/>
        </w:rPr>
        <w:t>Несмотря на имеющиеся положительные тенденции в развитии благоустройства и озеленения, необходимо отметить и ряд существующих проблем: недостаточное финансирование на выполнение работ по реконструкции зеленых насаждений рядовых посадок, созданию парковых зон.</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Решениями Советов депутатов поселений </w:t>
      </w:r>
      <w:r>
        <w:rPr>
          <w:rFonts w:ascii="Times New Roman" w:eastAsia="Calibri" w:hAnsi="Times New Roman" w:cs="Times New Roman"/>
          <w:sz w:val="28"/>
          <w:szCs w:val="28"/>
        </w:rPr>
        <w:t>Хасавюртов</w:t>
      </w:r>
      <w:r w:rsidRPr="000C1C5F">
        <w:rPr>
          <w:rFonts w:ascii="Times New Roman" w:hAnsi="Times New Roman" w:cs="Times New Roman"/>
          <w:sz w:val="28"/>
          <w:szCs w:val="28"/>
        </w:rPr>
        <w:t>ского района муниц</w:t>
      </w:r>
      <w:r>
        <w:rPr>
          <w:rFonts w:ascii="Times New Roman" w:hAnsi="Times New Roman" w:cs="Times New Roman"/>
          <w:sz w:val="28"/>
          <w:szCs w:val="28"/>
        </w:rPr>
        <w:t>ипального района,</w:t>
      </w:r>
      <w:r w:rsidRPr="000C1C5F">
        <w:rPr>
          <w:rFonts w:ascii="Times New Roman" w:hAnsi="Times New Roman" w:cs="Times New Roman"/>
          <w:sz w:val="28"/>
          <w:szCs w:val="28"/>
        </w:rPr>
        <w:t xml:space="preserve"> в 201</w:t>
      </w:r>
      <w:r>
        <w:rPr>
          <w:rFonts w:ascii="Times New Roman" w:hAnsi="Times New Roman" w:cs="Times New Roman"/>
          <w:sz w:val="28"/>
          <w:szCs w:val="28"/>
        </w:rPr>
        <w:t>7</w:t>
      </w:r>
      <w:r w:rsidRPr="000C1C5F">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Pr="000C1C5F">
        <w:rPr>
          <w:rFonts w:ascii="Times New Roman" w:hAnsi="Times New Roman" w:cs="Times New Roman"/>
          <w:sz w:val="28"/>
          <w:szCs w:val="28"/>
          <w:shd w:val="clear" w:color="auto" w:fill="FFFFFF"/>
        </w:rPr>
        <w:t xml:space="preserve">приняты обновленные </w:t>
      </w:r>
      <w:r w:rsidRPr="000C1C5F">
        <w:rPr>
          <w:rFonts w:ascii="Times New Roman" w:hAnsi="Times New Roman" w:cs="Times New Roman"/>
          <w:sz w:val="28"/>
          <w:szCs w:val="28"/>
        </w:rPr>
        <w:t xml:space="preserve"> Прав</w:t>
      </w:r>
      <w:r>
        <w:rPr>
          <w:rFonts w:ascii="Times New Roman" w:hAnsi="Times New Roman" w:cs="Times New Roman"/>
          <w:sz w:val="28"/>
          <w:szCs w:val="28"/>
        </w:rPr>
        <w:t>ила  благоустройства  территорий</w:t>
      </w:r>
      <w:r w:rsidRPr="000C1C5F">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муниципальных образований</w:t>
      </w:r>
      <w:r w:rsidRPr="000C1C5F">
        <w:rPr>
          <w:rFonts w:ascii="Times New Roman" w:eastAsia="Times New Roman" w:hAnsi="Times New Roman" w:cs="Times New Roman"/>
          <w:sz w:val="28"/>
          <w:szCs w:val="28"/>
        </w:rPr>
        <w:t xml:space="preserve"> </w:t>
      </w:r>
      <w:r>
        <w:rPr>
          <w:rFonts w:ascii="Times New Roman" w:hAnsi="Times New Roman" w:cs="Times New Roman"/>
          <w:sz w:val="28"/>
          <w:szCs w:val="28"/>
        </w:rPr>
        <w:t>муниципального района</w:t>
      </w:r>
      <w:r w:rsidRPr="00AB545C">
        <w:rPr>
          <w:rFonts w:ascii="Times New Roman" w:hAnsi="Times New Roman" w:cs="Times New Roman"/>
          <w:sz w:val="28"/>
          <w:szCs w:val="28"/>
        </w:rPr>
        <w:t xml:space="preserve"> «</w:t>
      </w:r>
      <w:r w:rsidRPr="005275BC">
        <w:rPr>
          <w:rFonts w:ascii="Times New Roman" w:eastAsia="Calibri" w:hAnsi="Times New Roman" w:cs="Times New Roman"/>
          <w:sz w:val="28"/>
          <w:szCs w:val="28"/>
        </w:rPr>
        <w:t>Хасавюртовский</w:t>
      </w:r>
      <w:r w:rsidRPr="00AB545C">
        <w:rPr>
          <w:rFonts w:ascii="Times New Roman" w:hAnsi="Times New Roman" w:cs="Times New Roman"/>
          <w:sz w:val="28"/>
          <w:szCs w:val="28"/>
        </w:rPr>
        <w:t xml:space="preserve"> район»</w:t>
      </w:r>
      <w:r w:rsidRPr="000C1C5F">
        <w:rPr>
          <w:rFonts w:ascii="Times New Roman" w:hAnsi="Times New Roman" w:cs="Times New Roman"/>
          <w:sz w:val="28"/>
          <w:szCs w:val="28"/>
          <w:shd w:val="clear" w:color="auto" w:fill="FFFFFF"/>
        </w:rPr>
        <w:t xml:space="preserve">, в </w:t>
      </w:r>
      <w:r w:rsidRPr="000C1C5F">
        <w:rPr>
          <w:rFonts w:ascii="Times New Roman" w:hAnsi="Times New Roman" w:cs="Times New Roman"/>
          <w:sz w:val="28"/>
          <w:szCs w:val="28"/>
        </w:rPr>
        <w:t xml:space="preserve">которых установлены требования к комплексному благоустройству микрорайонов и дворовых территорий </w:t>
      </w:r>
      <w:r>
        <w:rPr>
          <w:rFonts w:ascii="Times New Roman" w:hAnsi="Times New Roman" w:cs="Times New Roman"/>
          <w:sz w:val="28"/>
          <w:szCs w:val="28"/>
        </w:rPr>
        <w:t>муниципальных образований</w:t>
      </w:r>
      <w:r w:rsidRPr="000C1C5F">
        <w:rPr>
          <w:rFonts w:ascii="Times New Roman" w:hAnsi="Times New Roman" w:cs="Times New Roman"/>
          <w:sz w:val="28"/>
          <w:szCs w:val="28"/>
        </w:rPr>
        <w:t xml:space="preserve"> на долгосрочный период.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В настоящее время </w:t>
      </w:r>
      <w:r>
        <w:rPr>
          <w:rFonts w:ascii="Times New Roman" w:hAnsi="Times New Roman" w:cs="Times New Roman"/>
          <w:sz w:val="28"/>
          <w:szCs w:val="28"/>
        </w:rPr>
        <w:t xml:space="preserve">сфера благоустройства муниципальных образований </w:t>
      </w:r>
      <w:r w:rsidRPr="008D229D">
        <w:rPr>
          <w:rFonts w:ascii="Times New Roman" w:hAnsi="Times New Roman" w:cs="Times New Roman"/>
          <w:sz w:val="28"/>
          <w:szCs w:val="28"/>
        </w:rPr>
        <w:t xml:space="preserve"> </w:t>
      </w:r>
      <w:r w:rsidRPr="00AB545C">
        <w:rPr>
          <w:rFonts w:ascii="Times New Roman" w:hAnsi="Times New Roman" w:cs="Times New Roman"/>
          <w:sz w:val="28"/>
          <w:szCs w:val="28"/>
        </w:rPr>
        <w:t>муниципального района «</w:t>
      </w:r>
      <w:r>
        <w:rPr>
          <w:rFonts w:ascii="Times New Roman" w:eastAsia="Calibri" w:hAnsi="Times New Roman" w:cs="Times New Roman"/>
          <w:sz w:val="28"/>
          <w:szCs w:val="28"/>
        </w:rPr>
        <w:t>Хасавюртовский</w:t>
      </w:r>
      <w:r>
        <w:rPr>
          <w:rFonts w:ascii="Times New Roman" w:hAnsi="Times New Roman" w:cs="Times New Roman"/>
          <w:sz w:val="28"/>
          <w:szCs w:val="28"/>
        </w:rPr>
        <w:t xml:space="preserve"> район» </w:t>
      </w:r>
      <w:r w:rsidRPr="000C1C5F">
        <w:rPr>
          <w:rFonts w:ascii="Times New Roman" w:hAnsi="Times New Roman" w:cs="Times New Roman"/>
          <w:sz w:val="28"/>
          <w:szCs w:val="28"/>
        </w:rPr>
        <w:t>представлена следующими показателями:</w:t>
      </w:r>
    </w:p>
    <w:p w:rsidR="00945DBB" w:rsidRPr="000C1C5F" w:rsidRDefault="00945DBB" w:rsidP="00945DBB">
      <w:pPr>
        <w:pStyle w:val="ConsPlusNormal"/>
        <w:spacing w:line="276" w:lineRule="auto"/>
        <w:contextualSpacing/>
        <w:rPr>
          <w:sz w:val="28"/>
          <w:szCs w:val="28"/>
        </w:rPr>
      </w:pPr>
      <w:r w:rsidRPr="000C1C5F">
        <w:rPr>
          <w:sz w:val="28"/>
          <w:szCs w:val="28"/>
        </w:rPr>
        <w:t>количество и площадь благоустроенных дворовых территорий</w:t>
      </w:r>
      <w:r>
        <w:rPr>
          <w:sz w:val="28"/>
          <w:szCs w:val="28"/>
        </w:rPr>
        <w:t xml:space="preserve"> в муниципальных образованиях</w:t>
      </w:r>
      <w:r w:rsidRPr="000C1C5F">
        <w:rPr>
          <w:sz w:val="28"/>
          <w:szCs w:val="28"/>
        </w:rPr>
        <w:t xml:space="preserve"> (обеспеченных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 (ед./кв. м) – </w:t>
      </w:r>
      <w:r>
        <w:rPr>
          <w:sz w:val="28"/>
          <w:szCs w:val="28"/>
        </w:rPr>
        <w:t>0</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 xml:space="preserve">доля благоустроенных дворовых территорий от общего количества дворовых территорий, (%) – </w:t>
      </w:r>
      <w:r>
        <w:rPr>
          <w:sz w:val="28"/>
          <w:szCs w:val="28"/>
        </w:rPr>
        <w:t>0</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w:t>
      </w:r>
      <w:r>
        <w:rPr>
          <w:sz w:val="28"/>
          <w:szCs w:val="28"/>
        </w:rPr>
        <w:t>енности населения муниципальных</w:t>
      </w:r>
      <w:r w:rsidRPr="000C1C5F">
        <w:rPr>
          <w:sz w:val="28"/>
          <w:szCs w:val="28"/>
        </w:rPr>
        <w:t xml:space="preserve"> образован</w:t>
      </w:r>
      <w:r>
        <w:rPr>
          <w:sz w:val="28"/>
          <w:szCs w:val="28"/>
        </w:rPr>
        <w:t>ий</w:t>
      </w:r>
      <w:r w:rsidRPr="000C1C5F">
        <w:rPr>
          <w:sz w:val="28"/>
          <w:szCs w:val="28"/>
        </w:rPr>
        <w:t xml:space="preserve">), (%) – </w:t>
      </w:r>
      <w:r>
        <w:rPr>
          <w:sz w:val="28"/>
          <w:szCs w:val="28"/>
        </w:rPr>
        <w:t xml:space="preserve">   </w:t>
      </w:r>
      <w:r w:rsidRPr="000C1C5F">
        <w:rPr>
          <w:sz w:val="28"/>
          <w:szCs w:val="28"/>
        </w:rPr>
        <w:t>0;</w:t>
      </w:r>
    </w:p>
    <w:p w:rsidR="00945DBB" w:rsidRPr="000C1C5F" w:rsidRDefault="00945DBB" w:rsidP="00945DBB">
      <w:pPr>
        <w:pStyle w:val="ConsPlusNormal"/>
        <w:spacing w:line="276" w:lineRule="auto"/>
        <w:contextualSpacing/>
        <w:rPr>
          <w:sz w:val="28"/>
          <w:szCs w:val="28"/>
        </w:rPr>
      </w:pPr>
      <w:r w:rsidRPr="000C1C5F">
        <w:rPr>
          <w:sz w:val="28"/>
          <w:szCs w:val="28"/>
        </w:rPr>
        <w:lastRenderedPageBreak/>
        <w:t xml:space="preserve">количество и площадь площадок, специально оборудованных для отдыха, общения и проведения досуга разными группами населения </w:t>
      </w:r>
      <w:r>
        <w:rPr>
          <w:sz w:val="28"/>
          <w:szCs w:val="28"/>
        </w:rPr>
        <w:t>муниципальных образований</w:t>
      </w:r>
      <w:r w:rsidRPr="000C1C5F">
        <w:rPr>
          <w:sz w:val="28"/>
          <w:szCs w:val="28"/>
        </w:rPr>
        <w:t xml:space="preserve"> (спортивные площадки, детские площадки, площадки для выгула собак и другие), (ед./кв. м) – </w:t>
      </w:r>
      <w:r>
        <w:rPr>
          <w:sz w:val="28"/>
          <w:szCs w:val="28"/>
        </w:rPr>
        <w:t>50/30000</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доля населения, имеющего удобный пешеходный доступ к площадкам, специально оборудованным для отдыха, общения и проведения досуга, от общей числ</w:t>
      </w:r>
      <w:r>
        <w:rPr>
          <w:sz w:val="28"/>
          <w:szCs w:val="28"/>
        </w:rPr>
        <w:t>енности населения муниципальных</w:t>
      </w:r>
      <w:r w:rsidRPr="000C1C5F">
        <w:rPr>
          <w:sz w:val="28"/>
          <w:szCs w:val="28"/>
        </w:rPr>
        <w:t xml:space="preserve"> образован</w:t>
      </w:r>
      <w:r>
        <w:rPr>
          <w:sz w:val="28"/>
          <w:szCs w:val="28"/>
        </w:rPr>
        <w:t>ий</w:t>
      </w:r>
      <w:r w:rsidRPr="000C1C5F">
        <w:rPr>
          <w:sz w:val="28"/>
          <w:szCs w:val="28"/>
        </w:rPr>
        <w:t xml:space="preserve">.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 (%) – </w:t>
      </w:r>
      <w:r>
        <w:rPr>
          <w:sz w:val="28"/>
          <w:szCs w:val="28"/>
        </w:rPr>
        <w:t>50</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количество общественных территорий</w:t>
      </w:r>
      <w:r>
        <w:rPr>
          <w:sz w:val="28"/>
          <w:szCs w:val="28"/>
        </w:rPr>
        <w:t xml:space="preserve"> в муниципальных</w:t>
      </w:r>
      <w:r w:rsidRPr="000C1C5F">
        <w:rPr>
          <w:sz w:val="28"/>
          <w:szCs w:val="28"/>
        </w:rPr>
        <w:t xml:space="preserve"> образо</w:t>
      </w:r>
      <w:r>
        <w:rPr>
          <w:sz w:val="28"/>
          <w:szCs w:val="28"/>
        </w:rPr>
        <w:t>ваниях</w:t>
      </w:r>
      <w:r w:rsidRPr="000C1C5F">
        <w:rPr>
          <w:sz w:val="28"/>
          <w:szCs w:val="28"/>
        </w:rPr>
        <w:t xml:space="preserve"> (парки, скверы, набережные и т.д.), (ед.) – </w:t>
      </w:r>
      <w:r>
        <w:rPr>
          <w:sz w:val="28"/>
          <w:szCs w:val="28"/>
        </w:rPr>
        <w:t>99/920000</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 xml:space="preserve">доля и площадь благоустроенных общественных территорий (парки, скверы, набережные и т.д.) от общего количества таких территорий, (%/кв. м) – </w:t>
      </w:r>
      <w:r>
        <w:rPr>
          <w:sz w:val="28"/>
          <w:szCs w:val="28"/>
        </w:rPr>
        <w:t>8/75000</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 xml:space="preserve">доля и площадь общественных территорий от общего количества таких территорий, нуждающихся в благоустройстве, (%/кв. м)  – </w:t>
      </w:r>
      <w:r>
        <w:rPr>
          <w:sz w:val="28"/>
          <w:szCs w:val="28"/>
        </w:rPr>
        <w:t>92/8450</w:t>
      </w:r>
      <w:r w:rsidRPr="000C1C5F">
        <w:rPr>
          <w:sz w:val="28"/>
          <w:szCs w:val="28"/>
        </w:rPr>
        <w:t>00;</w:t>
      </w:r>
    </w:p>
    <w:p w:rsidR="00945DBB" w:rsidRPr="000C1C5F" w:rsidRDefault="00945DBB" w:rsidP="00945DBB">
      <w:pPr>
        <w:pStyle w:val="ConsPlusNormal"/>
        <w:spacing w:line="276" w:lineRule="auto"/>
        <w:contextualSpacing/>
        <w:rPr>
          <w:sz w:val="28"/>
          <w:szCs w:val="28"/>
        </w:rPr>
      </w:pPr>
      <w:r w:rsidRPr="000C1C5F">
        <w:rPr>
          <w:sz w:val="28"/>
          <w:szCs w:val="28"/>
        </w:rPr>
        <w:t xml:space="preserve">площадь благоустроенных общественных территорий, приходящихся на 1 жителя муниципального образования (кв. м/чел.) – </w:t>
      </w:r>
      <w:r>
        <w:rPr>
          <w:sz w:val="28"/>
          <w:szCs w:val="28"/>
        </w:rPr>
        <w:t>0,5</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 xml:space="preserve">объем финансового участия граждан, организаций в выполнении мероприятий по благоустройству дворовых территорий, общественных территорий </w:t>
      </w:r>
      <w:r>
        <w:rPr>
          <w:sz w:val="28"/>
          <w:szCs w:val="28"/>
        </w:rPr>
        <w:t>в муниципальных образованиях</w:t>
      </w:r>
      <w:r w:rsidRPr="000C1C5F">
        <w:rPr>
          <w:sz w:val="28"/>
          <w:szCs w:val="28"/>
        </w:rPr>
        <w:t>, (млн. руб.) – 0;</w:t>
      </w:r>
    </w:p>
    <w:p w:rsidR="00945DBB" w:rsidRPr="000C1C5F" w:rsidRDefault="00945DBB" w:rsidP="00945DBB">
      <w:pPr>
        <w:pStyle w:val="ConsPlusNormal"/>
        <w:spacing w:line="276" w:lineRule="auto"/>
        <w:contextualSpacing/>
        <w:rPr>
          <w:sz w:val="28"/>
          <w:szCs w:val="28"/>
        </w:rPr>
      </w:pPr>
      <w:r w:rsidRPr="000C1C5F">
        <w:rPr>
          <w:sz w:val="28"/>
          <w:szCs w:val="28"/>
        </w:rPr>
        <w:t>трудовое участие граждан, организаций в выполнении мероприятий по благоустройству дворовых территорий, общественных территорий – регулярно проводимые субботники по их очистке и озеленению.</w:t>
      </w:r>
    </w:p>
    <w:p w:rsidR="00945DBB" w:rsidRPr="000C1C5F" w:rsidRDefault="00945DBB" w:rsidP="00945DBB">
      <w:pPr>
        <w:tabs>
          <w:tab w:val="left" w:pos="5812"/>
        </w:tabs>
        <w:contextualSpacing/>
        <w:rPr>
          <w:rFonts w:ascii="Times New Roman" w:eastAsia="Times New Roman" w:hAnsi="Times New Roman" w:cs="Times New Roman"/>
          <w:sz w:val="28"/>
          <w:szCs w:val="28"/>
        </w:rPr>
      </w:pPr>
      <w:r w:rsidRPr="000C1C5F">
        <w:rPr>
          <w:rFonts w:ascii="Times New Roman" w:hAnsi="Times New Roman" w:cs="Times New Roman"/>
          <w:sz w:val="28"/>
          <w:szCs w:val="28"/>
        </w:rPr>
        <w:t>Уникальную возможность реализовать современные комплексные подходы к формированию комфортной городской среды дает реализация настоящей Программы, разработанной в рамках приоритетного проекта Российской Федерации «Формирование комфортной городской среды» стратегического направления  «ЖКХ и городская среда».</w:t>
      </w:r>
      <w:r w:rsidRPr="000C1C5F">
        <w:rPr>
          <w:rFonts w:ascii="Times New Roman" w:eastAsia="Times New Roman" w:hAnsi="Times New Roman" w:cs="Times New Roman"/>
          <w:sz w:val="28"/>
          <w:szCs w:val="28"/>
        </w:rPr>
        <w:t xml:space="preserve"> </w:t>
      </w:r>
    </w:p>
    <w:p w:rsidR="00945DBB" w:rsidRPr="000C1C5F" w:rsidRDefault="00945DBB" w:rsidP="00945DBB">
      <w:pPr>
        <w:contextualSpacing/>
        <w:rPr>
          <w:rFonts w:ascii="Times New Roman" w:eastAsia="Times New Roman" w:hAnsi="Times New Roman" w:cs="Times New Roman"/>
          <w:sz w:val="28"/>
          <w:szCs w:val="28"/>
        </w:rPr>
      </w:pPr>
      <w:r w:rsidRPr="000C1C5F">
        <w:rPr>
          <w:rFonts w:ascii="Times New Roman" w:hAnsi="Times New Roman" w:cs="Times New Roman"/>
          <w:sz w:val="28"/>
          <w:szCs w:val="28"/>
        </w:rPr>
        <w:t xml:space="preserve">До утверждения и начала реализации проект </w:t>
      </w:r>
      <w:r w:rsidRPr="000C1C5F">
        <w:rPr>
          <w:rFonts w:ascii="Times New Roman" w:eastAsia="Times New Roman" w:hAnsi="Times New Roman" w:cs="Times New Roman"/>
          <w:sz w:val="28"/>
          <w:szCs w:val="28"/>
        </w:rPr>
        <w:t xml:space="preserve">муниципальной программы «Формирование современной городской среды </w:t>
      </w:r>
      <w:r>
        <w:rPr>
          <w:rFonts w:ascii="Times New Roman" w:hAnsi="Times New Roman" w:cs="Times New Roman"/>
          <w:sz w:val="28"/>
          <w:szCs w:val="28"/>
        </w:rPr>
        <w:t>в муниципальном районе «</w:t>
      </w:r>
      <w:r w:rsidRPr="005275BC">
        <w:rPr>
          <w:rFonts w:ascii="Times New Roman" w:eastAsia="Calibri" w:hAnsi="Times New Roman" w:cs="Times New Roman"/>
          <w:sz w:val="28"/>
          <w:szCs w:val="28"/>
        </w:rPr>
        <w:t>Хасавюртовский</w:t>
      </w:r>
      <w:r>
        <w:rPr>
          <w:rFonts w:ascii="Times New Roman" w:hAnsi="Times New Roman" w:cs="Times New Roman"/>
          <w:sz w:val="28"/>
          <w:szCs w:val="28"/>
        </w:rPr>
        <w:t xml:space="preserve"> район» на 2018-2022 годы</w:t>
      </w:r>
      <w:r w:rsidRPr="000C1C5F">
        <w:rPr>
          <w:rFonts w:ascii="Times New Roman" w:eastAsia="Times New Roman" w:hAnsi="Times New Roman" w:cs="Times New Roman"/>
          <w:sz w:val="28"/>
          <w:szCs w:val="28"/>
        </w:rPr>
        <w:t xml:space="preserve"> </w:t>
      </w:r>
      <w:r w:rsidRPr="000C1C5F">
        <w:rPr>
          <w:rFonts w:ascii="Times New Roman" w:hAnsi="Times New Roman" w:cs="Times New Roman"/>
          <w:sz w:val="28"/>
          <w:szCs w:val="28"/>
        </w:rPr>
        <w:t xml:space="preserve">подлежит опубликованию для проведения в установленном порядке процедуры публичных обсуждений с привлечением широкой общественности, </w:t>
      </w:r>
      <w:r w:rsidRPr="000C1C5F">
        <w:rPr>
          <w:rFonts w:ascii="Times New Roman" w:eastAsia="Times New Roman" w:hAnsi="Times New Roman" w:cs="Times New Roman"/>
          <w:sz w:val="28"/>
          <w:szCs w:val="28"/>
        </w:rPr>
        <w:t xml:space="preserve">в соответствии с Порядком общественного обсуждения проекта муниципальной программы «Формирование современной городской среды </w:t>
      </w:r>
      <w:r>
        <w:rPr>
          <w:rFonts w:ascii="Times New Roman" w:hAnsi="Times New Roman" w:cs="Times New Roman"/>
          <w:sz w:val="28"/>
          <w:szCs w:val="28"/>
        </w:rPr>
        <w:t>в муниципальном районе «</w:t>
      </w:r>
      <w:r w:rsidRPr="005275BC">
        <w:rPr>
          <w:rFonts w:ascii="Times New Roman" w:eastAsia="Calibri" w:hAnsi="Times New Roman" w:cs="Times New Roman"/>
          <w:sz w:val="28"/>
          <w:szCs w:val="28"/>
        </w:rPr>
        <w:t>Хасавюртовский</w:t>
      </w:r>
      <w:r>
        <w:rPr>
          <w:rFonts w:ascii="Times New Roman" w:hAnsi="Times New Roman" w:cs="Times New Roman"/>
          <w:sz w:val="28"/>
          <w:szCs w:val="28"/>
        </w:rPr>
        <w:t xml:space="preserve"> район» на 2018-2022 годы</w:t>
      </w:r>
      <w:r w:rsidRPr="000C1C5F">
        <w:rPr>
          <w:rFonts w:ascii="Times New Roman" w:eastAsia="Times New Roman" w:hAnsi="Times New Roman" w:cs="Times New Roman"/>
          <w:sz w:val="28"/>
          <w:szCs w:val="28"/>
        </w:rPr>
        <w:t xml:space="preserve">, утвержденным постановлением </w:t>
      </w:r>
      <w:r w:rsidRPr="000C1C5F">
        <w:rPr>
          <w:rFonts w:ascii="Times New Roman" w:eastAsia="Times New Roman" w:hAnsi="Times New Roman" w:cs="Times New Roman"/>
          <w:sz w:val="28"/>
          <w:szCs w:val="28"/>
        </w:rPr>
        <w:lastRenderedPageBreak/>
        <w:t xml:space="preserve">администрации </w:t>
      </w:r>
      <w:r w:rsidRPr="000C1C5F">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w:t>
      </w:r>
      <w:r w:rsidRPr="005275BC">
        <w:rPr>
          <w:rFonts w:ascii="Times New Roman" w:eastAsia="Calibri" w:hAnsi="Times New Roman" w:cs="Times New Roman"/>
          <w:sz w:val="28"/>
          <w:szCs w:val="28"/>
        </w:rPr>
        <w:t>Хасавюртовский</w:t>
      </w:r>
      <w:r w:rsidRPr="000C1C5F">
        <w:rPr>
          <w:rFonts w:ascii="Times New Roman" w:hAnsi="Times New Roman" w:cs="Times New Roman"/>
          <w:sz w:val="28"/>
          <w:szCs w:val="28"/>
        </w:rPr>
        <w:t xml:space="preserve"> район»</w:t>
      </w:r>
      <w:r w:rsidRPr="000C1C5F">
        <w:rPr>
          <w:rFonts w:ascii="Times New Roman" w:eastAsia="Times New Roman" w:hAnsi="Times New Roman" w:cs="Times New Roman"/>
          <w:sz w:val="28"/>
          <w:szCs w:val="28"/>
        </w:rPr>
        <w:t xml:space="preserve"> </w:t>
      </w:r>
      <w:r w:rsidRPr="000D5C54">
        <w:rPr>
          <w:rFonts w:ascii="Times New Roman" w:eastAsia="Times New Roman" w:hAnsi="Times New Roman" w:cs="Times New Roman"/>
          <w:sz w:val="28"/>
          <w:szCs w:val="28"/>
        </w:rPr>
        <w:t xml:space="preserve">от </w:t>
      </w:r>
      <w:r w:rsidR="000D5C54" w:rsidRPr="000D5C54">
        <w:rPr>
          <w:rFonts w:ascii="Times New Roman" w:eastAsia="Times New Roman" w:hAnsi="Times New Roman" w:cs="Times New Roman"/>
          <w:sz w:val="28"/>
          <w:szCs w:val="28"/>
        </w:rPr>
        <w:t xml:space="preserve"> </w:t>
      </w:r>
      <w:r w:rsidR="004943CC">
        <w:rPr>
          <w:rFonts w:ascii="Times New Roman" w:eastAsia="Times New Roman" w:hAnsi="Times New Roman" w:cs="Times New Roman"/>
          <w:sz w:val="28"/>
          <w:szCs w:val="28"/>
        </w:rPr>
        <w:t xml:space="preserve">29 </w:t>
      </w:r>
      <w:r w:rsidRPr="000D5C54">
        <w:rPr>
          <w:rFonts w:ascii="Times New Roman" w:eastAsia="Times New Roman" w:hAnsi="Times New Roman" w:cs="Times New Roman"/>
          <w:sz w:val="28"/>
          <w:szCs w:val="28"/>
        </w:rPr>
        <w:t>ноября  2017 г.  №</w:t>
      </w:r>
      <w:r w:rsidR="004943CC">
        <w:rPr>
          <w:rFonts w:ascii="Times New Roman" w:eastAsia="Times New Roman" w:hAnsi="Times New Roman" w:cs="Times New Roman"/>
          <w:sz w:val="28"/>
          <w:szCs w:val="28"/>
        </w:rPr>
        <w:t>505</w:t>
      </w:r>
      <w:r w:rsidRPr="000D5C54">
        <w:rPr>
          <w:rFonts w:ascii="Times New Roman" w:eastAsia="Times New Roman" w:hAnsi="Times New Roman" w:cs="Times New Roman"/>
          <w:sz w:val="28"/>
          <w:szCs w:val="28"/>
        </w:rPr>
        <w:t>.</w:t>
      </w:r>
    </w:p>
    <w:p w:rsidR="00945DBB" w:rsidRPr="000C1C5F" w:rsidRDefault="00945DBB" w:rsidP="00945DBB">
      <w:pPr>
        <w:tabs>
          <w:tab w:val="left" w:pos="5812"/>
        </w:tabs>
        <w:contextualSpacing/>
        <w:rPr>
          <w:rFonts w:ascii="Times New Roman" w:eastAsia="Times New Roman" w:hAnsi="Times New Roman" w:cs="Times New Roman"/>
          <w:sz w:val="28"/>
          <w:szCs w:val="28"/>
        </w:rPr>
      </w:pPr>
      <w:r w:rsidRPr="000C1C5F">
        <w:rPr>
          <w:rFonts w:ascii="Times New Roman" w:eastAsia="Times New Roman" w:hAnsi="Times New Roman" w:cs="Times New Roman"/>
          <w:sz w:val="28"/>
          <w:szCs w:val="28"/>
        </w:rPr>
        <w:t>Реализация Программы осуществляется по двум направлениям:</w:t>
      </w:r>
    </w:p>
    <w:p w:rsidR="00945DBB" w:rsidRPr="000C1C5F" w:rsidRDefault="00945DBB" w:rsidP="00945DBB">
      <w:pPr>
        <w:tabs>
          <w:tab w:val="left" w:pos="5812"/>
        </w:tabs>
        <w:contextualSpacing/>
        <w:rPr>
          <w:rFonts w:ascii="Times New Roman" w:eastAsia="Times New Roman" w:hAnsi="Times New Roman" w:cs="Times New Roman"/>
          <w:sz w:val="28"/>
          <w:szCs w:val="28"/>
        </w:rPr>
      </w:pPr>
      <w:r w:rsidRPr="000C1C5F">
        <w:rPr>
          <w:rFonts w:ascii="Times New Roman" w:eastAsia="Times New Roman" w:hAnsi="Times New Roman" w:cs="Times New Roman"/>
          <w:sz w:val="28"/>
          <w:szCs w:val="28"/>
        </w:rPr>
        <w:t xml:space="preserve">- благоустройство дворовых территорий </w:t>
      </w:r>
      <w:r>
        <w:rPr>
          <w:rFonts w:ascii="Times New Roman" w:eastAsia="Times New Roman" w:hAnsi="Times New Roman" w:cs="Times New Roman"/>
          <w:sz w:val="28"/>
          <w:szCs w:val="28"/>
        </w:rPr>
        <w:t>в муниципальных образованиях</w:t>
      </w:r>
      <w:r w:rsidRPr="000C1C5F">
        <w:rPr>
          <w:rFonts w:ascii="Times New Roman" w:eastAsia="Times New Roman" w:hAnsi="Times New Roman" w:cs="Times New Roman"/>
          <w:sz w:val="28"/>
          <w:szCs w:val="28"/>
        </w:rPr>
        <w:t>;</w:t>
      </w:r>
    </w:p>
    <w:p w:rsidR="00945DBB" w:rsidRPr="000C1C5F" w:rsidRDefault="00945DBB" w:rsidP="00945DBB">
      <w:pPr>
        <w:tabs>
          <w:tab w:val="left" w:pos="5812"/>
        </w:tabs>
        <w:contextualSpacing/>
        <w:rPr>
          <w:rFonts w:ascii="Times New Roman" w:eastAsia="Times New Roman" w:hAnsi="Times New Roman" w:cs="Times New Roman"/>
          <w:sz w:val="28"/>
          <w:szCs w:val="28"/>
        </w:rPr>
      </w:pPr>
      <w:r w:rsidRPr="000C1C5F">
        <w:rPr>
          <w:rFonts w:ascii="Times New Roman" w:eastAsia="Times New Roman" w:hAnsi="Times New Roman" w:cs="Times New Roman"/>
          <w:sz w:val="28"/>
          <w:szCs w:val="28"/>
        </w:rPr>
        <w:t xml:space="preserve">- благоустройство </w:t>
      </w:r>
      <w:r w:rsidRPr="000C1C5F">
        <w:rPr>
          <w:rFonts w:ascii="Times New Roman" w:hAnsi="Times New Roman" w:cs="Times New Roman"/>
          <w:sz w:val="28"/>
          <w:szCs w:val="28"/>
        </w:rPr>
        <w:t>наиболее посещаемых муниципальных территорий общего пользования (</w:t>
      </w:r>
      <w:r w:rsidRPr="000C1C5F">
        <w:rPr>
          <w:rFonts w:ascii="Times New Roman" w:eastAsia="Times New Roman" w:hAnsi="Times New Roman" w:cs="Times New Roman"/>
          <w:sz w:val="28"/>
          <w:szCs w:val="28"/>
        </w:rPr>
        <w:t xml:space="preserve">общественных территорий) </w:t>
      </w:r>
      <w:r>
        <w:rPr>
          <w:rFonts w:ascii="Times New Roman" w:eastAsia="Times New Roman" w:hAnsi="Times New Roman" w:cs="Times New Roman"/>
          <w:sz w:val="28"/>
          <w:szCs w:val="28"/>
        </w:rPr>
        <w:t>в муниципальных образованиях</w:t>
      </w:r>
      <w:r w:rsidRPr="000C1C5F">
        <w:rPr>
          <w:rFonts w:ascii="Times New Roman" w:eastAsia="Times New Roman" w:hAnsi="Times New Roman" w:cs="Times New Roman"/>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Мероприятиями настоящей программы предусматривается благоустройство наиболее интенсивно используемых жителями территорий, территорий жилой застройки, общественных территорий, территорий, приспособленных для выполнения разнообразных функций (многофункциональные территории), дворовые пространства и другие.</w:t>
      </w:r>
    </w:p>
    <w:p w:rsidR="00945DBB" w:rsidRPr="000C1C5F" w:rsidRDefault="00945DBB" w:rsidP="00945DBB">
      <w:pPr>
        <w:pStyle w:val="ConsPlusNormal"/>
        <w:spacing w:line="276" w:lineRule="auto"/>
        <w:contextualSpacing/>
        <w:rPr>
          <w:sz w:val="28"/>
          <w:szCs w:val="28"/>
        </w:rPr>
      </w:pPr>
      <w:r w:rsidRPr="000C1C5F">
        <w:rPr>
          <w:sz w:val="28"/>
          <w:szCs w:val="28"/>
        </w:rPr>
        <w:t>В целях организации процесса комплексного благоустройства, по результатам инвентаризации и оценки текущего состояния сферы благоустройства, проведенного в ходе натурного обследования терри</w:t>
      </w:r>
      <w:r>
        <w:rPr>
          <w:sz w:val="28"/>
          <w:szCs w:val="28"/>
        </w:rPr>
        <w:t xml:space="preserve">торий населенных пунктов </w:t>
      </w:r>
      <w:r>
        <w:rPr>
          <w:rFonts w:eastAsia="Calibri"/>
          <w:sz w:val="28"/>
          <w:szCs w:val="28"/>
        </w:rPr>
        <w:t>Хасавюртов</w:t>
      </w:r>
      <w:r w:rsidRPr="000C1C5F">
        <w:rPr>
          <w:sz w:val="28"/>
          <w:szCs w:val="28"/>
        </w:rPr>
        <w:t>ского района с численностью населения свыше 1000 чел., Администрацией проводятся мероприятия по подготовке паспорта благоустройства территорий, который позволит оптимизировать как процесс ухода и содержания территорий, так и их дальнейшего развития (например, осуществить проектирование и строительство детских площадок, размещение мест отдыха, выделение дополнительных мест для парковки и т.д.).</w:t>
      </w:r>
    </w:p>
    <w:p w:rsidR="00945DBB" w:rsidRPr="000C1C5F" w:rsidRDefault="00945DBB" w:rsidP="00945DBB">
      <w:pPr>
        <w:pStyle w:val="ConsPlusNormal"/>
        <w:spacing w:line="276" w:lineRule="auto"/>
        <w:contextualSpacing/>
        <w:rPr>
          <w:sz w:val="28"/>
          <w:szCs w:val="28"/>
        </w:rPr>
      </w:pPr>
      <w:r w:rsidRPr="000C1C5F">
        <w:rPr>
          <w:sz w:val="28"/>
          <w:szCs w:val="28"/>
        </w:rPr>
        <w:t>Паспорт благоустройства территорий, подготовленный в соответствии с формой, утвержденной приказом Минстроя РД от 16.06.2017 г. № 112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включает границы и общую площадь территории, присутствующие и планируемые к размещению объекты благоустройства и их характеристики (в том числе общий уровень благоустройства – состояние дорожного покрытия, освещенность территории, наличие и состояние малых архитектурных форм, и т.д.). Паспорт также сопровождается картографическими материалами с нанесенными на них объектами благоустройства.</w:t>
      </w:r>
    </w:p>
    <w:p w:rsidR="00945DBB" w:rsidRPr="000C1C5F" w:rsidRDefault="00945DBB" w:rsidP="00945DBB">
      <w:pPr>
        <w:contextualSpacing/>
        <w:rPr>
          <w:rFonts w:ascii="Times New Roman" w:hAnsi="Times New Roman" w:cs="Times New Roman"/>
          <w:sz w:val="28"/>
          <w:szCs w:val="28"/>
        </w:rPr>
      </w:pPr>
    </w:p>
    <w:p w:rsidR="00945DBB" w:rsidRPr="000C1C5F" w:rsidRDefault="00945DBB" w:rsidP="00945DBB">
      <w:pPr>
        <w:contextualSpacing/>
        <w:jc w:val="center"/>
        <w:rPr>
          <w:rFonts w:ascii="Times New Roman" w:hAnsi="Times New Roman" w:cs="Times New Roman"/>
          <w:sz w:val="28"/>
          <w:szCs w:val="28"/>
        </w:rPr>
      </w:pPr>
      <w:r w:rsidRPr="000C1C5F">
        <w:rPr>
          <w:rFonts w:ascii="Times New Roman" w:hAnsi="Times New Roman" w:cs="Times New Roman"/>
          <w:sz w:val="28"/>
          <w:szCs w:val="28"/>
          <w:lang w:val="en-US"/>
        </w:rPr>
        <w:t>II</w:t>
      </w:r>
      <w:r w:rsidRPr="000C1C5F">
        <w:rPr>
          <w:rFonts w:ascii="Times New Roman" w:hAnsi="Times New Roman" w:cs="Times New Roman"/>
          <w:sz w:val="28"/>
          <w:szCs w:val="28"/>
        </w:rPr>
        <w:t>. Приоритеты политики благоустройства, формулировка целей</w:t>
      </w:r>
    </w:p>
    <w:p w:rsidR="00945DBB" w:rsidRPr="000C1C5F" w:rsidRDefault="00945DBB" w:rsidP="00945DBB">
      <w:pPr>
        <w:pStyle w:val="a5"/>
        <w:spacing w:line="276" w:lineRule="auto"/>
        <w:ind w:left="0"/>
        <w:contextualSpacing/>
        <w:jc w:val="center"/>
        <w:rPr>
          <w:sz w:val="28"/>
          <w:szCs w:val="28"/>
        </w:rPr>
      </w:pPr>
      <w:r w:rsidRPr="000C1C5F">
        <w:rPr>
          <w:sz w:val="28"/>
          <w:szCs w:val="28"/>
        </w:rPr>
        <w:t>и постановка задач Программы</w:t>
      </w:r>
    </w:p>
    <w:p w:rsidR="00945DBB" w:rsidRDefault="00945DBB" w:rsidP="00945DBB">
      <w:pPr>
        <w:pStyle w:val="ConsPlusNormal"/>
        <w:spacing w:line="276" w:lineRule="auto"/>
        <w:ind w:firstLine="540"/>
        <w:contextualSpacing/>
        <w:rPr>
          <w:sz w:val="28"/>
          <w:szCs w:val="28"/>
        </w:rPr>
      </w:pPr>
    </w:p>
    <w:p w:rsidR="00945DBB" w:rsidRPr="00DE7AD1" w:rsidRDefault="00945DBB" w:rsidP="00945DBB">
      <w:pPr>
        <w:pStyle w:val="ConsPlusNormal"/>
        <w:spacing w:line="276" w:lineRule="auto"/>
        <w:contextualSpacing/>
        <w:rPr>
          <w:sz w:val="28"/>
          <w:szCs w:val="28"/>
        </w:rPr>
      </w:pPr>
      <w:r w:rsidRPr="000C1C5F">
        <w:rPr>
          <w:sz w:val="28"/>
          <w:szCs w:val="28"/>
        </w:rPr>
        <w:t xml:space="preserve">Современный гражданин воспринимает всю территорию населенного </w:t>
      </w:r>
      <w:r w:rsidRPr="000C1C5F">
        <w:rPr>
          <w:sz w:val="28"/>
          <w:szCs w:val="28"/>
        </w:rPr>
        <w:lastRenderedPageBreak/>
        <w:t xml:space="preserve">пункта  как единое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w:t>
      </w:r>
      <w:r w:rsidRPr="00DE7AD1">
        <w:rPr>
          <w:sz w:val="28"/>
          <w:szCs w:val="28"/>
        </w:rPr>
        <w:t xml:space="preserve">снижается уровень заболеваемости. </w:t>
      </w:r>
    </w:p>
    <w:p w:rsidR="00945DBB" w:rsidRPr="00DE7AD1" w:rsidRDefault="00945DBB" w:rsidP="00945DBB">
      <w:pPr>
        <w:pStyle w:val="ConsPlusNormal"/>
        <w:spacing w:line="276" w:lineRule="auto"/>
        <w:contextualSpacing/>
        <w:rPr>
          <w:sz w:val="28"/>
          <w:szCs w:val="28"/>
        </w:rPr>
      </w:pPr>
      <w:r w:rsidRPr="00DE7AD1">
        <w:rPr>
          <w:sz w:val="28"/>
          <w:szCs w:val="28"/>
        </w:rPr>
        <w:t>Приоритеты и цели государственной политики в сфере реализации Программы определены:</w:t>
      </w:r>
    </w:p>
    <w:p w:rsidR="00945DBB" w:rsidRPr="00DE7AD1" w:rsidRDefault="00503C26" w:rsidP="00945DBB">
      <w:pPr>
        <w:pStyle w:val="ConsPlusNormal"/>
        <w:spacing w:line="276" w:lineRule="auto"/>
        <w:contextualSpacing/>
        <w:rPr>
          <w:sz w:val="28"/>
          <w:szCs w:val="28"/>
        </w:rPr>
      </w:pPr>
      <w:hyperlink r:id="rId16" w:history="1">
        <w:r w:rsidR="00945DBB" w:rsidRPr="00DE7AD1">
          <w:rPr>
            <w:sz w:val="28"/>
            <w:szCs w:val="28"/>
          </w:rPr>
          <w:t>Указом</w:t>
        </w:r>
      </w:hyperlink>
      <w:r w:rsidR="00945DBB" w:rsidRPr="00DE7AD1">
        <w:rPr>
          <w:sz w:val="28"/>
          <w:szCs w:val="28"/>
        </w:rPr>
        <w:t xml:space="preserve"> Президента Российской Федерации от 7 мая 2012 г. № 600 «О мерах по обеспечению граждан Российской Федерации доступным и комфортным жильем и повышению качества жилищно-коммунальных услуг»;</w:t>
      </w:r>
    </w:p>
    <w:p w:rsidR="00945DBB" w:rsidRDefault="00945DBB" w:rsidP="00945DBB">
      <w:pPr>
        <w:pStyle w:val="ConsPlusNormal"/>
        <w:spacing w:line="276" w:lineRule="auto"/>
        <w:contextualSpacing/>
        <w:rPr>
          <w:sz w:val="28"/>
          <w:szCs w:val="28"/>
        </w:rPr>
      </w:pPr>
      <w:r w:rsidRPr="00DE7AD1">
        <w:rPr>
          <w:sz w:val="28"/>
          <w:szCs w:val="28"/>
        </w:rPr>
        <w:t>Паспортом Приоритетного проекта, утвержденным президиумом Совета при Президенте Российской Федерации по стратегическому развитию и приоритетным проектам (прот</w:t>
      </w:r>
      <w:r>
        <w:rPr>
          <w:sz w:val="28"/>
          <w:szCs w:val="28"/>
        </w:rPr>
        <w:t xml:space="preserve">окол от 21 ноября 2016 г. № 10); </w:t>
      </w:r>
    </w:p>
    <w:p w:rsidR="00945DBB" w:rsidRPr="00DE7AD1" w:rsidRDefault="00945DBB" w:rsidP="00945DBB">
      <w:pPr>
        <w:pStyle w:val="ConsPlusNormal"/>
        <w:spacing w:line="276" w:lineRule="auto"/>
        <w:contextualSpacing/>
        <w:rPr>
          <w:sz w:val="28"/>
          <w:szCs w:val="28"/>
        </w:rPr>
      </w:pPr>
      <w:r>
        <w:rPr>
          <w:sz w:val="28"/>
          <w:szCs w:val="28"/>
        </w:rPr>
        <w:t>Государственной программой</w:t>
      </w:r>
      <w:r w:rsidRPr="00DE7AD1">
        <w:rPr>
          <w:sz w:val="28"/>
          <w:szCs w:val="28"/>
        </w:rPr>
        <w:t xml:space="preserve"> Республики Дагестан «Формир</w:t>
      </w:r>
      <w:r>
        <w:rPr>
          <w:sz w:val="28"/>
          <w:szCs w:val="28"/>
        </w:rPr>
        <w:t>ование</w:t>
      </w:r>
      <w:r w:rsidRPr="00DE7AD1">
        <w:rPr>
          <w:sz w:val="28"/>
          <w:szCs w:val="28"/>
        </w:rPr>
        <w:t xml:space="preserve"> современной городской среды в Республике Дагестан» на 2018-2022 годы</w:t>
      </w:r>
      <w:r>
        <w:rPr>
          <w:sz w:val="28"/>
          <w:szCs w:val="28"/>
        </w:rPr>
        <w:t>, утвержденной постановлением</w:t>
      </w:r>
      <w:r w:rsidRPr="00DE7AD1">
        <w:rPr>
          <w:sz w:val="28"/>
          <w:szCs w:val="28"/>
        </w:rPr>
        <w:t xml:space="preserve"> Правительства РД </w:t>
      </w:r>
      <w:r>
        <w:rPr>
          <w:sz w:val="28"/>
          <w:szCs w:val="28"/>
        </w:rPr>
        <w:t>от 31 августа 2017 г. № 195.</w:t>
      </w:r>
    </w:p>
    <w:p w:rsidR="00945DBB" w:rsidRPr="000C1C5F" w:rsidRDefault="00945DBB" w:rsidP="00945DBB">
      <w:pPr>
        <w:contextualSpacing/>
        <w:rPr>
          <w:rFonts w:ascii="Times New Roman" w:hAnsi="Times New Roman" w:cs="Times New Roman"/>
          <w:spacing w:val="2"/>
          <w:sz w:val="28"/>
          <w:szCs w:val="28"/>
          <w:shd w:val="clear" w:color="auto" w:fill="FFFFFF"/>
        </w:rPr>
      </w:pPr>
      <w:r w:rsidRPr="000C1C5F">
        <w:rPr>
          <w:rFonts w:ascii="Times New Roman" w:hAnsi="Times New Roman" w:cs="Times New Roman"/>
          <w:spacing w:val="2"/>
          <w:sz w:val="28"/>
          <w:szCs w:val="28"/>
          <w:shd w:val="clear" w:color="auto" w:fill="FFFFFF"/>
        </w:rPr>
        <w:t>1. В этой связи, приоритетами</w:t>
      </w:r>
      <w:r w:rsidRPr="000C1C5F">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«Хасавюртов</w:t>
      </w:r>
      <w:r w:rsidRPr="000C1C5F">
        <w:rPr>
          <w:rFonts w:ascii="Times New Roman" w:hAnsi="Times New Roman" w:cs="Times New Roman"/>
          <w:sz w:val="28"/>
          <w:szCs w:val="28"/>
        </w:rPr>
        <w:t xml:space="preserve">ский район» </w:t>
      </w:r>
      <w:r w:rsidRPr="000C1C5F">
        <w:rPr>
          <w:rFonts w:ascii="Times New Roman" w:hAnsi="Times New Roman" w:cs="Times New Roman"/>
          <w:spacing w:val="2"/>
          <w:sz w:val="28"/>
          <w:szCs w:val="28"/>
          <w:shd w:val="clear" w:color="auto" w:fill="FFFFFF"/>
        </w:rPr>
        <w:t xml:space="preserve"> в области благоустройства являются:</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учёт потребностей и запросов жителей и других субъектов городской среды, их непосредственное участие на всех этапах реализации Программы;</w:t>
      </w:r>
    </w:p>
    <w:p w:rsidR="00945DBB" w:rsidRPr="000C1C5F" w:rsidRDefault="00945DBB" w:rsidP="00945DBB">
      <w:pPr>
        <w:contextualSpacing/>
        <w:rPr>
          <w:rFonts w:ascii="Times New Roman" w:hAnsi="Times New Roman" w:cs="Times New Roman"/>
          <w:spacing w:val="2"/>
          <w:sz w:val="28"/>
          <w:szCs w:val="28"/>
          <w:shd w:val="clear" w:color="auto" w:fill="FFFFFF"/>
        </w:rPr>
      </w:pPr>
      <w:r w:rsidRPr="000C1C5F">
        <w:rPr>
          <w:rFonts w:ascii="Times New Roman" w:hAnsi="Times New Roman" w:cs="Times New Roman"/>
          <w:sz w:val="28"/>
          <w:szCs w:val="28"/>
        </w:rPr>
        <w:t>обеспечение соответствия элемент</w:t>
      </w:r>
      <w:r>
        <w:rPr>
          <w:rFonts w:ascii="Times New Roman" w:hAnsi="Times New Roman" w:cs="Times New Roman"/>
          <w:sz w:val="28"/>
          <w:szCs w:val="28"/>
        </w:rPr>
        <w:t>ов городской среды на территориях</w:t>
      </w:r>
      <w:r w:rsidRPr="000C1C5F">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0C1C5F">
        <w:rPr>
          <w:rFonts w:ascii="Times New Roman" w:hAnsi="Times New Roman" w:cs="Times New Roman"/>
          <w:sz w:val="28"/>
          <w:szCs w:val="28"/>
        </w:rPr>
        <w:t xml:space="preserve"> установленным критериям;</w:t>
      </w:r>
      <w:r w:rsidRPr="000C1C5F">
        <w:rPr>
          <w:rFonts w:ascii="Times New Roman" w:hAnsi="Times New Roman" w:cs="Times New Roman"/>
          <w:spacing w:val="2"/>
          <w:sz w:val="28"/>
          <w:szCs w:val="28"/>
          <w:shd w:val="clear" w:color="auto" w:fill="FFFFFF"/>
        </w:rPr>
        <w:t xml:space="preserve">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pacing w:val="2"/>
          <w:sz w:val="28"/>
          <w:szCs w:val="28"/>
          <w:shd w:val="clear" w:color="auto" w:fill="FFFFFF"/>
        </w:rPr>
        <w:t xml:space="preserve">обеспечение надлежащего содержания и ремонта объектов и элементов благоустройства территорий </w:t>
      </w:r>
      <w:r>
        <w:rPr>
          <w:rFonts w:ascii="Times New Roman" w:hAnsi="Times New Roman" w:cs="Times New Roman"/>
          <w:sz w:val="28"/>
          <w:szCs w:val="28"/>
        </w:rPr>
        <w:t>муниципальных</w:t>
      </w:r>
      <w:r w:rsidRPr="000C1C5F">
        <w:rPr>
          <w:rFonts w:ascii="Times New Roman" w:hAnsi="Times New Roman" w:cs="Times New Roman"/>
          <w:sz w:val="28"/>
          <w:szCs w:val="28"/>
        </w:rPr>
        <w:t xml:space="preserve"> образовани</w:t>
      </w:r>
      <w:r>
        <w:rPr>
          <w:rFonts w:ascii="Times New Roman" w:hAnsi="Times New Roman" w:cs="Times New Roman"/>
          <w:sz w:val="28"/>
          <w:szCs w:val="28"/>
        </w:rPr>
        <w:t>й</w:t>
      </w:r>
      <w:r w:rsidRPr="000C1C5F">
        <w:rPr>
          <w:rFonts w:ascii="Times New Roman" w:hAnsi="Times New Roman" w:cs="Times New Roman"/>
          <w:spacing w:val="2"/>
          <w:sz w:val="28"/>
          <w:szCs w:val="28"/>
          <w:shd w:val="clear" w:color="auto" w:fill="FFFFFF"/>
        </w:rPr>
        <w:t>.</w:t>
      </w:r>
      <w:r w:rsidRPr="000C1C5F">
        <w:rPr>
          <w:rFonts w:ascii="Times New Roman" w:hAnsi="Times New Roman" w:cs="Times New Roman"/>
          <w:sz w:val="28"/>
          <w:szCs w:val="28"/>
        </w:rPr>
        <w:t xml:space="preserve"> </w:t>
      </w:r>
    </w:p>
    <w:p w:rsidR="00945DBB" w:rsidRPr="00FD5B49" w:rsidRDefault="00945DBB" w:rsidP="00945DBB">
      <w:pPr>
        <w:contextualSpacing/>
        <w:rPr>
          <w:rFonts w:ascii="Times New Roman" w:hAnsi="Times New Roman" w:cs="Times New Roman"/>
          <w:sz w:val="28"/>
          <w:szCs w:val="28"/>
        </w:rPr>
      </w:pPr>
      <w:r w:rsidRPr="00FD5B49">
        <w:rPr>
          <w:rFonts w:ascii="Times New Roman" w:hAnsi="Times New Roman" w:cs="Times New Roman"/>
          <w:sz w:val="28"/>
          <w:szCs w:val="28"/>
        </w:rPr>
        <w:t>2. Целью Программы является повышение к</w:t>
      </w:r>
      <w:r>
        <w:rPr>
          <w:rFonts w:ascii="Times New Roman" w:hAnsi="Times New Roman" w:cs="Times New Roman"/>
          <w:sz w:val="28"/>
          <w:szCs w:val="28"/>
        </w:rPr>
        <w:t>ачества проживания на территориях</w:t>
      </w:r>
      <w:r w:rsidRPr="00FD5B49">
        <w:rPr>
          <w:rFonts w:ascii="Times New Roman" w:hAnsi="Times New Roman" w:cs="Times New Roman"/>
          <w:sz w:val="28"/>
          <w:szCs w:val="28"/>
        </w:rPr>
        <w:t xml:space="preserve"> населенных пунктов с численностью населения свыше 1000 чел., входящих в состав посе</w:t>
      </w:r>
      <w:r>
        <w:rPr>
          <w:rFonts w:ascii="Times New Roman" w:hAnsi="Times New Roman" w:cs="Times New Roman"/>
          <w:sz w:val="28"/>
          <w:szCs w:val="28"/>
        </w:rPr>
        <w:t>лений муниципального района «Хасавюртов</w:t>
      </w:r>
      <w:r w:rsidRPr="00FD5B49">
        <w:rPr>
          <w:rFonts w:ascii="Times New Roman" w:hAnsi="Times New Roman" w:cs="Times New Roman"/>
          <w:sz w:val="28"/>
          <w:szCs w:val="28"/>
        </w:rPr>
        <w:t>ский район»</w:t>
      </w:r>
      <w:r>
        <w:rPr>
          <w:rFonts w:ascii="Times New Roman" w:hAnsi="Times New Roman" w:cs="Times New Roman"/>
          <w:sz w:val="28"/>
          <w:szCs w:val="28"/>
        </w:rPr>
        <w:t>.</w:t>
      </w:r>
      <w:r w:rsidRPr="00FD5B49">
        <w:rPr>
          <w:rFonts w:ascii="Times New Roman" w:hAnsi="Times New Roman" w:cs="Times New Roman"/>
          <w:sz w:val="28"/>
          <w:szCs w:val="28"/>
        </w:rPr>
        <w:t xml:space="preserve"> </w:t>
      </w:r>
    </w:p>
    <w:p w:rsidR="00945DBB" w:rsidRPr="000C1C5F" w:rsidRDefault="00945DBB" w:rsidP="00945DBB">
      <w:pPr>
        <w:autoSpaceDE w:val="0"/>
        <w:autoSpaceDN w:val="0"/>
        <w:adjustRightInd w:val="0"/>
        <w:contextualSpacing/>
        <w:rPr>
          <w:rFonts w:ascii="Times New Roman" w:hAnsi="Times New Roman" w:cs="Times New Roman"/>
          <w:sz w:val="28"/>
          <w:szCs w:val="28"/>
        </w:rPr>
      </w:pPr>
      <w:r w:rsidRPr="000C1C5F">
        <w:rPr>
          <w:rFonts w:ascii="Times New Roman" w:hAnsi="Times New Roman" w:cs="Times New Roman"/>
          <w:sz w:val="28"/>
          <w:szCs w:val="28"/>
        </w:rPr>
        <w:t>3. Для достижения поставленной цели необходимо решить следующие задачи:</w:t>
      </w:r>
    </w:p>
    <w:p w:rsidR="00945DBB" w:rsidRPr="000C1C5F" w:rsidRDefault="00945DBB" w:rsidP="00945DBB">
      <w:pPr>
        <w:autoSpaceDE w:val="0"/>
        <w:autoSpaceDN w:val="0"/>
        <w:adjustRightInd w:val="0"/>
        <w:contextualSpacing/>
        <w:rPr>
          <w:rFonts w:ascii="Times New Roman" w:hAnsi="Times New Roman" w:cs="Times New Roman"/>
          <w:sz w:val="28"/>
          <w:szCs w:val="28"/>
        </w:rPr>
      </w:pPr>
      <w:r w:rsidRPr="000C1C5F">
        <w:rPr>
          <w:rFonts w:ascii="Times New Roman" w:hAnsi="Times New Roman" w:cs="Times New Roman"/>
          <w:sz w:val="28"/>
          <w:szCs w:val="28"/>
        </w:rPr>
        <w:t xml:space="preserve">повышение уровня благоустройства дворовых территорий многоквартирных домов </w:t>
      </w:r>
      <w:r>
        <w:rPr>
          <w:rFonts w:ascii="Times New Roman" w:hAnsi="Times New Roman" w:cs="Times New Roman"/>
          <w:sz w:val="28"/>
          <w:szCs w:val="28"/>
        </w:rPr>
        <w:t>муниципальных</w:t>
      </w:r>
      <w:r w:rsidRPr="000C1C5F">
        <w:rPr>
          <w:rFonts w:ascii="Times New Roman" w:hAnsi="Times New Roman" w:cs="Times New Roman"/>
          <w:sz w:val="28"/>
          <w:szCs w:val="28"/>
        </w:rPr>
        <w:t xml:space="preserve"> образования</w:t>
      </w:r>
      <w:r>
        <w:rPr>
          <w:rFonts w:ascii="Times New Roman" w:hAnsi="Times New Roman" w:cs="Times New Roman"/>
          <w:sz w:val="28"/>
          <w:szCs w:val="28"/>
        </w:rPr>
        <w:t>х</w:t>
      </w:r>
      <w:r w:rsidRPr="000C1C5F">
        <w:rPr>
          <w:rFonts w:ascii="Times New Roman" w:hAnsi="Times New Roman" w:cs="Times New Roman"/>
          <w:sz w:val="28"/>
          <w:szCs w:val="28"/>
        </w:rPr>
        <w:t xml:space="preserve">;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lastRenderedPageBreak/>
        <w:t xml:space="preserve">повышение уровня благоустройства муниципальных территорий общего пользования </w:t>
      </w:r>
      <w:r>
        <w:rPr>
          <w:rFonts w:ascii="Times New Roman" w:hAnsi="Times New Roman" w:cs="Times New Roman"/>
          <w:sz w:val="28"/>
          <w:szCs w:val="28"/>
        </w:rPr>
        <w:t>муниципальных</w:t>
      </w:r>
      <w:r w:rsidRPr="000C1C5F">
        <w:rPr>
          <w:rFonts w:ascii="Times New Roman" w:hAnsi="Times New Roman" w:cs="Times New Roman"/>
          <w:sz w:val="28"/>
          <w:szCs w:val="28"/>
        </w:rPr>
        <w:t xml:space="preserve"> обр</w:t>
      </w:r>
      <w:r>
        <w:rPr>
          <w:rFonts w:ascii="Times New Roman" w:hAnsi="Times New Roman" w:cs="Times New Roman"/>
          <w:sz w:val="28"/>
          <w:szCs w:val="28"/>
        </w:rPr>
        <w:t>азований</w:t>
      </w:r>
      <w:r w:rsidRPr="000C1C5F">
        <w:rPr>
          <w:rFonts w:ascii="Times New Roman" w:hAnsi="Times New Roman" w:cs="Times New Roman"/>
          <w:sz w:val="28"/>
          <w:szCs w:val="28"/>
        </w:rPr>
        <w:t xml:space="preserve"> (парков, скверов, набережных и т.д.);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вовлечение заинтересованных граждан, организаций в реализацию мероприят</w:t>
      </w:r>
      <w:r>
        <w:rPr>
          <w:rFonts w:ascii="Times New Roman" w:hAnsi="Times New Roman" w:cs="Times New Roman"/>
          <w:sz w:val="28"/>
          <w:szCs w:val="28"/>
        </w:rPr>
        <w:t>ий по благоустройству территорий</w:t>
      </w:r>
      <w:r w:rsidRPr="000C1C5F">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0C1C5F">
        <w:rPr>
          <w:rFonts w:ascii="Times New Roman" w:hAnsi="Times New Roman" w:cs="Times New Roman"/>
          <w:sz w:val="28"/>
          <w:szCs w:val="28"/>
        </w:rPr>
        <w:t xml:space="preserve">;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обеспечение доступности городской среды для маломобильных групп населения.</w:t>
      </w:r>
    </w:p>
    <w:p w:rsidR="00945DBB" w:rsidRPr="000C1C5F" w:rsidRDefault="00945DBB" w:rsidP="00945DBB">
      <w:pPr>
        <w:pStyle w:val="ConsPlusNormal"/>
        <w:spacing w:line="276" w:lineRule="auto"/>
        <w:contextualSpacing/>
        <w:jc w:val="center"/>
        <w:outlineLvl w:val="1"/>
        <w:rPr>
          <w:sz w:val="28"/>
          <w:szCs w:val="28"/>
        </w:rPr>
      </w:pPr>
      <w:r w:rsidRPr="000C1C5F">
        <w:rPr>
          <w:sz w:val="28"/>
          <w:szCs w:val="28"/>
        </w:rPr>
        <w:t>III. Сроки реализации Программы, контрольные</w:t>
      </w:r>
    </w:p>
    <w:p w:rsidR="00945DBB" w:rsidRPr="000C1C5F" w:rsidRDefault="00945DBB" w:rsidP="00945DBB">
      <w:pPr>
        <w:pStyle w:val="ConsPlusNormal"/>
        <w:spacing w:line="276" w:lineRule="auto"/>
        <w:contextualSpacing/>
        <w:jc w:val="center"/>
        <w:rPr>
          <w:sz w:val="28"/>
          <w:szCs w:val="28"/>
        </w:rPr>
      </w:pPr>
      <w:r w:rsidRPr="000C1C5F">
        <w:rPr>
          <w:sz w:val="28"/>
          <w:szCs w:val="28"/>
        </w:rPr>
        <w:t>этапы и сроки их реализации</w:t>
      </w:r>
    </w:p>
    <w:p w:rsidR="00945DBB" w:rsidRDefault="00945DBB" w:rsidP="00945DBB">
      <w:pPr>
        <w:pStyle w:val="ConsPlusNormal"/>
        <w:spacing w:line="276" w:lineRule="auto"/>
        <w:contextualSpacing/>
        <w:rPr>
          <w:sz w:val="28"/>
          <w:szCs w:val="28"/>
        </w:rPr>
      </w:pPr>
    </w:p>
    <w:p w:rsidR="00945DBB" w:rsidRPr="000C1C5F" w:rsidRDefault="00945DBB" w:rsidP="00945DBB">
      <w:pPr>
        <w:pStyle w:val="ConsPlusNormal"/>
        <w:spacing w:line="276" w:lineRule="auto"/>
        <w:contextualSpacing/>
        <w:rPr>
          <w:sz w:val="28"/>
          <w:szCs w:val="28"/>
        </w:rPr>
      </w:pPr>
      <w:r w:rsidRPr="000C1C5F">
        <w:rPr>
          <w:sz w:val="28"/>
          <w:szCs w:val="28"/>
        </w:rPr>
        <w:t xml:space="preserve">Реализация Программы рассчитана на один этап с 2018 по 2022 год. </w:t>
      </w:r>
      <w:hyperlink w:anchor="P894" w:history="1">
        <w:r w:rsidRPr="000C1C5F">
          <w:rPr>
            <w:sz w:val="28"/>
            <w:szCs w:val="28"/>
          </w:rPr>
          <w:t>План</w:t>
        </w:r>
      </w:hyperlink>
      <w:r w:rsidRPr="000C1C5F">
        <w:rPr>
          <w:sz w:val="28"/>
          <w:szCs w:val="28"/>
        </w:rPr>
        <w:t xml:space="preserve"> </w:t>
      </w:r>
      <w:r>
        <w:rPr>
          <w:sz w:val="28"/>
          <w:szCs w:val="28"/>
        </w:rPr>
        <w:t>реали</w:t>
      </w:r>
      <w:r w:rsidRPr="000C1C5F">
        <w:rPr>
          <w:sz w:val="28"/>
          <w:szCs w:val="28"/>
        </w:rPr>
        <w:t>зации Программы со сроками наступления контрольных событий приведен в Приложении № 3.</w:t>
      </w:r>
    </w:p>
    <w:p w:rsidR="00945DBB" w:rsidRPr="000C1C5F" w:rsidRDefault="00945DBB" w:rsidP="00945DBB">
      <w:pPr>
        <w:pStyle w:val="ConsPlusNormal"/>
        <w:spacing w:line="276" w:lineRule="auto"/>
        <w:contextualSpacing/>
        <w:jc w:val="center"/>
        <w:outlineLvl w:val="1"/>
        <w:rPr>
          <w:sz w:val="28"/>
          <w:szCs w:val="28"/>
        </w:rPr>
      </w:pPr>
      <w:r w:rsidRPr="000C1C5F">
        <w:rPr>
          <w:sz w:val="28"/>
          <w:szCs w:val="28"/>
        </w:rPr>
        <w:t>IV. Обоснование значений целевых индикаторов</w:t>
      </w:r>
    </w:p>
    <w:p w:rsidR="00945DBB" w:rsidRPr="000C1C5F" w:rsidRDefault="00945DBB" w:rsidP="00945DBB">
      <w:pPr>
        <w:pStyle w:val="ConsPlusNormal"/>
        <w:spacing w:line="276" w:lineRule="auto"/>
        <w:contextualSpacing/>
        <w:jc w:val="center"/>
        <w:rPr>
          <w:sz w:val="28"/>
          <w:szCs w:val="28"/>
        </w:rPr>
      </w:pPr>
      <w:r w:rsidRPr="000C1C5F">
        <w:rPr>
          <w:sz w:val="28"/>
          <w:szCs w:val="28"/>
        </w:rPr>
        <w:t>и показателей Программы</w:t>
      </w:r>
    </w:p>
    <w:p w:rsidR="00945DBB" w:rsidRPr="000C1C5F" w:rsidRDefault="00945DBB" w:rsidP="00945DBB">
      <w:pPr>
        <w:pStyle w:val="ConsPlusNormal"/>
        <w:spacing w:line="276" w:lineRule="auto"/>
        <w:contextualSpacing/>
        <w:rPr>
          <w:sz w:val="28"/>
          <w:szCs w:val="28"/>
        </w:rPr>
      </w:pPr>
    </w:p>
    <w:p w:rsidR="00945DBB" w:rsidRPr="000C1C5F" w:rsidRDefault="00945DBB" w:rsidP="00945DBB">
      <w:pPr>
        <w:pStyle w:val="ConsPlusNormal"/>
        <w:spacing w:line="276" w:lineRule="auto"/>
        <w:contextualSpacing/>
        <w:rPr>
          <w:sz w:val="28"/>
          <w:szCs w:val="28"/>
        </w:rPr>
      </w:pPr>
      <w:r w:rsidRPr="000C1C5F">
        <w:rPr>
          <w:sz w:val="28"/>
          <w:szCs w:val="28"/>
        </w:rPr>
        <w:t>Показатели и индикаторы Программы приняты в увязке с ее целями и задачами и, с учетом необходимости обеспечения достижения приоритетов государственной п</w:t>
      </w:r>
      <w:r>
        <w:rPr>
          <w:sz w:val="28"/>
          <w:szCs w:val="28"/>
        </w:rPr>
        <w:t>олитики муниципального района «</w:t>
      </w:r>
      <w:r w:rsidRPr="005275BC">
        <w:rPr>
          <w:rFonts w:eastAsia="Calibri"/>
          <w:sz w:val="28"/>
          <w:szCs w:val="28"/>
        </w:rPr>
        <w:t>Хасавюртовский</w:t>
      </w:r>
      <w:r w:rsidRPr="000C1C5F">
        <w:rPr>
          <w:sz w:val="28"/>
          <w:szCs w:val="28"/>
        </w:rPr>
        <w:t xml:space="preserve"> район» в сфере реализации Программы.</w:t>
      </w:r>
    </w:p>
    <w:p w:rsidR="00945DBB" w:rsidRPr="000C1C5F" w:rsidRDefault="00945DBB" w:rsidP="00945DBB">
      <w:pPr>
        <w:pStyle w:val="ConsPlusNormal"/>
        <w:spacing w:line="276" w:lineRule="auto"/>
        <w:contextualSpacing/>
        <w:rPr>
          <w:sz w:val="28"/>
          <w:szCs w:val="28"/>
        </w:rPr>
      </w:pPr>
      <w:r w:rsidRPr="000C1C5F">
        <w:rPr>
          <w:sz w:val="28"/>
          <w:szCs w:val="28"/>
        </w:rPr>
        <w:t>Достижение показателей и индикаторов обеспечивается путем выполнения (реализации) всех мероприятий Программы.</w:t>
      </w:r>
    </w:p>
    <w:p w:rsidR="00945DBB" w:rsidRPr="000C1C5F" w:rsidRDefault="00945DBB" w:rsidP="00945DBB">
      <w:pPr>
        <w:pStyle w:val="ConsPlusNormal"/>
        <w:spacing w:line="276" w:lineRule="auto"/>
        <w:contextualSpacing/>
        <w:rPr>
          <w:sz w:val="28"/>
          <w:szCs w:val="28"/>
        </w:rPr>
      </w:pPr>
      <w:r w:rsidRPr="000C1C5F">
        <w:rPr>
          <w:sz w:val="28"/>
          <w:szCs w:val="28"/>
        </w:rPr>
        <w:t>Перечень показателей и индикаторов Программы с расшифровкой плановых значений по годам ее реализации приведен в Приложении № 1.</w:t>
      </w:r>
    </w:p>
    <w:p w:rsidR="00945DBB" w:rsidRPr="000C1C5F" w:rsidRDefault="00945DBB" w:rsidP="00945DBB">
      <w:pPr>
        <w:pStyle w:val="ConsPlusNormal"/>
        <w:spacing w:line="276" w:lineRule="auto"/>
        <w:contextualSpacing/>
        <w:rPr>
          <w:sz w:val="28"/>
          <w:szCs w:val="28"/>
        </w:rPr>
      </w:pPr>
      <w:r w:rsidRPr="000C1C5F">
        <w:rPr>
          <w:sz w:val="28"/>
          <w:szCs w:val="28"/>
        </w:rPr>
        <w:t>Количество показателей Программы сформировано исходя из принципов необходимости и достаточности для достижения целей и решения поставленных задач.</w:t>
      </w:r>
    </w:p>
    <w:p w:rsidR="00945DBB" w:rsidRPr="000C1C5F" w:rsidRDefault="00945DBB" w:rsidP="00945DBB">
      <w:pPr>
        <w:pStyle w:val="ConsPlusNormal"/>
        <w:spacing w:line="276" w:lineRule="auto"/>
        <w:contextualSpacing/>
        <w:rPr>
          <w:sz w:val="28"/>
          <w:szCs w:val="28"/>
        </w:rPr>
      </w:pPr>
      <w:r w:rsidRPr="000C1C5F">
        <w:rPr>
          <w:sz w:val="28"/>
          <w:szCs w:val="28"/>
        </w:rPr>
        <w:t>Использованная система показателей (индикаторов) Программы позволяет очевидным образом оценивать прогресс в достижении всех целей и решении всех задач Программы и охватывать существенные аспекты достижения цели и решения задачи. Показатели (индикаторы) имеют запланированные по срокам исполнения количественные значения.</w:t>
      </w:r>
    </w:p>
    <w:p w:rsidR="00945DBB" w:rsidRPr="000C1C5F" w:rsidRDefault="00945DBB" w:rsidP="00945DBB">
      <w:pPr>
        <w:pStyle w:val="ConsPlusNormal"/>
        <w:spacing w:line="276" w:lineRule="auto"/>
        <w:contextualSpacing/>
        <w:rPr>
          <w:sz w:val="28"/>
          <w:szCs w:val="28"/>
        </w:rPr>
      </w:pPr>
      <w:r w:rsidRPr="000C1C5F">
        <w:rPr>
          <w:sz w:val="28"/>
          <w:szCs w:val="28"/>
        </w:rPr>
        <w:t>Значения по</w:t>
      </w:r>
      <w:r>
        <w:rPr>
          <w:sz w:val="28"/>
          <w:szCs w:val="28"/>
        </w:rPr>
        <w:t>к</w:t>
      </w:r>
      <w:r w:rsidRPr="000C1C5F">
        <w:rPr>
          <w:sz w:val="28"/>
          <w:szCs w:val="28"/>
        </w:rPr>
        <w:t>азателей (индикаторов) могут уточняться.</w:t>
      </w:r>
    </w:p>
    <w:p w:rsidR="00945DBB" w:rsidRPr="000C1C5F" w:rsidRDefault="00945DBB" w:rsidP="00945DBB">
      <w:pPr>
        <w:contextualSpacing/>
        <w:rPr>
          <w:rFonts w:ascii="Times New Roman" w:hAnsi="Times New Roman" w:cs="Times New Roman"/>
          <w:b/>
          <w:sz w:val="28"/>
          <w:szCs w:val="28"/>
        </w:rPr>
      </w:pPr>
    </w:p>
    <w:p w:rsidR="00945DBB" w:rsidRPr="000C1C5F" w:rsidRDefault="00945DBB" w:rsidP="00945DBB">
      <w:pPr>
        <w:pStyle w:val="ConsPlusNormal"/>
        <w:spacing w:line="276" w:lineRule="auto"/>
        <w:contextualSpacing/>
        <w:jc w:val="center"/>
        <w:outlineLvl w:val="1"/>
        <w:rPr>
          <w:sz w:val="28"/>
          <w:szCs w:val="28"/>
        </w:rPr>
      </w:pPr>
      <w:r w:rsidRPr="000C1C5F">
        <w:rPr>
          <w:sz w:val="28"/>
          <w:szCs w:val="28"/>
          <w:lang w:val="en-US"/>
        </w:rPr>
        <w:t>V</w:t>
      </w:r>
      <w:r w:rsidRPr="000C1C5F">
        <w:rPr>
          <w:sz w:val="28"/>
          <w:szCs w:val="28"/>
        </w:rPr>
        <w:t>. Информация по ресурсному обеспечению Программы</w:t>
      </w:r>
    </w:p>
    <w:p w:rsidR="00945DBB" w:rsidRPr="000C1C5F" w:rsidRDefault="00945DBB" w:rsidP="00945DBB">
      <w:pPr>
        <w:contextualSpacing/>
        <w:rPr>
          <w:rFonts w:ascii="Times New Roman" w:hAnsi="Times New Roman" w:cs="Times New Roman"/>
          <w:sz w:val="28"/>
          <w:szCs w:val="28"/>
        </w:rPr>
      </w:pPr>
    </w:p>
    <w:p w:rsidR="00945DBB" w:rsidRPr="00A92F66" w:rsidRDefault="00945DBB" w:rsidP="00945DBB">
      <w:pPr>
        <w:pStyle w:val="ConsPlusNormal"/>
        <w:spacing w:line="276" w:lineRule="auto"/>
        <w:contextualSpacing/>
        <w:rPr>
          <w:sz w:val="28"/>
          <w:szCs w:val="28"/>
        </w:rPr>
      </w:pPr>
      <w:r w:rsidRPr="00A92F66">
        <w:rPr>
          <w:sz w:val="28"/>
          <w:szCs w:val="28"/>
        </w:rPr>
        <w:t xml:space="preserve">Общий объем финансирования Программы в 2018-2022 годах за счет </w:t>
      </w:r>
      <w:r w:rsidRPr="00A92F66">
        <w:rPr>
          <w:sz w:val="28"/>
          <w:szCs w:val="28"/>
        </w:rPr>
        <w:lastRenderedPageBreak/>
        <w:t>всех источников составляет 41116,5 тыс. рублей, из них:</w:t>
      </w:r>
    </w:p>
    <w:p w:rsidR="00945DBB" w:rsidRPr="00A92F66" w:rsidRDefault="00945DBB" w:rsidP="00945DBB">
      <w:pPr>
        <w:pStyle w:val="ConsPlusNormal"/>
        <w:spacing w:line="276" w:lineRule="auto"/>
        <w:contextualSpacing/>
        <w:rPr>
          <w:sz w:val="28"/>
          <w:szCs w:val="28"/>
        </w:rPr>
      </w:pPr>
      <w:r w:rsidRPr="00A92F66">
        <w:rPr>
          <w:sz w:val="28"/>
          <w:szCs w:val="28"/>
        </w:rPr>
        <w:t>за счет средств федерального бюджета – 39060,5 тыс. рублей;</w:t>
      </w:r>
    </w:p>
    <w:p w:rsidR="00945DBB" w:rsidRPr="00594BCA" w:rsidRDefault="00945DBB" w:rsidP="00945DBB">
      <w:pPr>
        <w:pStyle w:val="ConsPlusNormal"/>
        <w:spacing w:line="276" w:lineRule="auto"/>
        <w:contextualSpacing/>
        <w:rPr>
          <w:sz w:val="28"/>
          <w:szCs w:val="28"/>
        </w:rPr>
      </w:pPr>
      <w:r w:rsidRPr="00A92F66">
        <w:rPr>
          <w:sz w:val="28"/>
          <w:szCs w:val="28"/>
        </w:rPr>
        <w:t>за счет средств республиканского бюджета Республики Дагестан – 2056,0</w:t>
      </w:r>
      <w:r>
        <w:rPr>
          <w:sz w:val="28"/>
          <w:szCs w:val="28"/>
        </w:rPr>
        <w:t xml:space="preserve"> тыс. рублей.</w:t>
      </w:r>
    </w:p>
    <w:p w:rsidR="00945DBB" w:rsidRPr="00594BCA" w:rsidRDefault="00945DBB" w:rsidP="00945DBB">
      <w:pPr>
        <w:pStyle w:val="ConsPlusNormal"/>
        <w:spacing w:line="276" w:lineRule="auto"/>
        <w:contextualSpacing/>
        <w:rPr>
          <w:sz w:val="28"/>
          <w:szCs w:val="28"/>
        </w:rPr>
      </w:pPr>
      <w:r w:rsidRPr="00594BCA">
        <w:rPr>
          <w:sz w:val="28"/>
          <w:szCs w:val="28"/>
        </w:rPr>
        <w:t>Финансовое участие местного бю</w:t>
      </w:r>
      <w:r>
        <w:rPr>
          <w:sz w:val="28"/>
          <w:szCs w:val="28"/>
        </w:rPr>
        <w:t>джета муниципального района «</w:t>
      </w:r>
      <w:r w:rsidRPr="005275BC">
        <w:rPr>
          <w:rFonts w:eastAsia="Calibri"/>
          <w:sz w:val="28"/>
          <w:szCs w:val="28"/>
        </w:rPr>
        <w:t>Хасавюртовский</w:t>
      </w:r>
      <w:r w:rsidRPr="00594BCA">
        <w:rPr>
          <w:sz w:val="28"/>
          <w:szCs w:val="28"/>
        </w:rPr>
        <w:t xml:space="preserve"> район» в реализации мероприятий Программы не планируется.</w:t>
      </w:r>
    </w:p>
    <w:p w:rsidR="00945DBB" w:rsidRPr="00594BCA" w:rsidRDefault="00945DBB" w:rsidP="00945DBB">
      <w:pPr>
        <w:contextualSpacing/>
        <w:rPr>
          <w:rFonts w:ascii="Times New Roman" w:hAnsi="Times New Roman" w:cs="Times New Roman"/>
          <w:sz w:val="28"/>
          <w:szCs w:val="28"/>
        </w:rPr>
      </w:pPr>
      <w:r w:rsidRPr="00594BCA">
        <w:rPr>
          <w:rFonts w:ascii="Times New Roman" w:hAnsi="Times New Roman" w:cs="Times New Roman"/>
          <w:sz w:val="28"/>
          <w:szCs w:val="28"/>
        </w:rPr>
        <w:t xml:space="preserve">Расходы на реализацию мероприятий Программы также приведены </w:t>
      </w:r>
      <w:r w:rsidRPr="00594BCA">
        <w:rPr>
          <w:rFonts w:ascii="Times New Roman" w:hAnsi="Times New Roman" w:cs="Times New Roman"/>
          <w:sz w:val="28"/>
          <w:szCs w:val="28"/>
        </w:rPr>
        <w:br/>
        <w:t>в Приложении № 2 к Программе.</w:t>
      </w:r>
    </w:p>
    <w:p w:rsidR="00945DBB" w:rsidRPr="00594BCA" w:rsidRDefault="00945DBB" w:rsidP="00945DBB">
      <w:pPr>
        <w:pStyle w:val="ConsPlusNormal"/>
        <w:spacing w:line="276" w:lineRule="auto"/>
        <w:contextualSpacing/>
        <w:outlineLvl w:val="1"/>
        <w:rPr>
          <w:sz w:val="28"/>
          <w:szCs w:val="28"/>
        </w:rPr>
      </w:pPr>
    </w:p>
    <w:p w:rsidR="00945DBB" w:rsidRPr="000C1C5F" w:rsidRDefault="00945DBB" w:rsidP="00945DBB">
      <w:pPr>
        <w:pStyle w:val="ConsPlusNormal"/>
        <w:spacing w:line="276" w:lineRule="auto"/>
        <w:contextualSpacing/>
        <w:jc w:val="center"/>
        <w:outlineLvl w:val="1"/>
        <w:rPr>
          <w:sz w:val="28"/>
          <w:szCs w:val="28"/>
        </w:rPr>
      </w:pPr>
      <w:r w:rsidRPr="000C1C5F">
        <w:rPr>
          <w:sz w:val="28"/>
          <w:szCs w:val="28"/>
        </w:rPr>
        <w:t>VI. Описание мер регулирования органами местного самоуправления</w:t>
      </w:r>
    </w:p>
    <w:p w:rsidR="00945DBB" w:rsidRPr="000C1C5F" w:rsidRDefault="00945DBB" w:rsidP="00945DBB">
      <w:pPr>
        <w:pStyle w:val="ConsPlusNormal"/>
        <w:spacing w:line="276" w:lineRule="auto"/>
        <w:contextualSpacing/>
        <w:rPr>
          <w:sz w:val="28"/>
          <w:szCs w:val="28"/>
        </w:rPr>
      </w:pPr>
    </w:p>
    <w:p w:rsidR="00945DBB" w:rsidRPr="000C1C5F" w:rsidRDefault="00945DBB" w:rsidP="00945DBB">
      <w:pPr>
        <w:pStyle w:val="ConsPlusNormal"/>
        <w:spacing w:line="276" w:lineRule="auto"/>
        <w:contextualSpacing/>
        <w:rPr>
          <w:sz w:val="28"/>
          <w:szCs w:val="28"/>
        </w:rPr>
      </w:pPr>
      <w:r w:rsidRPr="000C1C5F">
        <w:rPr>
          <w:sz w:val="28"/>
          <w:szCs w:val="28"/>
        </w:rPr>
        <w:t>Ответственный исполнитель Программы – Администрация, совместно с участниками Программы несут ответственность за качественное и своевременное исполнение мероприятий, эффективное использование выделяемых бюджетных средств.</w:t>
      </w:r>
    </w:p>
    <w:p w:rsidR="00945DBB" w:rsidRPr="000C1C5F" w:rsidRDefault="00945DBB" w:rsidP="00945DBB">
      <w:pPr>
        <w:pStyle w:val="ConsPlusNormal"/>
        <w:spacing w:line="276" w:lineRule="auto"/>
        <w:contextualSpacing/>
        <w:rPr>
          <w:sz w:val="28"/>
          <w:szCs w:val="28"/>
        </w:rPr>
      </w:pPr>
      <w:r w:rsidRPr="000C1C5F">
        <w:rPr>
          <w:sz w:val="28"/>
          <w:szCs w:val="28"/>
        </w:rPr>
        <w:t>1. Для обеспечения реализации Программы Администрация, как ответственный исполнитель:</w:t>
      </w:r>
    </w:p>
    <w:p w:rsidR="00945DBB" w:rsidRPr="000C1C5F" w:rsidRDefault="00945DBB" w:rsidP="00945DBB">
      <w:pPr>
        <w:pStyle w:val="ConsPlusNormal"/>
        <w:spacing w:line="276" w:lineRule="auto"/>
        <w:contextualSpacing/>
        <w:rPr>
          <w:sz w:val="28"/>
          <w:szCs w:val="28"/>
        </w:rPr>
      </w:pPr>
      <w:r w:rsidRPr="000C1C5F">
        <w:rPr>
          <w:sz w:val="28"/>
          <w:szCs w:val="28"/>
        </w:rPr>
        <w:t xml:space="preserve">ежегодно заключает с ответственным исполнителем государственной программы Республики Дагестан «Формирование современной городской среды в Республике Дагестан» на 2018-2022 годы – Министерством строительства, архитектуры и жилищно-коммунального хозяйства Республики Дагестан (Минстрой Дагестана) Соглашение </w:t>
      </w:r>
      <w:r w:rsidRPr="000C1C5F">
        <w:rPr>
          <w:bCs/>
          <w:sz w:val="28"/>
          <w:szCs w:val="28"/>
        </w:rPr>
        <w:t xml:space="preserve">о предоставлении субсидии из республиканского бюджета Республики Дагестан бюджету </w:t>
      </w:r>
      <w:r>
        <w:rPr>
          <w:sz w:val="28"/>
          <w:szCs w:val="28"/>
        </w:rPr>
        <w:t>муниципального района «</w:t>
      </w:r>
      <w:r w:rsidRPr="005275BC">
        <w:rPr>
          <w:rFonts w:eastAsia="Calibri"/>
          <w:sz w:val="28"/>
          <w:szCs w:val="28"/>
        </w:rPr>
        <w:t>Хасавюртовский</w:t>
      </w:r>
      <w:r w:rsidRPr="000C1C5F">
        <w:rPr>
          <w:sz w:val="28"/>
          <w:szCs w:val="28"/>
        </w:rPr>
        <w:t xml:space="preserve"> район» </w:t>
      </w:r>
      <w:r w:rsidRPr="000C1C5F">
        <w:rPr>
          <w:bCs/>
          <w:sz w:val="28"/>
          <w:szCs w:val="28"/>
        </w:rPr>
        <w:t>на поддержку Программы</w:t>
      </w:r>
      <w:r>
        <w:rPr>
          <w:bCs/>
          <w:sz w:val="28"/>
          <w:szCs w:val="28"/>
        </w:rPr>
        <w:t xml:space="preserve"> (далее – Соглашение)</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 xml:space="preserve">ежегодно согласовывает с Минстроем Дагестана уточненные показатели эффективности Программы на соответствующий год и ежегодно отчитывается о ходе </w:t>
      </w:r>
      <w:r>
        <w:rPr>
          <w:sz w:val="28"/>
          <w:szCs w:val="28"/>
        </w:rPr>
        <w:t xml:space="preserve"> </w:t>
      </w:r>
      <w:r w:rsidRPr="000C1C5F">
        <w:rPr>
          <w:sz w:val="28"/>
          <w:szCs w:val="28"/>
        </w:rPr>
        <w:t>их выполнения;</w:t>
      </w:r>
    </w:p>
    <w:p w:rsidR="00945DBB" w:rsidRPr="000C1C5F" w:rsidRDefault="00945DBB" w:rsidP="00945DBB">
      <w:pPr>
        <w:pStyle w:val="ConsPlusNormal"/>
        <w:spacing w:line="276" w:lineRule="auto"/>
        <w:contextualSpacing/>
        <w:rPr>
          <w:sz w:val="28"/>
          <w:szCs w:val="28"/>
        </w:rPr>
      </w:pPr>
      <w:r w:rsidRPr="000C1C5F">
        <w:rPr>
          <w:sz w:val="28"/>
          <w:szCs w:val="28"/>
        </w:rPr>
        <w:t>осуществляет реализацию мероприятий Программы;</w:t>
      </w:r>
    </w:p>
    <w:p w:rsidR="00945DBB" w:rsidRPr="000C1C5F" w:rsidRDefault="00945DBB" w:rsidP="00945DBB">
      <w:pPr>
        <w:pStyle w:val="ConsPlusNormal"/>
        <w:spacing w:line="276" w:lineRule="auto"/>
        <w:contextualSpacing/>
        <w:rPr>
          <w:sz w:val="28"/>
          <w:szCs w:val="28"/>
        </w:rPr>
      </w:pPr>
      <w:r w:rsidRPr="000C1C5F">
        <w:rPr>
          <w:sz w:val="28"/>
          <w:szCs w:val="28"/>
        </w:rPr>
        <w:t>обеспечивает назначение ответственного лица и размещение информации в модуле «Формирование комфортной городской среды» государственной информационной системы жилищно-коммунального хозяйства (ГИС ЖКХ);</w:t>
      </w:r>
    </w:p>
    <w:p w:rsidR="00945DBB" w:rsidRPr="000C1C5F" w:rsidRDefault="00945DBB" w:rsidP="00945DBB">
      <w:pPr>
        <w:pStyle w:val="ConsPlusNormal"/>
        <w:spacing w:line="276" w:lineRule="auto"/>
        <w:contextualSpacing/>
        <w:rPr>
          <w:sz w:val="28"/>
          <w:szCs w:val="28"/>
        </w:rPr>
      </w:pPr>
      <w:r w:rsidRPr="000C1C5F">
        <w:rPr>
          <w:sz w:val="28"/>
          <w:szCs w:val="28"/>
        </w:rPr>
        <w:t>обеспечивает внесение изменений в мероприятия Программы;</w:t>
      </w:r>
    </w:p>
    <w:p w:rsidR="00945DBB" w:rsidRPr="000C1C5F" w:rsidRDefault="00945DBB" w:rsidP="00945DBB">
      <w:pPr>
        <w:pStyle w:val="ConsPlusNormal"/>
        <w:spacing w:line="276" w:lineRule="auto"/>
        <w:contextualSpacing/>
        <w:rPr>
          <w:sz w:val="28"/>
          <w:szCs w:val="28"/>
        </w:rPr>
      </w:pPr>
      <w:r w:rsidRPr="000C1C5F">
        <w:rPr>
          <w:sz w:val="28"/>
          <w:szCs w:val="28"/>
        </w:rPr>
        <w:t>представляет отчеты и информацию о ходе реализации Программы.</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2. Реализация мероприятий Программы связана с  рисками, оказывающими влияние на конечные результаты, к числу которых относятся:</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lastRenderedPageBreak/>
        <w:t xml:space="preserve">бюджетные риски, связанные с дефицитом бюджетных средств и возможностью невыполнения мероприятий Программы;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социальные риски, связанные с низкой социальной активностью населения, отсутствием  массовой культуры соучастия в благоустройстве дворовых территорий;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управленческие (внутренние) риски, связанные с неэффективным управлением реализацией Программы, низким качеством межведомственного взаимодействия, недостаточным контролем над реализацией Программы, недостаточно высоким уровнем качества проектов по благоустройству и т.д.</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Для предотвращения рисков, снижения вероятности возникновения неблагоприятных последствий и обеспечения бесперебойности реализации мероприятий Программы Администрация реализует следующие возможности:</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реализация на территории муниципального образования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наличие сформированного запроса потребителя на проживание в комфортной и безопасной городской среде, системы «обратной связи»;</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бизнеса в реализации проектов по благоустройству; </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проведение обучения представителей Администрации и их последующее участие в реализации проектов позволит создать</w:t>
      </w:r>
      <w:r w:rsidRPr="000C1C5F">
        <w:rPr>
          <w:rFonts w:ascii="Times New Roman" w:hAnsi="Times New Roman" w:cs="Times New Roman"/>
          <w:spacing w:val="2"/>
          <w:sz w:val="28"/>
          <w:szCs w:val="28"/>
          <w:shd w:val="clear" w:color="auto" w:fill="FFFFFF"/>
        </w:rPr>
        <w:t xml:space="preserve"> </w:t>
      </w:r>
      <w:r w:rsidRPr="000C1C5F">
        <w:rPr>
          <w:rFonts w:ascii="Times New Roman" w:hAnsi="Times New Roman" w:cs="Times New Roman"/>
          <w:sz w:val="28"/>
          <w:szCs w:val="28"/>
        </w:rPr>
        <w:t xml:space="preserve">современные компетенции по вопросам создания комфортной городской среды и реализовать проекты по благоустройству с учетом современных требований; </w:t>
      </w:r>
    </w:p>
    <w:p w:rsidR="00945DBB"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формирование четкого графика реализации Соглашения с максимально конкретными мероприятиями, сроками их исполнения и ответственными лицами;</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 xml:space="preserve">создание системы контроля и мониторинга в режиме онлайн за исполнением Соглашения, позволяющей оперативно выявлять отклонения от утвержденного графика и устранять их. </w:t>
      </w:r>
    </w:p>
    <w:p w:rsidR="00945DBB" w:rsidRPr="000C1C5F" w:rsidRDefault="00945DBB" w:rsidP="00945DBB">
      <w:pPr>
        <w:pStyle w:val="ConsPlusNormal"/>
        <w:spacing w:line="276" w:lineRule="auto"/>
        <w:contextualSpacing/>
        <w:jc w:val="center"/>
        <w:outlineLvl w:val="1"/>
        <w:rPr>
          <w:sz w:val="28"/>
          <w:szCs w:val="28"/>
        </w:rPr>
      </w:pPr>
      <w:r w:rsidRPr="000C1C5F">
        <w:rPr>
          <w:sz w:val="28"/>
          <w:szCs w:val="28"/>
        </w:rPr>
        <w:t>VII. Перечень программных мероприятий</w:t>
      </w:r>
    </w:p>
    <w:p w:rsidR="00945DBB" w:rsidRPr="000C1C5F" w:rsidRDefault="00945DBB" w:rsidP="00945DBB">
      <w:pPr>
        <w:pStyle w:val="ConsPlusNormal"/>
        <w:spacing w:line="276" w:lineRule="auto"/>
        <w:contextualSpacing/>
        <w:jc w:val="center"/>
        <w:rPr>
          <w:sz w:val="28"/>
          <w:szCs w:val="28"/>
        </w:rPr>
      </w:pPr>
      <w:r w:rsidRPr="000C1C5F">
        <w:rPr>
          <w:sz w:val="28"/>
          <w:szCs w:val="28"/>
        </w:rPr>
        <w:t>и механизм реализации Программы</w:t>
      </w:r>
    </w:p>
    <w:p w:rsidR="00945DBB" w:rsidRPr="000C1C5F" w:rsidRDefault="00945DBB" w:rsidP="00945DBB">
      <w:pPr>
        <w:pStyle w:val="ConsPlusNormal"/>
        <w:spacing w:line="276" w:lineRule="auto"/>
        <w:contextualSpacing/>
        <w:rPr>
          <w:sz w:val="28"/>
          <w:szCs w:val="28"/>
        </w:rPr>
      </w:pPr>
    </w:p>
    <w:p w:rsidR="00945DBB" w:rsidRPr="000C1C5F" w:rsidRDefault="00945DBB" w:rsidP="00945DBB">
      <w:pPr>
        <w:pStyle w:val="ConsPlusNormal"/>
        <w:spacing w:line="276" w:lineRule="auto"/>
        <w:contextualSpacing/>
        <w:rPr>
          <w:sz w:val="28"/>
          <w:szCs w:val="28"/>
        </w:rPr>
      </w:pPr>
      <w:r w:rsidRPr="000C1C5F">
        <w:rPr>
          <w:sz w:val="28"/>
          <w:szCs w:val="28"/>
        </w:rPr>
        <w:t>Основные мероприятия Программы сформированы исходя из необходимости комплексного решения поставленных задач и достижения целей, направленных на повышение у</w:t>
      </w:r>
      <w:r>
        <w:rPr>
          <w:sz w:val="28"/>
          <w:szCs w:val="28"/>
        </w:rPr>
        <w:t xml:space="preserve">ровня благоустройства территорий </w:t>
      </w:r>
      <w:r>
        <w:rPr>
          <w:sz w:val="28"/>
          <w:szCs w:val="28"/>
        </w:rPr>
        <w:lastRenderedPageBreak/>
        <w:t>муниципальных образований</w:t>
      </w:r>
      <w:r w:rsidRPr="000C1C5F">
        <w:rPr>
          <w:sz w:val="28"/>
          <w:szCs w:val="28"/>
        </w:rPr>
        <w:t>, с указанием целевых показателей и сроков их реализации.</w:t>
      </w:r>
    </w:p>
    <w:p w:rsidR="00945DBB" w:rsidRPr="000C1C5F" w:rsidRDefault="00945DBB" w:rsidP="00945DBB">
      <w:pPr>
        <w:pStyle w:val="ConsPlusNormal"/>
        <w:spacing w:line="276" w:lineRule="auto"/>
        <w:contextualSpacing/>
        <w:rPr>
          <w:sz w:val="28"/>
          <w:szCs w:val="28"/>
        </w:rPr>
      </w:pPr>
      <w:r w:rsidRPr="000C1C5F">
        <w:rPr>
          <w:sz w:val="28"/>
          <w:szCs w:val="28"/>
        </w:rPr>
        <w:t>1. Для решения задач планируется проведение следующих основных мероприятий:</w:t>
      </w:r>
    </w:p>
    <w:p w:rsidR="00945DBB" w:rsidRPr="000C1C5F" w:rsidRDefault="00945DBB" w:rsidP="00945DBB">
      <w:pPr>
        <w:ind w:right="-70"/>
        <w:contextualSpacing/>
        <w:rPr>
          <w:rFonts w:ascii="Times New Roman" w:hAnsi="Times New Roman" w:cs="Times New Roman"/>
          <w:sz w:val="28"/>
          <w:szCs w:val="28"/>
        </w:rPr>
      </w:pPr>
      <w:r w:rsidRPr="000C1C5F">
        <w:rPr>
          <w:rFonts w:ascii="Times New Roman" w:hAnsi="Times New Roman" w:cs="Times New Roman"/>
          <w:sz w:val="28"/>
          <w:szCs w:val="28"/>
        </w:rPr>
        <w:t xml:space="preserve">благоустройство дворовых  территорий многоквартирных домов </w:t>
      </w:r>
      <w:r>
        <w:rPr>
          <w:rFonts w:ascii="Times New Roman" w:hAnsi="Times New Roman" w:cs="Times New Roman"/>
          <w:sz w:val="28"/>
          <w:szCs w:val="28"/>
        </w:rPr>
        <w:t>в муниципальных образованиях</w:t>
      </w:r>
      <w:r w:rsidRPr="000C1C5F">
        <w:rPr>
          <w:rFonts w:ascii="Times New Roman" w:hAnsi="Times New Roman" w:cs="Times New Roman"/>
          <w:sz w:val="28"/>
          <w:szCs w:val="28"/>
        </w:rPr>
        <w:t>;</w:t>
      </w:r>
    </w:p>
    <w:p w:rsidR="00945DBB" w:rsidRPr="000C1C5F" w:rsidRDefault="00945DBB" w:rsidP="00945DBB">
      <w:pPr>
        <w:contextualSpacing/>
        <w:rPr>
          <w:rFonts w:ascii="Times New Roman" w:hAnsi="Times New Roman" w:cs="Times New Roman"/>
          <w:sz w:val="28"/>
          <w:szCs w:val="28"/>
        </w:rPr>
      </w:pPr>
      <w:r w:rsidRPr="000C1C5F">
        <w:rPr>
          <w:rFonts w:ascii="Times New Roman" w:hAnsi="Times New Roman" w:cs="Times New Roman"/>
          <w:sz w:val="28"/>
          <w:szCs w:val="28"/>
        </w:rPr>
        <w:t>благоустройство обществ</w:t>
      </w:r>
      <w:r>
        <w:rPr>
          <w:rFonts w:ascii="Times New Roman" w:hAnsi="Times New Roman" w:cs="Times New Roman"/>
          <w:sz w:val="28"/>
          <w:szCs w:val="28"/>
        </w:rPr>
        <w:t>енных территорий в муниципальных образованиях</w:t>
      </w:r>
      <w:r w:rsidRPr="000C1C5F">
        <w:rPr>
          <w:rFonts w:ascii="Times New Roman" w:eastAsia="Times New Roman" w:hAnsi="Times New Roman" w:cs="Times New Roman"/>
          <w:sz w:val="28"/>
          <w:szCs w:val="28"/>
        </w:rPr>
        <w:t>;</w:t>
      </w:r>
      <w:r w:rsidRPr="000C1C5F">
        <w:rPr>
          <w:rFonts w:ascii="Times New Roman" w:hAnsi="Times New Roman" w:cs="Times New Roman"/>
          <w:sz w:val="28"/>
          <w:szCs w:val="28"/>
        </w:rPr>
        <w:t xml:space="preserve"> </w:t>
      </w:r>
    </w:p>
    <w:p w:rsidR="00945DBB" w:rsidRPr="000C1C5F" w:rsidRDefault="00945DBB" w:rsidP="00945DBB">
      <w:pPr>
        <w:pStyle w:val="ConsPlusNormal"/>
        <w:spacing w:line="276" w:lineRule="auto"/>
        <w:contextualSpacing/>
        <w:rPr>
          <w:sz w:val="28"/>
          <w:szCs w:val="28"/>
        </w:rPr>
      </w:pPr>
      <w:r w:rsidRPr="000C1C5F">
        <w:rPr>
          <w:sz w:val="28"/>
          <w:szCs w:val="28"/>
        </w:rPr>
        <w:t xml:space="preserve">реализация комплексных проектов благоустройства </w:t>
      </w:r>
      <w:r>
        <w:rPr>
          <w:sz w:val="28"/>
          <w:szCs w:val="28"/>
        </w:rPr>
        <w:t>территорий в муниципальных образованиях</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проведение мероприятий по обеспечению физической, пространственной, информационной доступности городской среды для различных групп населения, в том числе создание безбарьерной среды для маломобильных граждан в зоне общественных пространств</w:t>
      </w:r>
      <w:r>
        <w:rPr>
          <w:sz w:val="28"/>
          <w:szCs w:val="28"/>
        </w:rPr>
        <w:t xml:space="preserve"> муниципальных образований</w:t>
      </w:r>
      <w:r w:rsidRPr="000C1C5F">
        <w:rPr>
          <w:sz w:val="28"/>
          <w:szCs w:val="28"/>
        </w:rPr>
        <w:t>.</w:t>
      </w:r>
    </w:p>
    <w:p w:rsidR="00945DBB" w:rsidRPr="000C1C5F" w:rsidRDefault="00945DBB" w:rsidP="00945DBB">
      <w:pPr>
        <w:pStyle w:val="ConsPlusNormal"/>
        <w:spacing w:line="276" w:lineRule="auto"/>
        <w:contextualSpacing/>
        <w:rPr>
          <w:sz w:val="28"/>
          <w:szCs w:val="28"/>
        </w:rPr>
      </w:pPr>
      <w:r w:rsidRPr="000C1C5F">
        <w:rPr>
          <w:sz w:val="28"/>
          <w:szCs w:val="28"/>
        </w:rPr>
        <w:t>Кроме того, формализация показателей (индикаторов) Программы и установление их значений выполнены с учетом их соотношения с показателями Правил предоставления федеральной субсидии, Правил предоставления республиканской субсидии, паспорта Приоритетного проекта, документов стратегического планирования федерального и республиканского уровней с обеспечением преемственности в наименованиях показателей различных уровней и методики их расчета.</w:t>
      </w:r>
    </w:p>
    <w:p w:rsidR="00945DBB" w:rsidRPr="000C1C5F" w:rsidRDefault="00945DBB" w:rsidP="00945DBB">
      <w:pPr>
        <w:pStyle w:val="ConsPlusNormal"/>
        <w:spacing w:line="276" w:lineRule="auto"/>
        <w:contextualSpacing/>
        <w:rPr>
          <w:sz w:val="28"/>
          <w:szCs w:val="28"/>
        </w:rPr>
      </w:pPr>
      <w:r w:rsidRPr="000C1C5F">
        <w:rPr>
          <w:sz w:val="28"/>
          <w:szCs w:val="28"/>
        </w:rPr>
        <w:t>2. При формировании Программы Администрацией осуществлены следующие мероприятия (в том числе в порядке подготовки к формированию Программы):</w:t>
      </w:r>
    </w:p>
    <w:p w:rsidR="00945DBB" w:rsidRPr="000C1C5F" w:rsidRDefault="00945DBB" w:rsidP="00945DBB">
      <w:pPr>
        <w:pStyle w:val="ConsPlusNormal"/>
        <w:spacing w:line="276" w:lineRule="auto"/>
        <w:contextualSpacing/>
        <w:rPr>
          <w:sz w:val="28"/>
          <w:szCs w:val="28"/>
        </w:rPr>
      </w:pPr>
      <w:r w:rsidRPr="000C1C5F">
        <w:rPr>
          <w:sz w:val="28"/>
          <w:szCs w:val="28"/>
        </w:rPr>
        <w:t>проведен анализ состояния территор</w:t>
      </w:r>
      <w:r>
        <w:rPr>
          <w:sz w:val="28"/>
          <w:szCs w:val="28"/>
        </w:rPr>
        <w:t>иального развития муниципальных образований</w:t>
      </w:r>
      <w:r w:rsidRPr="000C1C5F">
        <w:rPr>
          <w:sz w:val="28"/>
          <w:szCs w:val="28"/>
        </w:rPr>
        <w:t xml:space="preserve">, в том числе определение перспективы </w:t>
      </w:r>
      <w:r>
        <w:rPr>
          <w:sz w:val="28"/>
          <w:szCs w:val="28"/>
        </w:rPr>
        <w:t>их</w:t>
      </w:r>
      <w:r w:rsidRPr="000C1C5F">
        <w:rPr>
          <w:sz w:val="28"/>
          <w:szCs w:val="28"/>
        </w:rPr>
        <w:t xml:space="preserve"> развития;</w:t>
      </w:r>
    </w:p>
    <w:p w:rsidR="00945DBB" w:rsidRPr="000C1C5F" w:rsidRDefault="00945DBB" w:rsidP="00945DBB">
      <w:pPr>
        <w:pStyle w:val="ConsPlusNormal"/>
        <w:spacing w:line="276" w:lineRule="auto"/>
        <w:contextualSpacing/>
        <w:rPr>
          <w:sz w:val="28"/>
          <w:szCs w:val="28"/>
        </w:rPr>
      </w:pPr>
      <w:r w:rsidRPr="000C1C5F">
        <w:rPr>
          <w:sz w:val="28"/>
          <w:szCs w:val="28"/>
        </w:rPr>
        <w:t>сформированы соответствующие перечни и определены приоритеты развития с учетом полученной информации;</w:t>
      </w:r>
    </w:p>
    <w:p w:rsidR="00945DBB" w:rsidRPr="000C1C5F" w:rsidRDefault="00945DBB" w:rsidP="00945DBB">
      <w:pPr>
        <w:pStyle w:val="ConsPlusNormal"/>
        <w:spacing w:line="276" w:lineRule="auto"/>
        <w:contextualSpacing/>
        <w:rPr>
          <w:sz w:val="28"/>
          <w:szCs w:val="28"/>
        </w:rPr>
      </w:pPr>
      <w:r w:rsidRPr="000C1C5F">
        <w:rPr>
          <w:sz w:val="28"/>
          <w:szCs w:val="28"/>
        </w:rPr>
        <w:t>проведен анализ текущего сос</w:t>
      </w:r>
      <w:r>
        <w:rPr>
          <w:sz w:val="28"/>
          <w:szCs w:val="28"/>
        </w:rPr>
        <w:t>тояния территорий муниципальных образований</w:t>
      </w:r>
      <w:r w:rsidRPr="000C1C5F">
        <w:rPr>
          <w:sz w:val="28"/>
          <w:szCs w:val="28"/>
        </w:rPr>
        <w:t>: проведена инвентаризация и составлены документы (в том числе в электронном виде), описывающие все объекты благоустройс</w:t>
      </w:r>
      <w:r>
        <w:rPr>
          <w:sz w:val="28"/>
          <w:szCs w:val="28"/>
        </w:rPr>
        <w:t>тва, расположенные на территориях муниципальных образований</w:t>
      </w:r>
      <w:r w:rsidRPr="000C1C5F">
        <w:rPr>
          <w:sz w:val="28"/>
          <w:szCs w:val="28"/>
        </w:rPr>
        <w:t>, их техническое состояние, типологизацию указанных объектов, а также структуру собственности земельных ресурсов и объектов благоустройства (по видам собственности), нанесены описываемые объекты благоустройства на карты;</w:t>
      </w:r>
    </w:p>
    <w:p w:rsidR="00945DBB" w:rsidRDefault="00945DBB" w:rsidP="00945DBB">
      <w:pPr>
        <w:pStyle w:val="ConsPlusNormal"/>
        <w:spacing w:line="276" w:lineRule="auto"/>
        <w:contextualSpacing/>
        <w:rPr>
          <w:sz w:val="28"/>
          <w:szCs w:val="28"/>
        </w:rPr>
      </w:pPr>
    </w:p>
    <w:p w:rsidR="00945DBB" w:rsidRPr="000C1C5F" w:rsidRDefault="00945DBB" w:rsidP="00945DBB">
      <w:pPr>
        <w:pStyle w:val="ConsPlusNormal"/>
        <w:spacing w:line="276" w:lineRule="auto"/>
        <w:contextualSpacing/>
        <w:rPr>
          <w:sz w:val="28"/>
          <w:szCs w:val="28"/>
        </w:rPr>
      </w:pPr>
      <w:r w:rsidRPr="000C1C5F">
        <w:rPr>
          <w:sz w:val="28"/>
          <w:szCs w:val="28"/>
        </w:rPr>
        <w:t>проведено описание существующих проблем на основании проведенного анализа, сформулированы предложения по их решению;</w:t>
      </w:r>
    </w:p>
    <w:p w:rsidR="00945DBB" w:rsidRPr="000C1C5F" w:rsidRDefault="00945DBB" w:rsidP="00945DBB">
      <w:pPr>
        <w:pStyle w:val="ConsPlusNormal"/>
        <w:spacing w:line="276" w:lineRule="auto"/>
        <w:contextualSpacing/>
        <w:rPr>
          <w:sz w:val="28"/>
          <w:szCs w:val="28"/>
        </w:rPr>
      </w:pPr>
      <w:r w:rsidRPr="000C1C5F">
        <w:rPr>
          <w:sz w:val="28"/>
          <w:szCs w:val="28"/>
        </w:rPr>
        <w:lastRenderedPageBreak/>
        <w:t>проведен экспертный анализ полученных материалов, в том числе</w:t>
      </w:r>
      <w:r>
        <w:rPr>
          <w:sz w:val="28"/>
          <w:szCs w:val="28"/>
        </w:rPr>
        <w:t xml:space="preserve"> с привлечением соответствующих муниципальных образований</w:t>
      </w:r>
      <w:r w:rsidRPr="000C1C5F">
        <w:rPr>
          <w:sz w:val="28"/>
          <w:szCs w:val="28"/>
        </w:rPr>
        <w:t>, и выработаны по их результатам предложения по мероприятиям для включения в Программу;</w:t>
      </w:r>
    </w:p>
    <w:p w:rsidR="00945DBB" w:rsidRPr="000C1C5F" w:rsidRDefault="00945DBB" w:rsidP="00945DBB">
      <w:pPr>
        <w:pStyle w:val="ConsPlusNormal"/>
        <w:spacing w:line="276" w:lineRule="auto"/>
        <w:contextualSpacing/>
        <w:rPr>
          <w:sz w:val="28"/>
          <w:szCs w:val="28"/>
        </w:rPr>
      </w:pPr>
      <w:r w:rsidRPr="000C1C5F">
        <w:rPr>
          <w:sz w:val="28"/>
          <w:szCs w:val="28"/>
        </w:rPr>
        <w:t>сформирован адресный перечень всех дворовых территорий многоквартирных домов, нуждающихся в благоустройстве и подлежащих благоустройству в период реализации Программы исходя из минимального перечня работ по благоустройству, по итогам проведения инвентаризации и общественного обсуждения проекта Программы. Очередность благоустройства определена в порядке поступления предложений заинтересованных лиц об их участии в выполнении указанных работ.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945DBB" w:rsidRPr="000C1C5F" w:rsidRDefault="00945DBB" w:rsidP="00945DBB">
      <w:pPr>
        <w:pStyle w:val="ConsPlusNormal"/>
        <w:spacing w:line="276" w:lineRule="auto"/>
        <w:contextualSpacing/>
        <w:rPr>
          <w:sz w:val="28"/>
          <w:szCs w:val="28"/>
        </w:rPr>
      </w:pPr>
      <w:r w:rsidRPr="000C1C5F">
        <w:rPr>
          <w:sz w:val="28"/>
          <w:szCs w:val="28"/>
        </w:rPr>
        <w:t>сформирован адресный перечень всех общественных территорий, нуждающихся в благоустройстве и подлежащих благоустройству в период реализации Программы, по итогам проведения инвентаризации и общественного обсуждения проекта Программы;</w:t>
      </w:r>
    </w:p>
    <w:p w:rsidR="00945DBB" w:rsidRPr="000C1C5F" w:rsidRDefault="00945DBB" w:rsidP="00945DBB">
      <w:pPr>
        <w:pStyle w:val="ConsPlusNormal"/>
        <w:spacing w:line="276" w:lineRule="auto"/>
        <w:contextualSpacing/>
        <w:rPr>
          <w:sz w:val="28"/>
          <w:szCs w:val="28"/>
        </w:rPr>
      </w:pPr>
      <w:r w:rsidRPr="000C1C5F">
        <w:rPr>
          <w:sz w:val="28"/>
          <w:szCs w:val="28"/>
        </w:rPr>
        <w:t>сформирован адресный перечень подлежащих созданию (восстановлению, реконструкции) объектов централизованного питьев</w:t>
      </w:r>
      <w:r>
        <w:rPr>
          <w:sz w:val="28"/>
          <w:szCs w:val="28"/>
        </w:rPr>
        <w:t>ого водоснабжения муниципальных образований</w:t>
      </w:r>
      <w:r w:rsidRPr="000C1C5F">
        <w:rPr>
          <w:sz w:val="28"/>
          <w:szCs w:val="28"/>
        </w:rPr>
        <w:t xml:space="preserve"> по итогам общественного обсуждения проекта Программы; </w:t>
      </w:r>
    </w:p>
    <w:p w:rsidR="00945DBB" w:rsidRPr="000C1C5F" w:rsidRDefault="00945DBB" w:rsidP="00945DBB">
      <w:pPr>
        <w:pStyle w:val="ConsPlusNormal"/>
        <w:spacing w:line="276" w:lineRule="auto"/>
        <w:contextualSpacing/>
        <w:rPr>
          <w:sz w:val="28"/>
          <w:szCs w:val="28"/>
        </w:rPr>
      </w:pPr>
      <w:r w:rsidRPr="000C1C5F">
        <w:rPr>
          <w:sz w:val="28"/>
          <w:szCs w:val="28"/>
        </w:rPr>
        <w:t>сформирован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2022 года за счет средств указанных лиц в соответствии с заключенными с Администрацией соглашениями, по итогам проведенной инвентаризации и общественного обсуждения проекта Программы.</w:t>
      </w:r>
    </w:p>
    <w:p w:rsidR="00945DBB" w:rsidRDefault="00945DBB" w:rsidP="00945DBB">
      <w:pPr>
        <w:pStyle w:val="ConsPlusNormal"/>
        <w:spacing w:line="276" w:lineRule="auto"/>
        <w:contextualSpacing/>
        <w:rPr>
          <w:sz w:val="28"/>
          <w:szCs w:val="28"/>
        </w:rPr>
      </w:pPr>
      <w:r w:rsidRPr="00463C08">
        <w:rPr>
          <w:sz w:val="28"/>
          <w:szCs w:val="28"/>
        </w:rPr>
        <w:t>3. С учетом результатов общественного обсуждения, проведенного в установленном порядке, а также особой значимости территорий (открытые общественные пространства, отвечающие как минимум двум критериям - центральность расположения, историко-культурная и/или природная значимость, высокая популярность (востребованность) у населения)</w:t>
      </w:r>
      <w:r>
        <w:rPr>
          <w:sz w:val="28"/>
          <w:szCs w:val="28"/>
        </w:rPr>
        <w:t xml:space="preserve"> </w:t>
      </w:r>
      <w:r w:rsidRPr="00463C08">
        <w:rPr>
          <w:sz w:val="28"/>
          <w:szCs w:val="28"/>
        </w:rPr>
        <w:t>в целях благоустройства отобраны следующие объекты, расп</w:t>
      </w:r>
      <w:r>
        <w:rPr>
          <w:sz w:val="28"/>
          <w:szCs w:val="28"/>
        </w:rPr>
        <w:t>оложенные на территориях муниципальных образований</w:t>
      </w:r>
      <w:r w:rsidRPr="00463C08">
        <w:rPr>
          <w:sz w:val="28"/>
          <w:szCs w:val="28"/>
        </w:rPr>
        <w:t>:</w:t>
      </w:r>
    </w:p>
    <w:p w:rsidR="00945DBB" w:rsidRPr="00463C08" w:rsidRDefault="00945DBB" w:rsidP="00945DBB">
      <w:pPr>
        <w:pStyle w:val="ConsPlusNormal"/>
        <w:spacing w:line="276" w:lineRule="auto"/>
        <w:contextualSpacing/>
        <w:rPr>
          <w:sz w:val="28"/>
          <w:szCs w:val="28"/>
        </w:rPr>
      </w:pPr>
    </w:p>
    <w:tbl>
      <w:tblPr>
        <w:tblpPr w:leftFromText="180" w:rightFromText="180" w:vertAnchor="text" w:horzAnchor="margin" w:tblpXSpec="center" w:tblpY="27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835"/>
        <w:gridCol w:w="2977"/>
        <w:gridCol w:w="698"/>
        <w:gridCol w:w="709"/>
        <w:gridCol w:w="861"/>
        <w:gridCol w:w="709"/>
        <w:gridCol w:w="850"/>
      </w:tblGrid>
      <w:tr w:rsidR="006A28DF" w:rsidTr="006A28DF">
        <w:trPr>
          <w:trHeight w:val="476"/>
        </w:trPr>
        <w:tc>
          <w:tcPr>
            <w:tcW w:w="10206" w:type="dxa"/>
            <w:gridSpan w:val="8"/>
            <w:tcBorders>
              <w:top w:val="single" w:sz="4" w:space="0" w:color="000000"/>
              <w:left w:val="single" w:sz="4" w:space="0" w:color="000000"/>
              <w:bottom w:val="single" w:sz="4" w:space="0" w:color="000000"/>
              <w:right w:val="single" w:sz="4" w:space="0" w:color="000000"/>
            </w:tcBorders>
          </w:tcPr>
          <w:p w:rsidR="006A28DF" w:rsidRDefault="006A28DF" w:rsidP="006A28DF">
            <w:pPr>
              <w:spacing w:line="240" w:lineRule="auto"/>
              <w:contextualSpacing/>
              <w:jc w:val="center"/>
              <w:rPr>
                <w:rFonts w:ascii="Times New Roman" w:hAnsi="Times New Roman"/>
                <w:sz w:val="24"/>
                <w:szCs w:val="24"/>
              </w:rPr>
            </w:pPr>
            <w:r w:rsidRPr="00995E20">
              <w:rPr>
                <w:rFonts w:ascii="Times New Roman" w:hAnsi="Times New Roman"/>
                <w:sz w:val="24"/>
                <w:szCs w:val="24"/>
              </w:rPr>
              <w:lastRenderedPageBreak/>
              <w:t>Адресный перечень многоквартирных домов, дворовые территории которых отобраны и подлежат благоустройству</w:t>
            </w:r>
          </w:p>
        </w:tc>
      </w:tr>
      <w:tr w:rsidR="006A28DF" w:rsidRPr="00532A55" w:rsidTr="006A28DF">
        <w:trPr>
          <w:trHeight w:val="839"/>
        </w:trPr>
        <w:tc>
          <w:tcPr>
            <w:tcW w:w="567" w:type="dxa"/>
          </w:tcPr>
          <w:p w:rsidR="006A28DF" w:rsidRPr="00995E20" w:rsidRDefault="006A28DF" w:rsidP="006A28DF">
            <w:pPr>
              <w:spacing w:line="240" w:lineRule="auto"/>
              <w:ind w:left="-108" w:right="-108"/>
              <w:jc w:val="center"/>
              <w:rPr>
                <w:rFonts w:ascii="Times New Roman" w:hAnsi="Times New Roman"/>
                <w:sz w:val="24"/>
                <w:szCs w:val="24"/>
              </w:rPr>
            </w:pPr>
            <w:r>
              <w:rPr>
                <w:rFonts w:ascii="Times New Roman" w:hAnsi="Times New Roman"/>
                <w:sz w:val="24"/>
                <w:szCs w:val="24"/>
              </w:rPr>
              <w:t>№№</w:t>
            </w:r>
            <w:r w:rsidRPr="00995E20">
              <w:rPr>
                <w:rFonts w:ascii="Times New Roman" w:hAnsi="Times New Roman"/>
                <w:sz w:val="24"/>
                <w:szCs w:val="24"/>
              </w:rPr>
              <w:t>п/п</w:t>
            </w:r>
          </w:p>
        </w:tc>
        <w:tc>
          <w:tcPr>
            <w:tcW w:w="2835" w:type="dxa"/>
          </w:tcPr>
          <w:p w:rsidR="006A28DF" w:rsidRPr="00995E20" w:rsidRDefault="006A28DF" w:rsidP="006A28DF">
            <w:pPr>
              <w:spacing w:line="240" w:lineRule="auto"/>
              <w:ind w:left="-108" w:right="-108"/>
              <w:contextualSpacing/>
              <w:jc w:val="center"/>
              <w:rPr>
                <w:rFonts w:ascii="Times New Roman" w:hAnsi="Times New Roman"/>
                <w:sz w:val="24"/>
                <w:szCs w:val="24"/>
              </w:rPr>
            </w:pPr>
            <w:r>
              <w:rPr>
                <w:rFonts w:ascii="Times New Roman" w:hAnsi="Times New Roman"/>
                <w:sz w:val="24"/>
                <w:szCs w:val="24"/>
              </w:rPr>
              <w:t>Адреса</w:t>
            </w:r>
            <w:r w:rsidRPr="00995E20">
              <w:rPr>
                <w:rFonts w:ascii="Times New Roman" w:hAnsi="Times New Roman"/>
                <w:sz w:val="24"/>
                <w:szCs w:val="24"/>
              </w:rPr>
              <w:t xml:space="preserve"> </w:t>
            </w:r>
            <w:r>
              <w:rPr>
                <w:rFonts w:ascii="Times New Roman" w:hAnsi="Times New Roman"/>
                <w:sz w:val="24"/>
                <w:szCs w:val="24"/>
              </w:rPr>
              <w:t>дворовых территорий</w:t>
            </w:r>
            <w:r w:rsidRPr="00995E20">
              <w:rPr>
                <w:rFonts w:ascii="Times New Roman" w:hAnsi="Times New Roman"/>
                <w:sz w:val="24"/>
                <w:szCs w:val="24"/>
              </w:rPr>
              <w:t xml:space="preserve"> </w:t>
            </w:r>
            <w:r>
              <w:rPr>
                <w:rFonts w:ascii="Times New Roman" w:hAnsi="Times New Roman"/>
                <w:sz w:val="24"/>
                <w:szCs w:val="24"/>
              </w:rPr>
              <w:t>многоквартирных домов</w:t>
            </w:r>
            <w:r w:rsidRPr="00995E20">
              <w:rPr>
                <w:rFonts w:ascii="Times New Roman" w:hAnsi="Times New Roman"/>
                <w:sz w:val="24"/>
                <w:szCs w:val="24"/>
              </w:rPr>
              <w:t xml:space="preserve"> </w:t>
            </w:r>
          </w:p>
        </w:tc>
        <w:tc>
          <w:tcPr>
            <w:tcW w:w="2977" w:type="dxa"/>
          </w:tcPr>
          <w:p w:rsidR="006A28DF" w:rsidRPr="00995E20" w:rsidRDefault="006A28DF" w:rsidP="006A28DF">
            <w:pPr>
              <w:spacing w:line="240" w:lineRule="auto"/>
              <w:contextualSpacing/>
              <w:jc w:val="center"/>
              <w:rPr>
                <w:rFonts w:ascii="Times New Roman" w:hAnsi="Times New Roman"/>
                <w:sz w:val="24"/>
                <w:szCs w:val="24"/>
              </w:rPr>
            </w:pPr>
            <w:r w:rsidRPr="00995E20">
              <w:rPr>
                <w:rFonts w:ascii="Times New Roman" w:hAnsi="Times New Roman"/>
                <w:sz w:val="24"/>
                <w:szCs w:val="24"/>
              </w:rPr>
              <w:t>Минимальный</w:t>
            </w:r>
          </w:p>
          <w:p w:rsidR="006A28DF" w:rsidRPr="00995E20" w:rsidRDefault="006A28DF" w:rsidP="006A28DF">
            <w:pPr>
              <w:spacing w:line="240" w:lineRule="auto"/>
              <w:contextualSpacing/>
              <w:jc w:val="center"/>
              <w:rPr>
                <w:rFonts w:ascii="Times New Roman" w:hAnsi="Times New Roman"/>
                <w:sz w:val="24"/>
                <w:szCs w:val="24"/>
              </w:rPr>
            </w:pPr>
            <w:r w:rsidRPr="00995E20">
              <w:rPr>
                <w:rFonts w:ascii="Times New Roman" w:hAnsi="Times New Roman"/>
                <w:sz w:val="24"/>
                <w:szCs w:val="24"/>
              </w:rPr>
              <w:t>перечень работ по благоустройству</w:t>
            </w:r>
          </w:p>
        </w:tc>
        <w:tc>
          <w:tcPr>
            <w:tcW w:w="3827" w:type="dxa"/>
            <w:gridSpan w:val="5"/>
          </w:tcPr>
          <w:p w:rsidR="006A28DF" w:rsidRPr="00995E20" w:rsidRDefault="006A28DF" w:rsidP="006A28DF">
            <w:pPr>
              <w:spacing w:line="240" w:lineRule="auto"/>
              <w:contextualSpacing/>
              <w:jc w:val="center"/>
              <w:rPr>
                <w:rFonts w:ascii="Times New Roman" w:hAnsi="Times New Roman"/>
                <w:sz w:val="24"/>
                <w:szCs w:val="24"/>
              </w:rPr>
            </w:pPr>
            <w:r>
              <w:rPr>
                <w:rFonts w:ascii="Times New Roman" w:hAnsi="Times New Roman"/>
                <w:sz w:val="24"/>
                <w:szCs w:val="24"/>
              </w:rPr>
              <w:t>Год реализации</w:t>
            </w:r>
          </w:p>
        </w:tc>
      </w:tr>
      <w:tr w:rsidR="006A28DF" w:rsidRPr="00995E20" w:rsidTr="006A28DF">
        <w:tc>
          <w:tcPr>
            <w:tcW w:w="567" w:type="dxa"/>
          </w:tcPr>
          <w:p w:rsidR="006A28DF" w:rsidRPr="00995E20" w:rsidRDefault="006A28DF" w:rsidP="006A28DF">
            <w:pPr>
              <w:spacing w:line="240" w:lineRule="auto"/>
              <w:ind w:right="-9397"/>
              <w:rPr>
                <w:rFonts w:ascii="Times New Roman" w:hAnsi="Times New Roman" w:cs="Times New Roman"/>
                <w:sz w:val="24"/>
                <w:szCs w:val="24"/>
              </w:rPr>
            </w:pPr>
            <w:r w:rsidRPr="00995E20">
              <w:rPr>
                <w:rFonts w:ascii="Times New Roman" w:hAnsi="Times New Roman" w:cs="Times New Roman"/>
                <w:sz w:val="24"/>
                <w:szCs w:val="24"/>
              </w:rPr>
              <w:t>1.</w:t>
            </w:r>
          </w:p>
        </w:tc>
        <w:tc>
          <w:tcPr>
            <w:tcW w:w="2835" w:type="dxa"/>
          </w:tcPr>
          <w:p w:rsidR="006A28DF" w:rsidRDefault="006A28DF" w:rsidP="006A28DF">
            <w:pPr>
              <w:pStyle w:val="a5"/>
              <w:spacing w:line="240" w:lineRule="auto"/>
              <w:ind w:left="0" w:right="-108" w:firstLine="0"/>
              <w:contextualSpacing/>
              <w:jc w:val="left"/>
            </w:pPr>
            <w:r>
              <w:t xml:space="preserve">с. Аксай, </w:t>
            </w:r>
          </w:p>
          <w:p w:rsidR="006A28DF" w:rsidRPr="0062100C" w:rsidRDefault="006A28DF" w:rsidP="006A28DF">
            <w:pPr>
              <w:pStyle w:val="a5"/>
              <w:spacing w:line="240" w:lineRule="auto"/>
              <w:ind w:left="0" w:right="-108" w:firstLine="0"/>
              <w:contextualSpacing/>
              <w:jc w:val="left"/>
            </w:pPr>
            <w:r>
              <w:t>ул. Виноградная 42</w:t>
            </w:r>
          </w:p>
        </w:tc>
        <w:tc>
          <w:tcPr>
            <w:tcW w:w="2977" w:type="dxa"/>
            <w:vMerge w:val="restart"/>
            <w:tcBorders>
              <w:right w:val="single" w:sz="4" w:space="0" w:color="auto"/>
            </w:tcBorders>
          </w:tcPr>
          <w:p w:rsidR="006A28DF" w:rsidRDefault="006A28DF" w:rsidP="006A28DF">
            <w:pPr>
              <w:spacing w:line="240" w:lineRule="auto"/>
              <w:contextualSpacing/>
              <w:rPr>
                <w:rFonts w:ascii="Times New Roman" w:hAnsi="Times New Roman" w:cs="Times New Roman"/>
                <w:sz w:val="24"/>
                <w:szCs w:val="24"/>
              </w:rPr>
            </w:pPr>
          </w:p>
          <w:p w:rsidR="006A28DF" w:rsidRDefault="006A28DF" w:rsidP="006A28DF">
            <w:pPr>
              <w:spacing w:line="240" w:lineRule="auto"/>
              <w:contextualSpacing/>
              <w:rPr>
                <w:rFonts w:ascii="Times New Roman" w:hAnsi="Times New Roman" w:cs="Times New Roman"/>
                <w:sz w:val="24"/>
                <w:szCs w:val="24"/>
              </w:rPr>
            </w:pPr>
          </w:p>
          <w:p w:rsidR="006A28DF" w:rsidRDefault="006A28DF" w:rsidP="006A28DF">
            <w:pPr>
              <w:spacing w:line="240" w:lineRule="auto"/>
              <w:contextualSpacing/>
              <w:rPr>
                <w:rFonts w:ascii="Times New Roman" w:hAnsi="Times New Roman" w:cs="Times New Roman"/>
                <w:sz w:val="24"/>
                <w:szCs w:val="24"/>
              </w:rPr>
            </w:pPr>
          </w:p>
          <w:p w:rsidR="006A28DF" w:rsidRDefault="006A28DF" w:rsidP="006A28DF">
            <w:pPr>
              <w:spacing w:line="240" w:lineRule="auto"/>
              <w:contextualSpacing/>
              <w:rPr>
                <w:rFonts w:ascii="Times New Roman" w:hAnsi="Times New Roman" w:cs="Times New Roman"/>
                <w:sz w:val="24"/>
                <w:szCs w:val="24"/>
              </w:rPr>
            </w:pPr>
          </w:p>
          <w:p w:rsidR="006A28DF" w:rsidRDefault="006A28DF" w:rsidP="006A28DF">
            <w:pPr>
              <w:spacing w:line="240" w:lineRule="auto"/>
              <w:contextualSpacing/>
              <w:rPr>
                <w:rFonts w:ascii="Times New Roman" w:hAnsi="Times New Roman" w:cs="Times New Roman"/>
                <w:sz w:val="24"/>
                <w:szCs w:val="24"/>
              </w:rPr>
            </w:pPr>
          </w:p>
          <w:p w:rsidR="006A28DF" w:rsidRDefault="006A28DF" w:rsidP="006A28DF">
            <w:pPr>
              <w:spacing w:line="240" w:lineRule="auto"/>
              <w:contextualSpacing/>
              <w:rPr>
                <w:rFonts w:ascii="Times New Roman" w:hAnsi="Times New Roman" w:cs="Times New Roman"/>
                <w:sz w:val="24"/>
                <w:szCs w:val="24"/>
              </w:rPr>
            </w:pPr>
          </w:p>
          <w:p w:rsidR="006A28DF" w:rsidRDefault="006A28DF" w:rsidP="006A28DF">
            <w:pPr>
              <w:spacing w:line="240" w:lineRule="auto"/>
              <w:contextualSpacing/>
              <w:rPr>
                <w:rFonts w:ascii="Times New Roman" w:hAnsi="Times New Roman" w:cs="Times New Roman"/>
                <w:sz w:val="24"/>
                <w:szCs w:val="24"/>
              </w:rPr>
            </w:pPr>
          </w:p>
          <w:p w:rsidR="006A28DF" w:rsidRPr="00995E20" w:rsidRDefault="006A28DF" w:rsidP="006A28DF">
            <w:pPr>
              <w:spacing w:line="240" w:lineRule="auto"/>
              <w:contextualSpacing/>
              <w:rPr>
                <w:rFonts w:ascii="Times New Roman" w:hAnsi="Times New Roman" w:cs="Times New Roman"/>
                <w:sz w:val="24"/>
                <w:szCs w:val="24"/>
              </w:rPr>
            </w:pPr>
            <w:r w:rsidRPr="00995E20">
              <w:rPr>
                <w:rFonts w:ascii="Times New Roman" w:hAnsi="Times New Roman" w:cs="Times New Roman"/>
                <w:sz w:val="24"/>
                <w:szCs w:val="24"/>
              </w:rPr>
              <w:t>Ремонт дворовых проездов, обеспечение освещения, установка скамеек, урн для мусора</w:t>
            </w:r>
          </w:p>
          <w:p w:rsidR="006A28DF" w:rsidRPr="00995E20"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995E20" w:rsidTr="006A28DF">
        <w:tc>
          <w:tcPr>
            <w:tcW w:w="567" w:type="dxa"/>
          </w:tcPr>
          <w:p w:rsidR="006A28DF" w:rsidRPr="00995E20" w:rsidRDefault="006A28DF" w:rsidP="006A28DF">
            <w:pPr>
              <w:spacing w:line="240" w:lineRule="auto"/>
              <w:ind w:right="-9397"/>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6A28DF" w:rsidRDefault="006A28DF" w:rsidP="006A28DF">
            <w:pPr>
              <w:pStyle w:val="a5"/>
              <w:spacing w:line="240" w:lineRule="auto"/>
              <w:ind w:left="0" w:right="-108" w:firstLine="0"/>
              <w:contextualSpacing/>
              <w:jc w:val="left"/>
            </w:pPr>
            <w:r>
              <w:t xml:space="preserve">с. Куруш, </w:t>
            </w:r>
          </w:p>
          <w:p w:rsidR="006A28DF" w:rsidRPr="0062100C" w:rsidRDefault="006A28DF" w:rsidP="006A28DF">
            <w:pPr>
              <w:pStyle w:val="a5"/>
              <w:spacing w:line="240" w:lineRule="auto"/>
              <w:ind w:left="0" w:right="-108" w:firstLine="0"/>
              <w:contextualSpacing/>
              <w:jc w:val="left"/>
            </w:pPr>
            <w:r>
              <w:t>ул. Самурская 2а</w:t>
            </w:r>
          </w:p>
        </w:tc>
        <w:tc>
          <w:tcPr>
            <w:tcW w:w="2977" w:type="dxa"/>
            <w:vMerge/>
            <w:tcBorders>
              <w:right w:val="single" w:sz="4" w:space="0" w:color="auto"/>
            </w:tcBorders>
          </w:tcPr>
          <w:p w:rsidR="006A28DF"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Default="006A28DF" w:rsidP="006A28DF">
            <w:r w:rsidRPr="0036299F">
              <w:rPr>
                <w:rFonts w:ascii="Times New Roman" w:hAnsi="Times New Roman" w:cs="Times New Roman"/>
                <w:sz w:val="24"/>
                <w:szCs w:val="24"/>
              </w:rPr>
              <w:t>2019</w:t>
            </w:r>
          </w:p>
        </w:tc>
        <w:tc>
          <w:tcPr>
            <w:tcW w:w="861" w:type="dxa"/>
            <w:tcBorders>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995E20" w:rsidTr="006A28DF">
        <w:trPr>
          <w:trHeight w:val="493"/>
        </w:trPr>
        <w:tc>
          <w:tcPr>
            <w:tcW w:w="567" w:type="dxa"/>
          </w:tcPr>
          <w:p w:rsidR="006A28DF" w:rsidRPr="00995E20"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w:t>
            </w:r>
            <w:r w:rsidRPr="00995E20">
              <w:rPr>
                <w:rFonts w:ascii="Times New Roman" w:hAnsi="Times New Roman" w:cs="Times New Roman"/>
                <w:sz w:val="24"/>
                <w:szCs w:val="24"/>
              </w:rPr>
              <w:t>.</w:t>
            </w:r>
          </w:p>
        </w:tc>
        <w:tc>
          <w:tcPr>
            <w:tcW w:w="2835" w:type="dxa"/>
          </w:tcPr>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с. Новосельское,</w:t>
            </w:r>
          </w:p>
          <w:p w:rsidR="006A28DF" w:rsidRPr="0062100C"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ул. Шоссейная 26</w:t>
            </w:r>
          </w:p>
        </w:tc>
        <w:tc>
          <w:tcPr>
            <w:tcW w:w="2977" w:type="dxa"/>
            <w:vMerge/>
            <w:tcBorders>
              <w:righ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Default="006A28DF" w:rsidP="006A28DF">
            <w:r w:rsidRPr="0036299F">
              <w:rPr>
                <w:rFonts w:ascii="Times New Roman" w:hAnsi="Times New Roman" w:cs="Times New Roman"/>
                <w:sz w:val="24"/>
                <w:szCs w:val="24"/>
              </w:rPr>
              <w:t>2019</w:t>
            </w:r>
          </w:p>
        </w:tc>
        <w:tc>
          <w:tcPr>
            <w:tcW w:w="861" w:type="dxa"/>
            <w:tcBorders>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995E20" w:rsidTr="006A28DF">
        <w:trPr>
          <w:trHeight w:val="493"/>
        </w:trPr>
        <w:tc>
          <w:tcPr>
            <w:tcW w:w="567" w:type="dxa"/>
          </w:tcPr>
          <w:p w:rsidR="006A28DF" w:rsidRPr="00995E20"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с. Кокрек,</w:t>
            </w:r>
          </w:p>
          <w:p w:rsidR="006A28DF" w:rsidRPr="0062100C"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 xml:space="preserve">ул. Гагарина 21 </w:t>
            </w:r>
          </w:p>
        </w:tc>
        <w:tc>
          <w:tcPr>
            <w:tcW w:w="2977" w:type="dxa"/>
            <w:vMerge/>
            <w:tcBorders>
              <w:righ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Default="006A28DF" w:rsidP="006A28DF">
            <w:r w:rsidRPr="0036299F">
              <w:rPr>
                <w:rFonts w:ascii="Times New Roman" w:hAnsi="Times New Roman" w:cs="Times New Roman"/>
                <w:sz w:val="24"/>
                <w:szCs w:val="24"/>
              </w:rPr>
              <w:t>2019</w:t>
            </w:r>
          </w:p>
        </w:tc>
        <w:tc>
          <w:tcPr>
            <w:tcW w:w="861" w:type="dxa"/>
            <w:tcBorders>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995E20" w:rsidTr="006A28DF">
        <w:trPr>
          <w:trHeight w:val="493"/>
        </w:trPr>
        <w:tc>
          <w:tcPr>
            <w:tcW w:w="567" w:type="dxa"/>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с. Кокрек,</w:t>
            </w:r>
          </w:p>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ул. Гагарина 23</w:t>
            </w:r>
          </w:p>
        </w:tc>
        <w:tc>
          <w:tcPr>
            <w:tcW w:w="2977" w:type="dxa"/>
            <w:vMerge/>
            <w:tcBorders>
              <w:righ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Default="006A28DF" w:rsidP="006A28DF">
            <w:r w:rsidRPr="0036299F">
              <w:rPr>
                <w:rFonts w:ascii="Times New Roman" w:hAnsi="Times New Roman" w:cs="Times New Roman"/>
                <w:sz w:val="24"/>
                <w:szCs w:val="24"/>
              </w:rPr>
              <w:t>2019</w:t>
            </w:r>
          </w:p>
        </w:tc>
        <w:tc>
          <w:tcPr>
            <w:tcW w:w="861" w:type="dxa"/>
            <w:tcBorders>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995E20" w:rsidTr="006A28DF">
        <w:trPr>
          <w:trHeight w:val="493"/>
        </w:trPr>
        <w:tc>
          <w:tcPr>
            <w:tcW w:w="567" w:type="dxa"/>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с. Кокрек,</w:t>
            </w:r>
          </w:p>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ул. Ахмедова 7</w:t>
            </w:r>
          </w:p>
        </w:tc>
        <w:tc>
          <w:tcPr>
            <w:tcW w:w="2977" w:type="dxa"/>
            <w:vMerge/>
            <w:tcBorders>
              <w:righ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Default="006A28DF" w:rsidP="006A28DF">
            <w:r w:rsidRPr="0036299F">
              <w:rPr>
                <w:rFonts w:ascii="Times New Roman" w:hAnsi="Times New Roman" w:cs="Times New Roman"/>
                <w:sz w:val="24"/>
                <w:szCs w:val="24"/>
              </w:rPr>
              <w:t>2019</w:t>
            </w:r>
          </w:p>
        </w:tc>
        <w:tc>
          <w:tcPr>
            <w:tcW w:w="861" w:type="dxa"/>
            <w:tcBorders>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995E20" w:rsidTr="006A28DF">
        <w:trPr>
          <w:trHeight w:val="493"/>
        </w:trPr>
        <w:tc>
          <w:tcPr>
            <w:tcW w:w="567" w:type="dxa"/>
          </w:tcPr>
          <w:p w:rsidR="006A28DF" w:rsidRPr="00995E20"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с. Муцалаул,</w:t>
            </w:r>
          </w:p>
          <w:p w:rsidR="006A28DF" w:rsidRPr="0062100C"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ул. Вишневского 32а</w:t>
            </w:r>
          </w:p>
        </w:tc>
        <w:tc>
          <w:tcPr>
            <w:tcW w:w="2977" w:type="dxa"/>
            <w:vMerge/>
            <w:tcBorders>
              <w:righ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Default="006A28DF" w:rsidP="006A28DF">
            <w:r w:rsidRPr="0036299F">
              <w:rPr>
                <w:rFonts w:ascii="Times New Roman" w:hAnsi="Times New Roman" w:cs="Times New Roman"/>
                <w:sz w:val="24"/>
                <w:szCs w:val="24"/>
              </w:rPr>
              <w:t>2019</w:t>
            </w:r>
          </w:p>
        </w:tc>
        <w:tc>
          <w:tcPr>
            <w:tcW w:w="861" w:type="dxa"/>
            <w:tcBorders>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995E20" w:rsidTr="006A28DF">
        <w:trPr>
          <w:trHeight w:val="493"/>
        </w:trPr>
        <w:tc>
          <w:tcPr>
            <w:tcW w:w="567" w:type="dxa"/>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с. Муцалаул,</w:t>
            </w:r>
          </w:p>
          <w:p w:rsidR="006A28DF" w:rsidRDefault="006A28DF" w:rsidP="006A28DF">
            <w:pPr>
              <w:spacing w:line="240" w:lineRule="auto"/>
              <w:ind w:left="34"/>
              <w:contextualSpacing/>
              <w:rPr>
                <w:rFonts w:ascii="Times New Roman" w:hAnsi="Times New Roman" w:cs="Times New Roman"/>
                <w:sz w:val="24"/>
                <w:szCs w:val="24"/>
              </w:rPr>
            </w:pPr>
            <w:r>
              <w:rPr>
                <w:rFonts w:ascii="Times New Roman" w:hAnsi="Times New Roman" w:cs="Times New Roman"/>
                <w:sz w:val="24"/>
                <w:szCs w:val="24"/>
              </w:rPr>
              <w:t>ул. Вишневского 32б</w:t>
            </w:r>
          </w:p>
        </w:tc>
        <w:tc>
          <w:tcPr>
            <w:tcW w:w="2977" w:type="dxa"/>
            <w:vMerge/>
            <w:tcBorders>
              <w:righ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c>
          <w:tcPr>
            <w:tcW w:w="698" w:type="dxa"/>
            <w:tcBorders>
              <w:left w:val="single" w:sz="4" w:space="0" w:color="auto"/>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right w:val="single" w:sz="4" w:space="0" w:color="auto"/>
            </w:tcBorders>
          </w:tcPr>
          <w:p w:rsidR="006A28DF" w:rsidRDefault="006A28DF" w:rsidP="006A28DF">
            <w:r w:rsidRPr="0036299F">
              <w:rPr>
                <w:rFonts w:ascii="Times New Roman" w:hAnsi="Times New Roman" w:cs="Times New Roman"/>
                <w:sz w:val="24"/>
                <w:szCs w:val="24"/>
              </w:rPr>
              <w:t>2019</w:t>
            </w:r>
          </w:p>
        </w:tc>
        <w:tc>
          <w:tcPr>
            <w:tcW w:w="861" w:type="dxa"/>
            <w:tcBorders>
              <w:right w:val="single" w:sz="4" w:space="0" w:color="auto"/>
            </w:tcBorders>
          </w:tcPr>
          <w:p w:rsidR="006A28DF" w:rsidRDefault="006A28DF" w:rsidP="006A28DF">
            <w:pPr>
              <w:spacing w:line="240" w:lineRule="auto"/>
              <w:contextualSpacing/>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6A28DF" w:rsidRPr="00995E20" w:rsidRDefault="006A28DF" w:rsidP="006A28DF">
            <w:pPr>
              <w:spacing w:line="240" w:lineRule="auto"/>
              <w:contextualSpacing/>
              <w:jc w:val="center"/>
              <w:rPr>
                <w:rFonts w:ascii="Times New Roman" w:hAnsi="Times New Roman" w:cs="Times New Roman"/>
                <w:sz w:val="24"/>
                <w:szCs w:val="24"/>
              </w:rPr>
            </w:pPr>
          </w:p>
        </w:tc>
        <w:tc>
          <w:tcPr>
            <w:tcW w:w="850" w:type="dxa"/>
            <w:tcBorders>
              <w:left w:val="single" w:sz="4" w:space="0" w:color="auto"/>
            </w:tcBorders>
          </w:tcPr>
          <w:p w:rsidR="006A28DF" w:rsidRPr="00995E20" w:rsidRDefault="006A28DF" w:rsidP="006A28DF">
            <w:pPr>
              <w:spacing w:line="240" w:lineRule="auto"/>
              <w:contextualSpacing/>
              <w:rPr>
                <w:rFonts w:ascii="Times New Roman" w:hAnsi="Times New Roman" w:cs="Times New Roman"/>
                <w:sz w:val="24"/>
                <w:szCs w:val="24"/>
              </w:rPr>
            </w:pPr>
          </w:p>
        </w:tc>
      </w:tr>
      <w:tr w:rsidR="006A28DF" w:rsidRPr="004B124C" w:rsidTr="006A28DF">
        <w:trPr>
          <w:trHeight w:val="555"/>
        </w:trPr>
        <w:tc>
          <w:tcPr>
            <w:tcW w:w="10206" w:type="dxa"/>
            <w:gridSpan w:val="8"/>
            <w:tcBorders>
              <w:bottom w:val="single" w:sz="4" w:space="0" w:color="auto"/>
            </w:tcBorders>
          </w:tcPr>
          <w:p w:rsidR="006A28DF" w:rsidRPr="004B124C" w:rsidRDefault="006A28DF" w:rsidP="006A28DF">
            <w:pPr>
              <w:spacing w:line="240" w:lineRule="auto"/>
              <w:contextualSpacing/>
              <w:jc w:val="center"/>
              <w:rPr>
                <w:rFonts w:ascii="Times New Roman" w:hAnsi="Times New Roman" w:cs="Times New Roman"/>
                <w:sz w:val="24"/>
                <w:szCs w:val="24"/>
              </w:rPr>
            </w:pPr>
            <w:r w:rsidRPr="004B124C">
              <w:rPr>
                <w:rFonts w:ascii="Times New Roman" w:hAnsi="Times New Roman" w:cs="Times New Roman"/>
                <w:sz w:val="24"/>
                <w:szCs w:val="24"/>
              </w:rPr>
              <w:t>Адресный перечень общественных территорий, прошедших общественное обсуждение и, подлежащих благоустройству</w:t>
            </w:r>
          </w:p>
        </w:tc>
      </w:tr>
      <w:tr w:rsidR="006A28DF" w:rsidRPr="004B124C" w:rsidTr="006A28DF">
        <w:trPr>
          <w:trHeight w:val="828"/>
        </w:trPr>
        <w:tc>
          <w:tcPr>
            <w:tcW w:w="567" w:type="dxa"/>
            <w:tcBorders>
              <w:top w:val="single" w:sz="4" w:space="0" w:color="auto"/>
              <w:right w:val="single" w:sz="4" w:space="0" w:color="auto"/>
            </w:tcBorders>
          </w:tcPr>
          <w:p w:rsidR="006A28DF" w:rsidRPr="00923D1C" w:rsidRDefault="006A28DF" w:rsidP="006A28DF">
            <w:pPr>
              <w:spacing w:line="240" w:lineRule="auto"/>
              <w:ind w:left="-108" w:right="-108"/>
              <w:jc w:val="center"/>
              <w:rPr>
                <w:rFonts w:ascii="Times New Roman" w:hAnsi="Times New Roman" w:cs="Times New Roman"/>
                <w:sz w:val="24"/>
                <w:szCs w:val="24"/>
              </w:rPr>
            </w:pPr>
            <w:r w:rsidRPr="00923D1C">
              <w:rPr>
                <w:rFonts w:ascii="Times New Roman" w:hAnsi="Times New Roman" w:cs="Times New Roman"/>
                <w:sz w:val="24"/>
                <w:szCs w:val="24"/>
              </w:rPr>
              <w:t>№</w:t>
            </w:r>
            <w:r>
              <w:rPr>
                <w:rFonts w:ascii="Times New Roman" w:hAnsi="Times New Roman" w:cs="Times New Roman"/>
                <w:sz w:val="24"/>
                <w:szCs w:val="24"/>
              </w:rPr>
              <w:t>№</w:t>
            </w:r>
            <w:r w:rsidRPr="00923D1C">
              <w:rPr>
                <w:rFonts w:ascii="Times New Roman" w:hAnsi="Times New Roman" w:cs="Times New Roman"/>
                <w:sz w:val="24"/>
                <w:szCs w:val="24"/>
              </w:rPr>
              <w:t xml:space="preserve"> п/п</w:t>
            </w:r>
          </w:p>
          <w:p w:rsidR="006A28DF" w:rsidRPr="00923D1C" w:rsidRDefault="006A28DF" w:rsidP="006A28DF">
            <w:pPr>
              <w:spacing w:line="240" w:lineRule="auto"/>
              <w:rPr>
                <w:rFonts w:ascii="Times New Roman" w:hAnsi="Times New Roman" w:cs="Times New Roman"/>
                <w:sz w:val="24"/>
                <w:szCs w:val="24"/>
              </w:rPr>
            </w:pPr>
          </w:p>
        </w:tc>
        <w:tc>
          <w:tcPr>
            <w:tcW w:w="2835" w:type="dxa"/>
            <w:tcBorders>
              <w:top w:val="single" w:sz="4" w:space="0" w:color="auto"/>
              <w:right w:val="single" w:sz="4" w:space="0" w:color="auto"/>
            </w:tcBorders>
          </w:tcPr>
          <w:p w:rsidR="006A28DF" w:rsidRDefault="006A28DF" w:rsidP="006A28DF">
            <w:pPr>
              <w:spacing w:line="240" w:lineRule="auto"/>
              <w:ind w:left="-108"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 Н</w:t>
            </w:r>
            <w:r w:rsidRPr="00923D1C">
              <w:rPr>
                <w:rFonts w:ascii="Times New Roman" w:hAnsi="Times New Roman" w:cs="Times New Roman"/>
                <w:sz w:val="24"/>
                <w:szCs w:val="24"/>
              </w:rPr>
              <w:t xml:space="preserve">аименование </w:t>
            </w:r>
            <w:r>
              <w:rPr>
                <w:rFonts w:ascii="Times New Roman" w:hAnsi="Times New Roman" w:cs="Times New Roman"/>
                <w:sz w:val="24"/>
                <w:szCs w:val="24"/>
              </w:rPr>
              <w:t>и а</w:t>
            </w:r>
            <w:r w:rsidRPr="00923D1C">
              <w:rPr>
                <w:rFonts w:ascii="Times New Roman" w:hAnsi="Times New Roman" w:cs="Times New Roman"/>
                <w:sz w:val="24"/>
                <w:szCs w:val="24"/>
              </w:rPr>
              <w:t>дрес</w:t>
            </w:r>
            <w:r>
              <w:rPr>
                <w:rFonts w:ascii="Times New Roman" w:hAnsi="Times New Roman" w:cs="Times New Roman"/>
                <w:sz w:val="24"/>
                <w:szCs w:val="24"/>
              </w:rPr>
              <w:t xml:space="preserve"> </w:t>
            </w:r>
            <w:r w:rsidRPr="00923D1C">
              <w:rPr>
                <w:rFonts w:ascii="Times New Roman" w:hAnsi="Times New Roman" w:cs="Times New Roman"/>
                <w:sz w:val="24"/>
                <w:szCs w:val="24"/>
              </w:rPr>
              <w:t>общественной</w:t>
            </w:r>
            <w:r>
              <w:rPr>
                <w:rFonts w:ascii="Times New Roman" w:hAnsi="Times New Roman" w:cs="Times New Roman"/>
                <w:sz w:val="24"/>
                <w:szCs w:val="24"/>
              </w:rPr>
              <w:t xml:space="preserve"> </w:t>
            </w:r>
          </w:p>
          <w:p w:rsidR="006A28DF" w:rsidRPr="00923D1C" w:rsidRDefault="006A28DF" w:rsidP="006A28DF">
            <w:pPr>
              <w:spacing w:line="240" w:lineRule="auto"/>
              <w:contextualSpacing/>
              <w:jc w:val="center"/>
              <w:rPr>
                <w:rFonts w:ascii="Times New Roman" w:hAnsi="Times New Roman" w:cs="Times New Roman"/>
                <w:sz w:val="24"/>
                <w:szCs w:val="24"/>
              </w:rPr>
            </w:pPr>
            <w:r w:rsidRPr="00923D1C">
              <w:rPr>
                <w:rFonts w:ascii="Times New Roman" w:hAnsi="Times New Roman" w:cs="Times New Roman"/>
                <w:sz w:val="24"/>
                <w:szCs w:val="24"/>
              </w:rPr>
              <w:t>территории</w:t>
            </w:r>
          </w:p>
        </w:tc>
        <w:tc>
          <w:tcPr>
            <w:tcW w:w="2977" w:type="dxa"/>
            <w:tcBorders>
              <w:top w:val="single" w:sz="4" w:space="0" w:color="auto"/>
              <w:left w:val="single" w:sz="4" w:space="0" w:color="auto"/>
              <w:right w:val="single" w:sz="4" w:space="0" w:color="auto"/>
            </w:tcBorders>
          </w:tcPr>
          <w:p w:rsidR="006A28DF" w:rsidRPr="00923D1C" w:rsidRDefault="006A28DF" w:rsidP="006A28DF">
            <w:pPr>
              <w:spacing w:line="240" w:lineRule="auto"/>
              <w:contextualSpacing/>
              <w:jc w:val="center"/>
              <w:rPr>
                <w:rFonts w:ascii="Times New Roman" w:hAnsi="Times New Roman" w:cs="Times New Roman"/>
                <w:sz w:val="24"/>
                <w:szCs w:val="24"/>
              </w:rPr>
            </w:pPr>
            <w:r w:rsidRPr="00923D1C">
              <w:rPr>
                <w:rFonts w:ascii="Times New Roman" w:hAnsi="Times New Roman" w:cs="Times New Roman"/>
                <w:sz w:val="24"/>
                <w:szCs w:val="24"/>
              </w:rPr>
              <w:t>Перечень работ по</w:t>
            </w:r>
          </w:p>
          <w:p w:rsidR="006A28DF" w:rsidRPr="00923D1C" w:rsidRDefault="006A28DF" w:rsidP="006A28DF">
            <w:pPr>
              <w:spacing w:line="240" w:lineRule="auto"/>
              <w:contextualSpacing/>
              <w:jc w:val="center"/>
              <w:rPr>
                <w:rFonts w:ascii="Times New Roman" w:hAnsi="Times New Roman" w:cs="Times New Roman"/>
                <w:sz w:val="24"/>
                <w:szCs w:val="24"/>
              </w:rPr>
            </w:pPr>
            <w:r w:rsidRPr="00923D1C">
              <w:rPr>
                <w:rFonts w:ascii="Times New Roman" w:hAnsi="Times New Roman" w:cs="Times New Roman"/>
                <w:sz w:val="24"/>
                <w:szCs w:val="24"/>
              </w:rPr>
              <w:t>благоустройству</w:t>
            </w:r>
          </w:p>
        </w:tc>
        <w:tc>
          <w:tcPr>
            <w:tcW w:w="3827" w:type="dxa"/>
            <w:gridSpan w:val="5"/>
            <w:tcBorders>
              <w:top w:val="single" w:sz="4" w:space="0" w:color="auto"/>
              <w:left w:val="single" w:sz="4" w:space="0" w:color="auto"/>
            </w:tcBorders>
          </w:tcPr>
          <w:p w:rsidR="006A28DF" w:rsidRDefault="006A28DF" w:rsidP="006A28DF">
            <w:pPr>
              <w:spacing w:line="240" w:lineRule="auto"/>
              <w:contextualSpacing/>
              <w:jc w:val="center"/>
              <w:rPr>
                <w:rFonts w:ascii="Times New Roman" w:hAnsi="Times New Roman"/>
                <w:sz w:val="24"/>
                <w:szCs w:val="24"/>
              </w:rPr>
            </w:pPr>
          </w:p>
          <w:p w:rsidR="006A28DF" w:rsidRPr="00923D1C"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sz w:val="24"/>
                <w:szCs w:val="24"/>
              </w:rPr>
              <w:t>Год реализации</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w:t>
            </w:r>
            <w:r w:rsidRPr="00923D1C">
              <w:rPr>
                <w:rFonts w:ascii="Times New Roman" w:hAnsi="Times New Roman" w:cs="Times New Roman"/>
                <w:sz w:val="24"/>
                <w:szCs w:val="24"/>
              </w:rPr>
              <w:t>.</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hAnsi="Times New Roman" w:cs="Times New Roman"/>
                <w:sz w:val="24"/>
                <w:szCs w:val="24"/>
              </w:rPr>
              <w:t>с. Эндирей</w:t>
            </w:r>
            <w:r>
              <w:rPr>
                <w:rFonts w:ascii="Times New Roman" w:hAnsi="Times New Roman" w:cs="Times New Roman"/>
                <w:sz w:val="24"/>
                <w:szCs w:val="24"/>
              </w:rPr>
              <w:t>:</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1.П</w:t>
            </w:r>
            <w:r w:rsidRPr="00C05A07">
              <w:rPr>
                <w:rFonts w:ascii="Times New Roman" w:eastAsia="Times New Roman" w:hAnsi="Times New Roman" w:cs="Times New Roman"/>
                <w:sz w:val="24"/>
                <w:szCs w:val="24"/>
              </w:rPr>
              <w:t>арк (создание) -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Тотурбиева, 5</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2.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Аджиева - благоустройство</w:t>
            </w:r>
          </w:p>
        </w:tc>
        <w:tc>
          <w:tcPr>
            <w:tcW w:w="2977" w:type="dxa"/>
            <w:vMerge w:val="restart"/>
            <w:tcBorders>
              <w:top w:val="single" w:sz="4" w:space="0" w:color="auto"/>
              <w:left w:val="single" w:sz="4" w:space="0" w:color="auto"/>
              <w:right w:val="single" w:sz="4" w:space="0" w:color="auto"/>
            </w:tcBorders>
          </w:tcPr>
          <w:p w:rsidR="006A28DF" w:rsidRPr="00C05A07" w:rsidRDefault="006A28DF" w:rsidP="006A28DF">
            <w:pPr>
              <w:spacing w:line="240" w:lineRule="auto"/>
              <w:ind w:right="-108"/>
              <w:contextualSpacing/>
              <w:rPr>
                <w:rFonts w:ascii="Times New Roman" w:hAnsi="Times New Roman" w:cs="Times New Roman"/>
                <w:sz w:val="24"/>
                <w:szCs w:val="24"/>
              </w:rPr>
            </w:pPr>
          </w:p>
          <w:p w:rsidR="006A28DF" w:rsidRPr="00C05A07" w:rsidRDefault="006A28DF" w:rsidP="006A28DF">
            <w:pPr>
              <w:spacing w:line="240" w:lineRule="auto"/>
              <w:ind w:right="-108"/>
              <w:contextualSpacing/>
              <w:rPr>
                <w:rFonts w:ascii="Times New Roman" w:hAnsi="Times New Roman" w:cs="Times New Roman"/>
                <w:sz w:val="24"/>
                <w:szCs w:val="24"/>
              </w:rPr>
            </w:pPr>
          </w:p>
          <w:p w:rsidR="006A28DF" w:rsidRPr="00C05A07" w:rsidRDefault="006A28DF" w:rsidP="006A28DF">
            <w:pPr>
              <w:spacing w:line="240" w:lineRule="auto"/>
              <w:ind w:right="-108"/>
              <w:contextualSpacing/>
              <w:rPr>
                <w:rFonts w:ascii="Times New Roman" w:hAnsi="Times New Roman" w:cs="Times New Roman"/>
                <w:sz w:val="24"/>
                <w:szCs w:val="24"/>
              </w:rPr>
            </w:pPr>
          </w:p>
          <w:p w:rsidR="006A28DF" w:rsidRDefault="006A28DF" w:rsidP="006A28DF">
            <w:pPr>
              <w:spacing w:line="240" w:lineRule="auto"/>
              <w:ind w:right="-108"/>
              <w:contextualSpacing/>
              <w:rPr>
                <w:rFonts w:ascii="Times New Roman" w:hAnsi="Times New Roman" w:cs="Times New Roman"/>
                <w:sz w:val="24"/>
                <w:szCs w:val="24"/>
              </w:rPr>
            </w:pPr>
          </w:p>
          <w:p w:rsidR="006A28DF" w:rsidRDefault="006A28DF" w:rsidP="006A28DF">
            <w:pPr>
              <w:spacing w:line="240" w:lineRule="auto"/>
              <w:ind w:right="-108"/>
              <w:contextualSpacing/>
              <w:rPr>
                <w:rFonts w:ascii="Times New Roman" w:hAnsi="Times New Roman" w:cs="Times New Roman"/>
                <w:sz w:val="24"/>
                <w:szCs w:val="24"/>
              </w:rPr>
            </w:pPr>
          </w:p>
          <w:p w:rsidR="006A28DF" w:rsidRDefault="006A28DF" w:rsidP="006A28DF">
            <w:pPr>
              <w:spacing w:line="240" w:lineRule="auto"/>
              <w:ind w:right="-108"/>
              <w:contextualSpacing/>
              <w:rPr>
                <w:rFonts w:ascii="Times New Roman" w:hAnsi="Times New Roman" w:cs="Times New Roman"/>
                <w:sz w:val="24"/>
                <w:szCs w:val="24"/>
              </w:rPr>
            </w:pPr>
          </w:p>
          <w:p w:rsidR="006A28DF" w:rsidRDefault="006A28DF" w:rsidP="006A28DF">
            <w:pPr>
              <w:spacing w:line="240" w:lineRule="auto"/>
              <w:ind w:right="-108"/>
              <w:contextualSpacing/>
              <w:rPr>
                <w:rFonts w:ascii="Times New Roman" w:hAnsi="Times New Roman" w:cs="Times New Roman"/>
                <w:sz w:val="24"/>
                <w:szCs w:val="24"/>
              </w:rPr>
            </w:pPr>
          </w:p>
          <w:p w:rsidR="006A28DF" w:rsidRPr="00C05A07" w:rsidRDefault="006A28DF" w:rsidP="006A28DF">
            <w:pPr>
              <w:spacing w:line="240" w:lineRule="auto"/>
              <w:ind w:right="-108"/>
              <w:contextualSpacing/>
              <w:rPr>
                <w:rFonts w:ascii="Times New Roman" w:hAnsi="Times New Roman" w:cs="Times New Roman"/>
                <w:sz w:val="24"/>
                <w:szCs w:val="24"/>
              </w:rPr>
            </w:pPr>
          </w:p>
          <w:p w:rsidR="006A28DF" w:rsidRPr="00C05A07" w:rsidRDefault="006A28DF" w:rsidP="006A28DF">
            <w:pPr>
              <w:spacing w:line="240" w:lineRule="auto"/>
              <w:ind w:right="-108"/>
              <w:contextualSpacing/>
              <w:rPr>
                <w:rFonts w:ascii="Times New Roman" w:hAnsi="Times New Roman" w:cs="Times New Roman"/>
                <w:sz w:val="24"/>
                <w:szCs w:val="24"/>
              </w:rPr>
            </w:pPr>
            <w:r w:rsidRPr="00C05A07">
              <w:rPr>
                <w:rFonts w:ascii="Times New Roman" w:hAnsi="Times New Roman" w:cs="Times New Roman"/>
                <w:sz w:val="24"/>
                <w:szCs w:val="24"/>
              </w:rPr>
              <w:t>Устройство пешеходных дорожек, обеспечение освещения, установка скамеек, установка урн для мусора, установка малых архитектурных форм, ограждений, озеленение</w:t>
            </w: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hAnsi="Times New Roman" w:cs="Times New Roman"/>
                <w:sz w:val="24"/>
                <w:szCs w:val="24"/>
              </w:rPr>
              <w:t>с.Аксай:</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1. П</w:t>
            </w:r>
            <w:r w:rsidRPr="00C05A07">
              <w:rPr>
                <w:rFonts w:ascii="Times New Roman" w:eastAsia="Times New Roman" w:hAnsi="Times New Roman" w:cs="Times New Roman"/>
                <w:sz w:val="24"/>
                <w:szCs w:val="24"/>
              </w:rPr>
              <w:t>лощадь</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Салаватова (центр села) - создание парковой зоны.</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 улица Г.</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Цадасы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hAnsi="Times New Roman" w:cs="Times New Roman"/>
                <w:sz w:val="24"/>
                <w:szCs w:val="24"/>
              </w:rPr>
              <w:t>с. Куруш:</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1. П</w:t>
            </w:r>
            <w:r w:rsidRPr="00C05A07">
              <w:rPr>
                <w:rFonts w:ascii="Times New Roman" w:eastAsia="Times New Roman" w:hAnsi="Times New Roman" w:cs="Times New Roman"/>
                <w:sz w:val="24"/>
                <w:szCs w:val="24"/>
              </w:rPr>
              <w:t>арк</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Бекюрова</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П</w:t>
            </w:r>
            <w:r w:rsidRPr="00C05A07">
              <w:rPr>
                <w:rFonts w:ascii="Times New Roman" w:eastAsia="Times New Roman" w:hAnsi="Times New Roman" w:cs="Times New Roman"/>
                <w:sz w:val="24"/>
                <w:szCs w:val="24"/>
              </w:rPr>
              <w:t>лощадь -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Самурская (центр села)</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3.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Самурская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Новосельское:</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улица Центральная - благоустройство</w:t>
            </w:r>
          </w:p>
          <w:p w:rsidR="006A28DF"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2. С</w:t>
            </w:r>
            <w:r w:rsidRPr="00C05A07">
              <w:rPr>
                <w:rFonts w:ascii="Times New Roman" w:eastAsia="Times New Roman" w:hAnsi="Times New Roman" w:cs="Times New Roman"/>
                <w:sz w:val="24"/>
                <w:szCs w:val="24"/>
              </w:rPr>
              <w:t xml:space="preserve">портплощадка- улица Центральная </w:t>
            </w:r>
            <w:r w:rsidRPr="00C05A07">
              <w:rPr>
                <w:rFonts w:ascii="Times New Roman" w:eastAsia="Times New Roman" w:hAnsi="Times New Roman" w:cs="Times New Roman"/>
                <w:sz w:val="24"/>
                <w:szCs w:val="24"/>
              </w:rPr>
              <w:lastRenderedPageBreak/>
              <w:t>(конец улицы)</w:t>
            </w:r>
          </w:p>
          <w:p w:rsidR="006A28DF" w:rsidRPr="00C05A07" w:rsidRDefault="006A28DF" w:rsidP="006A28DF">
            <w:pPr>
              <w:spacing w:line="240" w:lineRule="auto"/>
              <w:contextualSpacing/>
              <w:rPr>
                <w:rFonts w:ascii="Times New Roman" w:hAnsi="Times New Roman" w:cs="Times New Roman"/>
                <w:sz w:val="24"/>
                <w:szCs w:val="24"/>
              </w:rPr>
            </w:pP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Темираул:</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1. П</w:t>
            </w:r>
            <w:r w:rsidRPr="00C05A07">
              <w:rPr>
                <w:rFonts w:ascii="Times New Roman" w:eastAsia="Times New Roman" w:hAnsi="Times New Roman" w:cs="Times New Roman"/>
                <w:sz w:val="24"/>
                <w:szCs w:val="24"/>
              </w:rPr>
              <w:t>арк -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Баймурзаева</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 создание парковой зоны -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Баймурзаева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(рядом с ФАП)</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 улица Баймурзаева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Кокрек:</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1. С</w:t>
            </w:r>
            <w:r w:rsidRPr="00C05A07">
              <w:rPr>
                <w:rFonts w:ascii="Times New Roman" w:eastAsia="Times New Roman" w:hAnsi="Times New Roman" w:cs="Times New Roman"/>
                <w:sz w:val="24"/>
                <w:szCs w:val="24"/>
              </w:rPr>
              <w:t>портплощадка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Магомедова (около больницы)</w:t>
            </w:r>
          </w:p>
          <w:p w:rsidR="006A28DF" w:rsidRPr="00C05A07" w:rsidRDefault="006A28DF" w:rsidP="006A28DF">
            <w:pPr>
              <w:spacing w:line="240" w:lineRule="auto"/>
              <w:ind w:right="-108"/>
              <w:contextualSpacing/>
              <w:rPr>
                <w:rFonts w:ascii="Times New Roman" w:hAnsi="Times New Roman" w:cs="Times New Roman"/>
                <w:sz w:val="24"/>
                <w:szCs w:val="24"/>
              </w:rPr>
            </w:pPr>
            <w:r>
              <w:rPr>
                <w:rFonts w:ascii="Times New Roman" w:hAnsi="Times New Roman" w:cs="Times New Roman"/>
                <w:sz w:val="24"/>
                <w:szCs w:val="24"/>
              </w:rPr>
              <w:t>2. П</w:t>
            </w:r>
            <w:r w:rsidRPr="00C05A07">
              <w:rPr>
                <w:rFonts w:ascii="Times New Roman" w:eastAsia="Times New Roman" w:hAnsi="Times New Roman" w:cs="Times New Roman"/>
                <w:sz w:val="24"/>
                <w:szCs w:val="24"/>
              </w:rPr>
              <w:t>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Гагарина (около школы) -</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Солнечное:</w:t>
            </w:r>
          </w:p>
          <w:p w:rsidR="006A28DF" w:rsidRPr="00C05A07" w:rsidRDefault="006A28DF" w:rsidP="006A28DF">
            <w:pPr>
              <w:spacing w:line="240" w:lineRule="auto"/>
              <w:ind w:right="-108"/>
              <w:contextualSpacing/>
              <w:rPr>
                <w:rFonts w:ascii="Times New Roman" w:eastAsia="Times New Roman" w:hAnsi="Times New Roman" w:cs="Times New Roman"/>
                <w:sz w:val="24"/>
                <w:szCs w:val="24"/>
              </w:rPr>
            </w:pPr>
            <w:r>
              <w:rPr>
                <w:rFonts w:ascii="Times New Roman" w:hAnsi="Times New Roman" w:cs="Times New Roman"/>
                <w:sz w:val="24"/>
                <w:szCs w:val="24"/>
              </w:rPr>
              <w:t>1. П</w:t>
            </w:r>
            <w:r w:rsidRPr="00C05A07">
              <w:rPr>
                <w:rFonts w:ascii="Times New Roman" w:eastAsia="Times New Roman" w:hAnsi="Times New Roman" w:cs="Times New Roman"/>
                <w:sz w:val="24"/>
                <w:szCs w:val="24"/>
              </w:rPr>
              <w:t>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hAnsi="Times New Roman" w:cs="Times New Roman"/>
                <w:sz w:val="24"/>
                <w:szCs w:val="24"/>
              </w:rPr>
              <w:t xml:space="preserve"> </w:t>
            </w:r>
            <w:r>
              <w:rPr>
                <w:rFonts w:ascii="Times New Roman" w:eastAsia="Times New Roman" w:hAnsi="Times New Roman" w:cs="Times New Roman"/>
                <w:sz w:val="24"/>
                <w:szCs w:val="24"/>
              </w:rPr>
              <w:t>Нурадилова (около</w:t>
            </w:r>
            <w:r>
              <w:rPr>
                <w:rFonts w:ascii="Times New Roman" w:hAnsi="Times New Roman" w:cs="Times New Roman"/>
                <w:sz w:val="24"/>
                <w:szCs w:val="24"/>
              </w:rPr>
              <w:t xml:space="preserve"> </w:t>
            </w:r>
            <w:r>
              <w:rPr>
                <w:rFonts w:ascii="Times New Roman" w:eastAsia="Times New Roman" w:hAnsi="Times New Roman" w:cs="Times New Roman"/>
                <w:sz w:val="24"/>
                <w:szCs w:val="24"/>
              </w:rPr>
              <w:t>администрации</w:t>
            </w:r>
            <w:r w:rsidRPr="00C05A07">
              <w:rPr>
                <w:rFonts w:ascii="Times New Roman" w:eastAsia="Times New Roman" w:hAnsi="Times New Roman" w:cs="Times New Roman"/>
                <w:sz w:val="24"/>
                <w:szCs w:val="24"/>
              </w:rPr>
              <w:t>)</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2. Спортплощадка </w:t>
            </w:r>
            <w:r w:rsidRPr="00C05A07">
              <w:rPr>
                <w:rFonts w:ascii="Times New Roman" w:eastAsia="Times New Roman" w:hAnsi="Times New Roman" w:cs="Times New Roman"/>
                <w:sz w:val="24"/>
                <w:szCs w:val="24"/>
              </w:rPr>
              <w:t>по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Нурадилова</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3. П</w:t>
            </w:r>
            <w:r w:rsidRPr="00C05A07">
              <w:rPr>
                <w:rFonts w:ascii="Times New Roman" w:eastAsia="Times New Roman" w:hAnsi="Times New Roman" w:cs="Times New Roman"/>
                <w:sz w:val="24"/>
                <w:szCs w:val="24"/>
              </w:rPr>
              <w:t>арковочная зона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Нурадилова (рядом с администрацией села)</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4. улиц</w:t>
            </w:r>
            <w:r w:rsidRPr="00C05A07">
              <w:rPr>
                <w:rFonts w:ascii="Times New Roman" w:hAnsi="Times New Roman" w:cs="Times New Roman"/>
                <w:sz w:val="24"/>
                <w:szCs w:val="24"/>
              </w:rPr>
              <w:t>а  Нурадилова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Сулевкент:</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улица</w:t>
            </w:r>
            <w:r w:rsidRPr="00C05A07">
              <w:rPr>
                <w:rFonts w:ascii="Times New Roman" w:eastAsia="Times New Roman" w:hAnsi="Times New Roman" w:cs="Times New Roman"/>
                <w:sz w:val="24"/>
                <w:szCs w:val="24"/>
              </w:rPr>
              <w:t xml:space="preserve"> Центральная - благоустройство</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2. С</w:t>
            </w:r>
            <w:r w:rsidRPr="00C05A07">
              <w:rPr>
                <w:rFonts w:ascii="Times New Roman" w:eastAsia="Times New Roman" w:hAnsi="Times New Roman" w:cs="Times New Roman"/>
                <w:sz w:val="24"/>
                <w:szCs w:val="24"/>
              </w:rPr>
              <w:t>портплощадка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Совхозная (рядом со школой)</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3. П</w:t>
            </w:r>
            <w:r w:rsidRPr="00C05A07">
              <w:rPr>
                <w:rFonts w:ascii="Times New Roman" w:eastAsia="Times New Roman" w:hAnsi="Times New Roman" w:cs="Times New Roman"/>
                <w:sz w:val="24"/>
                <w:szCs w:val="24"/>
              </w:rPr>
              <w:t>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 Центральная (рядом с администрацией села)</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hAnsi="Times New Roman" w:cs="Times New Roman"/>
                <w:sz w:val="24"/>
                <w:szCs w:val="24"/>
              </w:rPr>
              <w:t>4. П</w:t>
            </w:r>
            <w:r w:rsidRPr="00C05A07">
              <w:rPr>
                <w:rFonts w:ascii="Times New Roman" w:eastAsia="Times New Roman" w:hAnsi="Times New Roman" w:cs="Times New Roman"/>
                <w:sz w:val="24"/>
                <w:szCs w:val="24"/>
              </w:rPr>
              <w:t>арковочная зона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 Центральная (рядом с администрацией села)</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Муцалаул:</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1. П</w:t>
            </w:r>
            <w:r w:rsidRPr="00C05A07">
              <w:rPr>
                <w:rFonts w:ascii="Times New Roman" w:eastAsia="Times New Roman" w:hAnsi="Times New Roman" w:cs="Times New Roman"/>
                <w:sz w:val="24"/>
                <w:szCs w:val="24"/>
              </w:rPr>
              <w:t>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Ибрагимова (центр села)</w:t>
            </w:r>
          </w:p>
          <w:p w:rsidR="006A28DF"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2. С</w:t>
            </w:r>
            <w:r w:rsidRPr="00C05A07">
              <w:rPr>
                <w:rFonts w:ascii="Times New Roman" w:eastAsia="Times New Roman" w:hAnsi="Times New Roman" w:cs="Times New Roman"/>
                <w:sz w:val="24"/>
                <w:szCs w:val="24"/>
              </w:rPr>
              <w:t>портплощадка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xml:space="preserve"> </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Гамзатова</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hAnsi="Times New Roman" w:cs="Times New Roman"/>
                <w:sz w:val="24"/>
                <w:szCs w:val="24"/>
              </w:rPr>
              <w:t>3. П</w:t>
            </w:r>
            <w:r w:rsidRPr="00C05A07">
              <w:rPr>
                <w:rFonts w:ascii="Times New Roman" w:eastAsia="Times New Roman" w:hAnsi="Times New Roman" w:cs="Times New Roman"/>
                <w:sz w:val="24"/>
                <w:szCs w:val="24"/>
              </w:rPr>
              <w:t>арковочная зона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Ибрагимова (центр села)</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2835" w:type="dxa"/>
            <w:tcBorders>
              <w:top w:val="single" w:sz="4" w:space="0" w:color="auto"/>
              <w:bottom w:val="single" w:sz="4" w:space="0" w:color="auto"/>
              <w:right w:val="single" w:sz="4" w:space="0" w:color="auto"/>
            </w:tcBorders>
          </w:tcPr>
          <w:p w:rsidR="006A28DF" w:rsidRDefault="006A28DF" w:rsidP="006A28DF">
            <w:pPr>
              <w:spacing w:line="240" w:lineRule="auto"/>
              <w:contextualSpacing/>
              <w:rPr>
                <w:rFonts w:ascii="Times New Roman" w:hAnsi="Times New Roman" w:cs="Times New Roman"/>
                <w:sz w:val="24"/>
                <w:szCs w:val="24"/>
              </w:rPr>
            </w:pPr>
            <w:r w:rsidRPr="00C05A07">
              <w:rPr>
                <w:rFonts w:ascii="Times New Roman" w:hAnsi="Times New Roman" w:cs="Times New Roman"/>
                <w:sz w:val="24"/>
                <w:szCs w:val="24"/>
              </w:rPr>
              <w:t>с.</w:t>
            </w:r>
            <w:r>
              <w:rPr>
                <w:rFonts w:ascii="Times New Roman" w:hAnsi="Times New Roman" w:cs="Times New Roman"/>
                <w:sz w:val="24"/>
                <w:szCs w:val="24"/>
              </w:rPr>
              <w:t xml:space="preserve"> </w:t>
            </w:r>
            <w:r w:rsidRPr="00C05A07">
              <w:rPr>
                <w:rFonts w:ascii="Times New Roman" w:hAnsi="Times New Roman" w:cs="Times New Roman"/>
                <w:sz w:val="24"/>
                <w:szCs w:val="24"/>
              </w:rPr>
              <w:t>Б</w:t>
            </w:r>
            <w:r>
              <w:rPr>
                <w:rFonts w:ascii="Times New Roman" w:hAnsi="Times New Roman" w:cs="Times New Roman"/>
                <w:sz w:val="24"/>
                <w:szCs w:val="24"/>
              </w:rPr>
              <w:t>о</w:t>
            </w:r>
            <w:r w:rsidRPr="00C05A07">
              <w:rPr>
                <w:rFonts w:ascii="Times New Roman" w:eastAsia="Times New Roman" w:hAnsi="Times New Roman" w:cs="Times New Roman"/>
                <w:sz w:val="24"/>
                <w:szCs w:val="24"/>
              </w:rPr>
              <w:t xml:space="preserve">таюрт:  </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П</w:t>
            </w:r>
            <w:r w:rsidRPr="00C05A07">
              <w:rPr>
                <w:rFonts w:ascii="Times New Roman" w:eastAsia="Times New Roman" w:hAnsi="Times New Roman" w:cs="Times New Roman"/>
                <w:sz w:val="24"/>
                <w:szCs w:val="24"/>
              </w:rPr>
              <w:t>арк-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Раджабова</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2. П</w:t>
            </w:r>
            <w:r w:rsidRPr="00C05A07">
              <w:rPr>
                <w:rFonts w:ascii="Times New Roman" w:eastAsia="Times New Roman" w:hAnsi="Times New Roman" w:cs="Times New Roman"/>
                <w:sz w:val="24"/>
                <w:szCs w:val="24"/>
              </w:rPr>
              <w:t>арк (создание)</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Шихавова</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3. С</w:t>
            </w:r>
            <w:r w:rsidRPr="00C05A07">
              <w:rPr>
                <w:rFonts w:ascii="Times New Roman" w:eastAsia="Times New Roman" w:hAnsi="Times New Roman" w:cs="Times New Roman"/>
                <w:sz w:val="24"/>
                <w:szCs w:val="24"/>
              </w:rPr>
              <w:t>портплощадка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Мусаева (конец улицы)</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 xml:space="preserve">4. улица Мусаева в продолжении улицы </w:t>
            </w:r>
            <w:r w:rsidRPr="00C05A07">
              <w:rPr>
                <w:rFonts w:ascii="Times New Roman" w:eastAsia="Times New Roman" w:hAnsi="Times New Roman" w:cs="Times New Roman"/>
                <w:sz w:val="24"/>
                <w:szCs w:val="24"/>
              </w:rPr>
              <w:lastRenderedPageBreak/>
              <w:t>Казбекова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Адильотар:</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П</w:t>
            </w:r>
            <w:r w:rsidRPr="00C05A07">
              <w:rPr>
                <w:rFonts w:ascii="Times New Roman" w:eastAsia="Times New Roman" w:hAnsi="Times New Roman" w:cs="Times New Roman"/>
                <w:sz w:val="24"/>
                <w:szCs w:val="24"/>
              </w:rPr>
              <w:t>арк</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 -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Бийболатова (напротив  мечети)</w:t>
            </w:r>
          </w:p>
          <w:p w:rsidR="006A28DF"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2. П</w:t>
            </w:r>
            <w:r w:rsidRPr="00C05A07">
              <w:rPr>
                <w:rFonts w:ascii="Times New Roman" w:eastAsia="Times New Roman" w:hAnsi="Times New Roman" w:cs="Times New Roman"/>
                <w:sz w:val="24"/>
                <w:szCs w:val="24"/>
              </w:rPr>
              <w:t xml:space="preserve">арковочная зона </w:t>
            </w:r>
            <w:r>
              <w:rPr>
                <w:rFonts w:ascii="Times New Roman" w:eastAsia="Times New Roman" w:hAnsi="Times New Roman" w:cs="Times New Roman"/>
                <w:sz w:val="24"/>
                <w:szCs w:val="24"/>
              </w:rPr>
              <w:t>–</w:t>
            </w:r>
            <w:r w:rsidRPr="00C05A07">
              <w:rPr>
                <w:rFonts w:ascii="Times New Roman" w:eastAsia="Times New Roman" w:hAnsi="Times New Roman" w:cs="Times New Roman"/>
                <w:sz w:val="24"/>
                <w:szCs w:val="24"/>
              </w:rPr>
              <w:t xml:space="preserve"> </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Бийбулатова</w:t>
            </w:r>
            <w:r>
              <w:rPr>
                <w:rFonts w:ascii="Times New Roman" w:eastAsia="Times New Roman" w:hAnsi="Times New Roman" w:cs="Times New Roman"/>
                <w:sz w:val="24"/>
                <w:szCs w:val="24"/>
              </w:rPr>
              <w:t xml:space="preserve"> (у</w:t>
            </w:r>
            <w:r w:rsidRPr="00C05A07">
              <w:rPr>
                <w:rFonts w:ascii="Times New Roman" w:eastAsia="Times New Roman" w:hAnsi="Times New Roman" w:cs="Times New Roman"/>
                <w:sz w:val="24"/>
                <w:szCs w:val="24"/>
              </w:rPr>
              <w:t xml:space="preserve"> СДК)</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sidRPr="00C05A07">
              <w:rPr>
                <w:rFonts w:ascii="Times New Roman" w:eastAsia="Times New Roman" w:hAnsi="Times New Roman" w:cs="Times New Roman"/>
                <w:sz w:val="24"/>
                <w:szCs w:val="24"/>
              </w:rPr>
              <w:t xml:space="preserve"> Аскерханова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Новогагатли:</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Рашитханова - благоустройство</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 xml:space="preserve">2. Спортплощадка </w:t>
            </w:r>
            <w:r>
              <w:rPr>
                <w:rFonts w:ascii="Times New Roman" w:hAnsi="Times New Roman" w:cs="Times New Roman"/>
                <w:sz w:val="24"/>
                <w:szCs w:val="24"/>
              </w:rPr>
              <w:t xml:space="preserve">по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Рашитханова (рядом с  администрацией)</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Парковочная зона,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Рашитханова (рядом с центр.</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магазином)</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Боташюрт:</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Шоссейная -благоустройство</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2. Парк (создание)</w:t>
            </w:r>
            <w:r w:rsidRPr="00C05A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по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Шоссейная (рядом с администрацией села)</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hAnsi="Times New Roman" w:cs="Times New Roman"/>
                <w:sz w:val="24"/>
                <w:szCs w:val="24"/>
              </w:rPr>
              <w:t xml:space="preserve"> Спортплощадка по</w:t>
            </w:r>
            <w:r w:rsidRPr="00C05A07">
              <w:rPr>
                <w:rFonts w:ascii="Times New Roman" w:eastAsia="Times New Roman" w:hAnsi="Times New Roman" w:cs="Times New Roman"/>
                <w:sz w:val="24"/>
                <w:szCs w:val="24"/>
              </w:rPr>
              <w:t xml:space="preserve">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Снежаны</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Цияб Ичичали:</w:t>
            </w:r>
          </w:p>
          <w:p w:rsidR="006A28DF"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1. Парк (создание) по</w:t>
            </w:r>
            <w:r w:rsidRPr="00C05A07">
              <w:rPr>
                <w:rFonts w:ascii="Times New Roman" w:eastAsia="Times New Roman" w:hAnsi="Times New Roman" w:cs="Times New Roman"/>
                <w:sz w:val="24"/>
                <w:szCs w:val="24"/>
              </w:rPr>
              <w:t xml:space="preserve"> </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Битарова</w:t>
            </w:r>
          </w:p>
          <w:p w:rsidR="006A28DF" w:rsidRPr="00C05A07" w:rsidRDefault="006A28DF" w:rsidP="006A28DF">
            <w:pPr>
              <w:tabs>
                <w:tab w:val="left" w:pos="1980"/>
              </w:tabs>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Парковочная зона,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Битарова(рядом с администрацией села  )</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Спортплощадка (мини),</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 Битарова</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село Байрамаул:</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Карасаева,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38</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Школьная - 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Парковочная зона,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104</w:t>
            </w:r>
            <w:r w:rsidRPr="00C05A07">
              <w:rPr>
                <w:rFonts w:ascii="Times New Roman" w:eastAsia="Times New Roman" w:hAnsi="Times New Roman" w:cs="Times New Roman"/>
                <w:sz w:val="24"/>
                <w:szCs w:val="24"/>
                <w:vertAlign w:val="superscript"/>
              </w:rPr>
              <w:t>в</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16.</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Новый Костек:</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Почтовая,</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22</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Нурова-благоустройство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Парковочная зона,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 xml:space="preserve">Почтовая (рядом с администрацией </w:t>
            </w:r>
            <w:r w:rsidRPr="00C05A07">
              <w:rPr>
                <w:rFonts w:ascii="Times New Roman" w:hAnsi="Times New Roman" w:cs="Times New Roman"/>
                <w:sz w:val="24"/>
                <w:szCs w:val="24"/>
              </w:rPr>
              <w:t>села)</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17.</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Могилевское:</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Гагарина- 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lastRenderedPageBreak/>
              <w:t>2.</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Парковочная зона,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Гагарина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(начало)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Петраковское:</w:t>
            </w:r>
          </w:p>
          <w:p w:rsidR="006A28DF"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З.</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Космодемьянской</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Дахадаева - в продолжении</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улицы</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Магомедова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518"/>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19.</w:t>
            </w:r>
          </w:p>
        </w:tc>
        <w:tc>
          <w:tcPr>
            <w:tcW w:w="2835" w:type="dxa"/>
            <w:tcBorders>
              <w:top w:val="single" w:sz="4" w:space="0" w:color="auto"/>
              <w:bottom w:val="single" w:sz="4" w:space="0" w:color="auto"/>
              <w:right w:val="single" w:sz="4" w:space="0" w:color="auto"/>
            </w:tcBorders>
          </w:tcPr>
          <w:p w:rsidR="006A28DF" w:rsidRDefault="006A28DF" w:rsidP="006A28DF">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Кандаураул: </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Дружбы</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2835" w:type="dxa"/>
            <w:tcBorders>
              <w:top w:val="single" w:sz="4" w:space="0" w:color="auto"/>
              <w:bottom w:val="single" w:sz="4" w:space="0" w:color="auto"/>
              <w:right w:val="single" w:sz="4" w:space="0" w:color="auto"/>
            </w:tcBorders>
          </w:tcPr>
          <w:p w:rsidR="006A28DF" w:rsidRDefault="006A28DF" w:rsidP="006A28DF">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Хамавюрт: </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Спортплощадка,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 (центр села)</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21.</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Османюрт:</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-благоустройство</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Бийбулатова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Симсир:</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Спортлощадка,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Орзумиева</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23.</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Борагангечув:</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Парк(создание),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Пятая</w:t>
            </w:r>
          </w:p>
          <w:p w:rsidR="006A28DF" w:rsidRPr="00C05A07" w:rsidRDefault="006A28DF" w:rsidP="006A28DF">
            <w:pPr>
              <w:spacing w:line="240" w:lineRule="auto"/>
              <w:ind w:left="34"/>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Пятая - 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24.</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Бамматюрт:</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Кадырова - 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Ветеранов ВОВ</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благоустройство</w:t>
            </w:r>
          </w:p>
        </w:tc>
        <w:tc>
          <w:tcPr>
            <w:tcW w:w="2977" w:type="dxa"/>
            <w:vMerge/>
            <w:tcBorders>
              <w:left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25.</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Дзержинское:</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 (создание),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 Спортплощадка,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w:t>
            </w:r>
          </w:p>
        </w:tc>
        <w:tc>
          <w:tcPr>
            <w:tcW w:w="2977" w:type="dxa"/>
            <w:vMerge/>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26.</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Теречное:</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Парк (создание),</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Административная</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2.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Казмааул:</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 ул.</w:t>
            </w:r>
            <w:r>
              <w:rPr>
                <w:rFonts w:ascii="Times New Roman" w:hAnsi="Times New Roman" w:cs="Times New Roman"/>
                <w:sz w:val="24"/>
                <w:szCs w:val="24"/>
              </w:rPr>
              <w:t xml:space="preserve"> </w:t>
            </w:r>
            <w:r>
              <w:rPr>
                <w:rFonts w:ascii="Times New Roman" w:eastAsia="Times New Roman" w:hAnsi="Times New Roman" w:cs="Times New Roman"/>
                <w:sz w:val="24"/>
                <w:szCs w:val="24"/>
              </w:rPr>
              <w:t>Центральная (у</w:t>
            </w:r>
            <w:r w:rsidRPr="00C05A07">
              <w:rPr>
                <w:rFonts w:ascii="Times New Roman" w:eastAsia="Times New Roman" w:hAnsi="Times New Roman" w:cs="Times New Roman"/>
                <w:sz w:val="24"/>
                <w:szCs w:val="24"/>
              </w:rPr>
              <w:t xml:space="preserve"> СДК)</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lastRenderedPageBreak/>
              <w:t>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улица </w:t>
            </w:r>
            <w:r w:rsidRPr="00C05A07">
              <w:rPr>
                <w:rFonts w:ascii="Times New Roman" w:eastAsia="Times New Roman" w:hAnsi="Times New Roman" w:cs="Times New Roman"/>
                <w:sz w:val="24"/>
                <w:szCs w:val="24"/>
              </w:rPr>
              <w:t>Центральная - 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3.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Школьная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28.</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ст.</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Карланюрт:</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1.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Имама Шамиля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eastAsia="Times New Roman" w:hAnsi="Times New Roman" w:cs="Times New Roman"/>
                <w:sz w:val="24"/>
                <w:szCs w:val="24"/>
              </w:rPr>
              <w:t xml:space="preserve"> Советское:</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-благоустройство</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2. </w:t>
            </w:r>
            <w:r>
              <w:rPr>
                <w:rFonts w:ascii="Times New Roman" w:eastAsia="Times New Roman" w:hAnsi="Times New Roman" w:cs="Times New Roman"/>
                <w:sz w:val="24"/>
                <w:szCs w:val="24"/>
              </w:rPr>
              <w:t>улица</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Школьная - благоустройство</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3</w:t>
            </w:r>
            <w:r w:rsidRPr="00C05A07">
              <w:rPr>
                <w:rFonts w:ascii="Times New Roman" w:eastAsia="Times New Roman" w:hAnsi="Times New Roman" w:cs="Times New Roman"/>
                <w:sz w:val="24"/>
                <w:szCs w:val="24"/>
              </w:rPr>
              <w:t>. Парк</w:t>
            </w:r>
            <w:r>
              <w:rPr>
                <w:rFonts w:ascii="Times New Roman" w:hAnsi="Times New Roman" w:cs="Times New Roman"/>
                <w:sz w:val="24"/>
                <w:szCs w:val="24"/>
              </w:rPr>
              <w:t xml:space="preserve"> (создание) -</w:t>
            </w:r>
            <w:r w:rsidRPr="00C05A07">
              <w:rPr>
                <w:rFonts w:ascii="Times New Roman" w:eastAsia="Times New Roman" w:hAnsi="Times New Roman" w:cs="Times New Roman"/>
                <w:sz w:val="24"/>
                <w:szCs w:val="24"/>
              </w:rPr>
              <w:t xml:space="preserve">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Центральная,13</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C05A07">
              <w:rPr>
                <w:rFonts w:ascii="Times New Roman" w:eastAsia="Times New Roman" w:hAnsi="Times New Roman" w:cs="Times New Roman"/>
                <w:sz w:val="24"/>
                <w:szCs w:val="24"/>
              </w:rPr>
              <w:t>. Парковочная зона, ул.</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Почтовая,</w:t>
            </w:r>
            <w:r>
              <w:rPr>
                <w:rFonts w:ascii="Times New Roman" w:hAnsi="Times New Roman" w:cs="Times New Roman"/>
                <w:sz w:val="24"/>
                <w:szCs w:val="24"/>
              </w:rPr>
              <w:t xml:space="preserve"> </w:t>
            </w:r>
            <w:r w:rsidRPr="00C05A07">
              <w:rPr>
                <w:rFonts w:ascii="Times New Roman" w:eastAsia="Times New Roman" w:hAnsi="Times New Roman" w:cs="Times New Roman"/>
                <w:sz w:val="24"/>
                <w:szCs w:val="24"/>
              </w:rPr>
              <w:t>22</w:t>
            </w:r>
            <w:r w:rsidRPr="00C05A07">
              <w:rPr>
                <w:rFonts w:ascii="Times New Roman" w:eastAsia="Times New Roman" w:hAnsi="Times New Roman" w:cs="Times New Roman"/>
                <w:sz w:val="24"/>
                <w:szCs w:val="24"/>
                <w:vertAlign w:val="superscript"/>
              </w:rPr>
              <w:t>А</w:t>
            </w:r>
            <w:r w:rsidRPr="00C05A07">
              <w:rPr>
                <w:rFonts w:ascii="Times New Roman" w:eastAsia="Times New Roman" w:hAnsi="Times New Roman" w:cs="Times New Roman"/>
                <w:sz w:val="24"/>
                <w:szCs w:val="24"/>
              </w:rPr>
              <w:t xml:space="preserve">   (рядом с администрацией села)</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Нурадилово:</w:t>
            </w:r>
          </w:p>
          <w:p w:rsidR="006A28DF" w:rsidRPr="00C30C86" w:rsidRDefault="006A28DF" w:rsidP="006A28DF">
            <w:pPr>
              <w:spacing w:line="240" w:lineRule="auto"/>
              <w:ind w:right="-108"/>
              <w:contextualSpacing/>
              <w:rPr>
                <w:rFonts w:ascii="Times New Roman" w:eastAsia="Times New Roman" w:hAnsi="Times New Roman" w:cs="Times New Roman"/>
                <w:sz w:val="24"/>
                <w:szCs w:val="24"/>
                <w:vertAlign w:val="superscript"/>
              </w:rPr>
            </w:pPr>
            <w:r w:rsidRPr="00C05A0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Парк,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Нурадилова</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vertAlign w:val="superscript"/>
              </w:rPr>
              <w:t>А</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улица </w:t>
            </w:r>
            <w:r w:rsidRPr="00C05A07">
              <w:rPr>
                <w:rFonts w:ascii="Times New Roman" w:eastAsia="Times New Roman" w:hAnsi="Times New Roman" w:cs="Times New Roman"/>
                <w:sz w:val="24"/>
                <w:szCs w:val="24"/>
              </w:rPr>
              <w:t>Абдулгамидова - благоустройство</w:t>
            </w:r>
          </w:p>
          <w:p w:rsidR="006A28DF" w:rsidRPr="00C05A07" w:rsidRDefault="006A28DF" w:rsidP="006A28DF">
            <w:pPr>
              <w:tabs>
                <w:tab w:val="left" w:pos="1770"/>
              </w:tabs>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улица </w:t>
            </w:r>
            <w:r w:rsidRPr="00C05A07">
              <w:rPr>
                <w:rFonts w:ascii="Times New Roman" w:eastAsia="Times New Roman" w:hAnsi="Times New Roman" w:cs="Times New Roman"/>
                <w:sz w:val="24"/>
                <w:szCs w:val="24"/>
              </w:rPr>
              <w:t>Центральная</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4. Парковочная зона,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31.</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Умашаул:</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улица </w:t>
            </w:r>
            <w:r w:rsidRPr="00C05A07">
              <w:rPr>
                <w:rFonts w:ascii="Times New Roman" w:eastAsia="Times New Roman" w:hAnsi="Times New Roman" w:cs="Times New Roman"/>
                <w:sz w:val="24"/>
                <w:szCs w:val="24"/>
              </w:rPr>
              <w:t>Казбекова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32.</w:t>
            </w:r>
          </w:p>
        </w:tc>
        <w:tc>
          <w:tcPr>
            <w:tcW w:w="2835" w:type="dxa"/>
            <w:tcBorders>
              <w:top w:val="single" w:sz="4" w:space="0" w:color="auto"/>
              <w:bottom w:val="single" w:sz="4" w:space="0" w:color="auto"/>
              <w:right w:val="single" w:sz="4" w:space="0" w:color="auto"/>
            </w:tcBorders>
          </w:tcPr>
          <w:p w:rsidR="006A28DF"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Покровское:</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Детская площадка,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Абуханова</w:t>
            </w:r>
            <w:r>
              <w:rPr>
                <w:rFonts w:ascii="Times New Roman" w:eastAsia="Times New Roman" w:hAnsi="Times New Roman" w:cs="Times New Roman"/>
                <w:sz w:val="24"/>
                <w:szCs w:val="24"/>
              </w:rPr>
              <w:t xml:space="preserve"> (у</w:t>
            </w:r>
            <w:r w:rsidRPr="00C05A07">
              <w:rPr>
                <w:rFonts w:ascii="Times New Roman" w:eastAsia="Times New Roman" w:hAnsi="Times New Roman" w:cs="Times New Roman"/>
                <w:sz w:val="24"/>
                <w:szCs w:val="24"/>
              </w:rPr>
              <w:t xml:space="preserve"> ФАП)</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улица </w:t>
            </w:r>
            <w:r w:rsidRPr="00C05A07">
              <w:rPr>
                <w:rFonts w:ascii="Times New Roman" w:eastAsia="Times New Roman" w:hAnsi="Times New Roman" w:cs="Times New Roman"/>
                <w:sz w:val="24"/>
                <w:szCs w:val="24"/>
              </w:rPr>
              <w:t>Абуханова-благоустройство</w:t>
            </w:r>
          </w:p>
          <w:p w:rsidR="006A28DF" w:rsidRPr="00C05A07" w:rsidRDefault="006A28DF" w:rsidP="006A28DF">
            <w:pPr>
              <w:tabs>
                <w:tab w:val="left" w:pos="1740"/>
              </w:tabs>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Парковочная зона,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Абуханова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(около</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мечети)</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33.</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w:t>
            </w:r>
            <w:r w:rsidRPr="00C05A07">
              <w:rPr>
                <w:rFonts w:ascii="Times New Roman" w:hAnsi="Times New Roman" w:cs="Times New Roman"/>
                <w:sz w:val="24"/>
                <w:szCs w:val="24"/>
              </w:rPr>
              <w:t>Си</w:t>
            </w:r>
            <w:r w:rsidRPr="00C05A07">
              <w:rPr>
                <w:rFonts w:ascii="Times New Roman" w:eastAsia="Times New Roman" w:hAnsi="Times New Roman" w:cs="Times New Roman"/>
                <w:sz w:val="24"/>
                <w:szCs w:val="24"/>
              </w:rPr>
              <w:t>ух:</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И.Шам</w:t>
            </w:r>
            <w:r w:rsidRPr="00C05A07">
              <w:rPr>
                <w:rFonts w:ascii="Times New Roman" w:hAnsi="Times New Roman" w:cs="Times New Roman"/>
                <w:sz w:val="24"/>
                <w:szCs w:val="24"/>
              </w:rPr>
              <w:t>иля (рядом с конторой  СПК  «Си</w:t>
            </w:r>
            <w:r w:rsidRPr="00C05A07">
              <w:rPr>
                <w:rFonts w:ascii="Times New Roman" w:eastAsia="Times New Roman" w:hAnsi="Times New Roman" w:cs="Times New Roman"/>
                <w:sz w:val="24"/>
                <w:szCs w:val="24"/>
              </w:rPr>
              <w:t>ух»)</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2. улица </w:t>
            </w:r>
            <w:r w:rsidRPr="00C05A07">
              <w:rPr>
                <w:rFonts w:ascii="Times New Roman" w:eastAsia="Times New Roman" w:hAnsi="Times New Roman" w:cs="Times New Roman"/>
                <w:sz w:val="24"/>
                <w:szCs w:val="24"/>
              </w:rPr>
              <w:t>И.Шамиля</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Карланюрт:</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улица </w:t>
            </w:r>
            <w:r w:rsidRPr="00C05A07">
              <w:rPr>
                <w:rFonts w:ascii="Times New Roman" w:eastAsia="Times New Roman" w:hAnsi="Times New Roman" w:cs="Times New Roman"/>
                <w:sz w:val="24"/>
                <w:szCs w:val="24"/>
              </w:rPr>
              <w:t>Джумагулова - благоустройство</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Шихалиева (рядом с</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администрацией села)</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Тотурбийкала:</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улица </w:t>
            </w:r>
            <w:r w:rsidRPr="00C05A07">
              <w:rPr>
                <w:rFonts w:ascii="Times New Roman" w:eastAsia="Times New Roman" w:hAnsi="Times New Roman" w:cs="Times New Roman"/>
                <w:sz w:val="24"/>
                <w:szCs w:val="24"/>
              </w:rPr>
              <w:t>Механизатора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lastRenderedPageBreak/>
              <w:t>2. Спортплощадка,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Южная,</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1</w:t>
            </w:r>
            <w:r w:rsidRPr="00C05A07">
              <w:rPr>
                <w:rFonts w:ascii="Times New Roman" w:eastAsia="Times New Roman" w:hAnsi="Times New Roman" w:cs="Times New Roman"/>
                <w:sz w:val="24"/>
                <w:szCs w:val="24"/>
                <w:vertAlign w:val="superscript"/>
              </w:rPr>
              <w:t>А</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36.</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Первомайское:</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22 (около администрации)</w:t>
            </w:r>
          </w:p>
          <w:p w:rsidR="006A28DF" w:rsidRPr="00C05A07" w:rsidRDefault="006A28DF" w:rsidP="006A28DF">
            <w:pPr>
              <w:tabs>
                <w:tab w:val="left" w:pos="2130"/>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улица </w:t>
            </w:r>
            <w:r w:rsidRPr="00C05A07">
              <w:rPr>
                <w:rFonts w:ascii="Times New Roman" w:eastAsia="Times New Roman" w:hAnsi="Times New Roman" w:cs="Times New Roman"/>
                <w:sz w:val="24"/>
                <w:szCs w:val="24"/>
              </w:rPr>
              <w:t>Кавказская - благоустройство</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3. улица </w:t>
            </w:r>
            <w:r w:rsidRPr="00C05A07">
              <w:rPr>
                <w:rFonts w:ascii="Times New Roman" w:eastAsia="Times New Roman" w:hAnsi="Times New Roman" w:cs="Times New Roman"/>
                <w:sz w:val="24"/>
                <w:szCs w:val="24"/>
              </w:rPr>
              <w:t>Центральная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37.</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w:t>
            </w:r>
            <w:r w:rsidRPr="00C05A07">
              <w:rPr>
                <w:rFonts w:ascii="Times New Roman" w:hAnsi="Times New Roman" w:cs="Times New Roman"/>
                <w:sz w:val="24"/>
                <w:szCs w:val="24"/>
              </w:rPr>
              <w:t xml:space="preserve"> Новос</w:t>
            </w:r>
            <w:r>
              <w:rPr>
                <w:rFonts w:ascii="Times New Roman" w:hAnsi="Times New Roman" w:cs="Times New Roman"/>
                <w:sz w:val="24"/>
                <w:szCs w:val="24"/>
              </w:rPr>
              <w:t>а</w:t>
            </w:r>
            <w:r w:rsidRPr="00C05A07">
              <w:rPr>
                <w:rFonts w:ascii="Times New Roman" w:eastAsia="Times New Roman" w:hAnsi="Times New Roman" w:cs="Times New Roman"/>
                <w:sz w:val="24"/>
                <w:szCs w:val="24"/>
              </w:rPr>
              <w:t>ситли:</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 30</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2. улица </w:t>
            </w:r>
            <w:r w:rsidRPr="00C05A07">
              <w:rPr>
                <w:rFonts w:ascii="Times New Roman" w:eastAsia="Times New Roman" w:hAnsi="Times New Roman" w:cs="Times New Roman"/>
                <w:sz w:val="24"/>
                <w:szCs w:val="24"/>
              </w:rPr>
              <w:t>Центральная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38.</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Чагаротар:</w:t>
            </w:r>
          </w:p>
          <w:p w:rsidR="006A28DF" w:rsidRPr="00C05A07" w:rsidRDefault="006A28DF" w:rsidP="006A28DF">
            <w:pPr>
              <w:spacing w:line="240" w:lineRule="auto"/>
              <w:ind w:right="-108"/>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Салимурзаева</w:t>
            </w:r>
          </w:p>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улица </w:t>
            </w:r>
            <w:r w:rsidRPr="00C05A07">
              <w:rPr>
                <w:rFonts w:ascii="Times New Roman" w:eastAsia="Times New Roman" w:hAnsi="Times New Roman" w:cs="Times New Roman"/>
                <w:sz w:val="24"/>
                <w:szCs w:val="24"/>
              </w:rPr>
              <w:t>Салимурзаева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(центр.</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улица)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39.</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Костек:</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 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Ветеранов,</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w:t>
            </w:r>
          </w:p>
          <w:p w:rsidR="006A28DF" w:rsidRPr="00C05A07"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Джавбатыровых,</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82</w:t>
            </w:r>
            <w:r w:rsidRPr="00C05A07">
              <w:rPr>
                <w:rFonts w:ascii="Times New Roman" w:eastAsia="Times New Roman" w:hAnsi="Times New Roman" w:cs="Times New Roman"/>
                <w:sz w:val="24"/>
                <w:szCs w:val="24"/>
                <w:vertAlign w:val="superscript"/>
              </w:rPr>
              <w:t>А</w:t>
            </w:r>
            <w:r>
              <w:rPr>
                <w:rFonts w:ascii="Times New Roman" w:eastAsia="Times New Roman" w:hAnsi="Times New Roman" w:cs="Times New Roman"/>
                <w:sz w:val="24"/>
                <w:szCs w:val="24"/>
                <w:vertAlign w:val="superscript"/>
              </w:rPr>
              <w:t xml:space="preserve"> </w:t>
            </w:r>
            <w:r w:rsidRPr="00C05A07">
              <w:rPr>
                <w:rFonts w:ascii="Times New Roman" w:eastAsia="Times New Roman" w:hAnsi="Times New Roman" w:cs="Times New Roman"/>
                <w:sz w:val="24"/>
                <w:szCs w:val="24"/>
              </w:rPr>
              <w:t>(создание)</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3.Парк,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Имавова,</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1</w:t>
            </w:r>
            <w:r w:rsidRPr="00C05A07">
              <w:rPr>
                <w:rFonts w:ascii="Times New Roman" w:eastAsia="Times New Roman" w:hAnsi="Times New Roman" w:cs="Times New Roman"/>
                <w:sz w:val="24"/>
                <w:szCs w:val="24"/>
                <w:vertAlign w:val="superscript"/>
              </w:rPr>
              <w:t>А</w:t>
            </w:r>
            <w:r>
              <w:rPr>
                <w:rFonts w:ascii="Times New Roman" w:eastAsia="Times New Roman" w:hAnsi="Times New Roman" w:cs="Times New Roman"/>
                <w:sz w:val="24"/>
                <w:szCs w:val="24"/>
                <w:vertAlign w:val="superscript"/>
              </w:rPr>
              <w:t xml:space="preserve"> </w:t>
            </w:r>
            <w:r w:rsidRPr="00C05A07">
              <w:rPr>
                <w:rFonts w:ascii="Times New Roman" w:eastAsia="Times New Roman" w:hAnsi="Times New Roman" w:cs="Times New Roman"/>
                <w:sz w:val="24"/>
                <w:szCs w:val="24"/>
              </w:rPr>
              <w:t>(создание)</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40.</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Пятилетка:</w:t>
            </w:r>
          </w:p>
          <w:p w:rsidR="006A28DF" w:rsidRPr="00C05A07" w:rsidRDefault="006A28DF" w:rsidP="006A28D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1. улица </w:t>
            </w:r>
            <w:r w:rsidRPr="00C05A07">
              <w:rPr>
                <w:rFonts w:ascii="Times New Roman" w:eastAsia="Times New Roman" w:hAnsi="Times New Roman" w:cs="Times New Roman"/>
                <w:sz w:val="24"/>
                <w:szCs w:val="24"/>
              </w:rPr>
              <w:t>Школьная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rPr>
                <w:rFonts w:ascii="Times New Roman" w:hAnsi="Times New Roman" w:cs="Times New Roman"/>
                <w:sz w:val="24"/>
                <w:szCs w:val="24"/>
              </w:rPr>
            </w:pPr>
            <w:r>
              <w:rPr>
                <w:rFonts w:ascii="Times New Roman" w:hAnsi="Times New Roman" w:cs="Times New Roman"/>
                <w:sz w:val="24"/>
                <w:szCs w:val="24"/>
              </w:rPr>
              <w:t>41.</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05A07">
              <w:rPr>
                <w:rFonts w:ascii="Times New Roman" w:eastAsia="Times New Roman" w:hAnsi="Times New Roman" w:cs="Times New Roman"/>
                <w:sz w:val="24"/>
                <w:szCs w:val="24"/>
              </w:rPr>
              <w:t xml:space="preserve"> Октябрьское:</w:t>
            </w:r>
          </w:p>
          <w:p w:rsidR="006A28DF" w:rsidRDefault="006A28DF" w:rsidP="006A28DF">
            <w:pPr>
              <w:spacing w:line="240" w:lineRule="auto"/>
              <w:contextualSpacing/>
              <w:rPr>
                <w:rFonts w:ascii="Times New Roman" w:eastAsia="Times New Roman" w:hAnsi="Times New Roman" w:cs="Times New Roman"/>
                <w:sz w:val="24"/>
                <w:szCs w:val="24"/>
              </w:rPr>
            </w:pPr>
            <w:r w:rsidRPr="00C05A0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Парк</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(создание), ул.</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Центральная -</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 xml:space="preserve">напротив администрации села  </w:t>
            </w:r>
          </w:p>
          <w:p w:rsidR="006A28DF" w:rsidRPr="00C05A07" w:rsidRDefault="006A28DF" w:rsidP="006A28DF">
            <w:pPr>
              <w:spacing w:line="240" w:lineRule="auto"/>
              <w:contextualSpacing/>
              <w:rPr>
                <w:rFonts w:ascii="Times New Roman" w:hAnsi="Times New Roman" w:cs="Times New Roman"/>
                <w:sz w:val="24"/>
                <w:szCs w:val="24"/>
              </w:rPr>
            </w:pPr>
            <w:r w:rsidRPr="00C05A0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05A07">
              <w:rPr>
                <w:rFonts w:ascii="Times New Roman" w:eastAsia="Times New Roman" w:hAnsi="Times New Roman" w:cs="Times New Roman"/>
                <w:sz w:val="24"/>
                <w:szCs w:val="24"/>
              </w:rPr>
              <w:t>ул</w:t>
            </w:r>
            <w:r>
              <w:rPr>
                <w:rFonts w:ascii="Times New Roman" w:eastAsia="Times New Roman" w:hAnsi="Times New Roman" w:cs="Times New Roman"/>
                <w:sz w:val="24"/>
                <w:szCs w:val="24"/>
              </w:rPr>
              <w:t xml:space="preserve">ица </w:t>
            </w:r>
            <w:r w:rsidRPr="00C05A07">
              <w:rPr>
                <w:rFonts w:ascii="Times New Roman" w:eastAsia="Times New Roman" w:hAnsi="Times New Roman" w:cs="Times New Roman"/>
                <w:sz w:val="24"/>
                <w:szCs w:val="24"/>
              </w:rPr>
              <w:t>Центральная - благоустройство</w:t>
            </w:r>
          </w:p>
        </w:tc>
        <w:tc>
          <w:tcPr>
            <w:tcW w:w="2977" w:type="dxa"/>
            <w:tcBorders>
              <w:left w:val="single" w:sz="4" w:space="0" w:color="auto"/>
              <w:bottom w:val="single" w:sz="4" w:space="0" w:color="auto"/>
              <w:right w:val="single" w:sz="4" w:space="0" w:color="auto"/>
            </w:tcBorders>
          </w:tcPr>
          <w:p w:rsidR="006A28DF" w:rsidRPr="00C05A07" w:rsidRDefault="006A28DF" w:rsidP="006A28DF">
            <w:pPr>
              <w:spacing w:line="240" w:lineRule="auto"/>
              <w:contextualSpacing/>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6A28DF" w:rsidRPr="004B124C" w:rsidTr="006A28DF">
        <w:trPr>
          <w:trHeight w:val="285"/>
        </w:trPr>
        <w:tc>
          <w:tcPr>
            <w:tcW w:w="10206" w:type="dxa"/>
            <w:gridSpan w:val="8"/>
            <w:tcBorders>
              <w:top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Адресный перечень подлежащих созданию (восстановлению, реконструкции)</w:t>
            </w:r>
          </w:p>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объектов централизованного питьевого водоснабжения</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ind w:left="-108" w:right="-108"/>
              <w:jc w:val="center"/>
              <w:rPr>
                <w:rFonts w:ascii="Times New Roman" w:hAnsi="Times New Roman" w:cs="Times New Roman"/>
                <w:sz w:val="24"/>
                <w:szCs w:val="24"/>
              </w:rPr>
            </w:pPr>
            <w:r w:rsidRPr="00923D1C">
              <w:rPr>
                <w:rFonts w:ascii="Times New Roman" w:hAnsi="Times New Roman" w:cs="Times New Roman"/>
                <w:sz w:val="24"/>
                <w:szCs w:val="24"/>
              </w:rPr>
              <w:t>№</w:t>
            </w:r>
            <w:r>
              <w:rPr>
                <w:rFonts w:ascii="Times New Roman" w:hAnsi="Times New Roman" w:cs="Times New Roman"/>
                <w:sz w:val="24"/>
                <w:szCs w:val="24"/>
              </w:rPr>
              <w:t>№</w:t>
            </w:r>
            <w:r w:rsidRPr="00923D1C">
              <w:rPr>
                <w:rFonts w:ascii="Times New Roman" w:hAnsi="Times New Roman" w:cs="Times New Roman"/>
                <w:sz w:val="24"/>
                <w:szCs w:val="24"/>
              </w:rPr>
              <w:t xml:space="preserve"> п/п</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Объект водоснабжения</w:t>
            </w:r>
          </w:p>
        </w:tc>
        <w:tc>
          <w:tcPr>
            <w:tcW w:w="2977"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Перечень работ</w:t>
            </w:r>
          </w:p>
          <w:p w:rsidR="006A28DF" w:rsidRPr="00C05A07" w:rsidRDefault="006A28DF" w:rsidP="006A28DF">
            <w:pPr>
              <w:spacing w:line="240" w:lineRule="auto"/>
              <w:contextualSpacing/>
              <w:jc w:val="center"/>
              <w:rPr>
                <w:rFonts w:ascii="Times New Roman" w:hAnsi="Times New Roman" w:cs="Times New Roman"/>
                <w:sz w:val="24"/>
                <w:szCs w:val="24"/>
              </w:rPr>
            </w:pPr>
          </w:p>
        </w:tc>
        <w:tc>
          <w:tcPr>
            <w:tcW w:w="3827" w:type="dxa"/>
            <w:gridSpan w:val="5"/>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Год реализации</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jc w:val="center"/>
              <w:rPr>
                <w:rFonts w:ascii="Times New Roman" w:hAnsi="Times New Roman" w:cs="Times New Roman"/>
                <w:sz w:val="24"/>
                <w:szCs w:val="24"/>
              </w:rPr>
            </w:pP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r w:rsidR="006A28DF" w:rsidRPr="004B124C" w:rsidTr="006A28DF">
        <w:trPr>
          <w:trHeight w:val="285"/>
        </w:trPr>
        <w:tc>
          <w:tcPr>
            <w:tcW w:w="10206" w:type="dxa"/>
            <w:gridSpan w:val="8"/>
            <w:tcBorders>
              <w:top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Адресный перечень объектов недвижимого имущества и земельных участков, находящихся в собственности (пользовании) юридических лиц и индивидуальных предпринимателей</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Pr="00923D1C" w:rsidRDefault="006A28DF" w:rsidP="006A28DF">
            <w:pPr>
              <w:spacing w:line="240" w:lineRule="auto"/>
              <w:ind w:left="-108" w:right="-108"/>
              <w:jc w:val="center"/>
              <w:rPr>
                <w:rFonts w:ascii="Times New Roman" w:hAnsi="Times New Roman" w:cs="Times New Roman"/>
                <w:sz w:val="24"/>
                <w:szCs w:val="24"/>
              </w:rPr>
            </w:pPr>
            <w:r w:rsidRPr="00923D1C">
              <w:rPr>
                <w:rFonts w:ascii="Times New Roman" w:hAnsi="Times New Roman" w:cs="Times New Roman"/>
                <w:sz w:val="24"/>
                <w:szCs w:val="24"/>
              </w:rPr>
              <w:t>№</w:t>
            </w:r>
            <w:r>
              <w:rPr>
                <w:rFonts w:ascii="Times New Roman" w:hAnsi="Times New Roman" w:cs="Times New Roman"/>
                <w:sz w:val="24"/>
                <w:szCs w:val="24"/>
              </w:rPr>
              <w:t>№</w:t>
            </w:r>
            <w:r w:rsidRPr="00923D1C">
              <w:rPr>
                <w:rFonts w:ascii="Times New Roman" w:hAnsi="Times New Roman" w:cs="Times New Roman"/>
                <w:sz w:val="24"/>
                <w:szCs w:val="24"/>
              </w:rPr>
              <w:t xml:space="preserve"> п/п</w:t>
            </w: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Перечень работ</w:t>
            </w:r>
          </w:p>
          <w:p w:rsidR="006A28DF" w:rsidRPr="00C05A07" w:rsidRDefault="006A28DF" w:rsidP="006A28DF">
            <w:pPr>
              <w:spacing w:line="240" w:lineRule="auto"/>
              <w:contextualSpacing/>
              <w:jc w:val="center"/>
              <w:rPr>
                <w:rFonts w:ascii="Times New Roman" w:hAnsi="Times New Roman" w:cs="Times New Roman"/>
                <w:sz w:val="24"/>
                <w:szCs w:val="24"/>
              </w:rPr>
            </w:pPr>
          </w:p>
        </w:tc>
        <w:tc>
          <w:tcPr>
            <w:tcW w:w="3827" w:type="dxa"/>
            <w:gridSpan w:val="5"/>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Год реализации</w:t>
            </w:r>
          </w:p>
        </w:tc>
      </w:tr>
      <w:tr w:rsidR="006A28DF" w:rsidRPr="004B124C" w:rsidTr="006A28DF">
        <w:trPr>
          <w:trHeight w:val="285"/>
        </w:trPr>
        <w:tc>
          <w:tcPr>
            <w:tcW w:w="567" w:type="dxa"/>
            <w:tcBorders>
              <w:top w:val="single" w:sz="4" w:space="0" w:color="auto"/>
              <w:bottom w:val="single" w:sz="4" w:space="0" w:color="auto"/>
              <w:right w:val="single" w:sz="4" w:space="0" w:color="auto"/>
            </w:tcBorders>
          </w:tcPr>
          <w:p w:rsidR="006A28DF" w:rsidRDefault="006A28DF" w:rsidP="006A28DF">
            <w:pPr>
              <w:spacing w:line="240" w:lineRule="auto"/>
              <w:jc w:val="center"/>
              <w:rPr>
                <w:rFonts w:ascii="Times New Roman" w:hAnsi="Times New Roman" w:cs="Times New Roman"/>
                <w:sz w:val="24"/>
                <w:szCs w:val="24"/>
              </w:rPr>
            </w:pPr>
          </w:p>
        </w:tc>
        <w:tc>
          <w:tcPr>
            <w:tcW w:w="2835" w:type="dxa"/>
            <w:tcBorders>
              <w:top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r w:rsidRPr="00C05A07">
              <w:rPr>
                <w:rFonts w:ascii="Times New Roman" w:hAnsi="Times New Roman" w:cs="Times New Roman"/>
                <w:sz w:val="24"/>
                <w:szCs w:val="24"/>
              </w:rPr>
              <w:t>2019</w:t>
            </w:r>
          </w:p>
        </w:tc>
        <w:tc>
          <w:tcPr>
            <w:tcW w:w="861"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6A28DF" w:rsidRPr="00C05A07" w:rsidRDefault="006A28DF" w:rsidP="006A28DF">
            <w:pPr>
              <w:spacing w:line="240" w:lineRule="auto"/>
              <w:contextualSpacing/>
              <w:jc w:val="center"/>
              <w:rPr>
                <w:rFonts w:ascii="Times New Roman" w:hAnsi="Times New Roman" w:cs="Times New Roman"/>
                <w:sz w:val="24"/>
                <w:szCs w:val="24"/>
              </w:rPr>
            </w:pPr>
          </w:p>
        </w:tc>
      </w:tr>
    </w:tbl>
    <w:p w:rsidR="00945DBB" w:rsidRPr="00D40296" w:rsidRDefault="00945DBB" w:rsidP="00945DBB">
      <w:pPr>
        <w:pStyle w:val="ConsPlusNormal"/>
        <w:spacing w:line="276" w:lineRule="auto"/>
        <w:contextualSpacing/>
        <w:rPr>
          <w:sz w:val="28"/>
          <w:szCs w:val="28"/>
        </w:rPr>
      </w:pPr>
    </w:p>
    <w:p w:rsidR="00945DBB" w:rsidRPr="00ED3E35" w:rsidRDefault="00945DBB" w:rsidP="006A28DF">
      <w:pPr>
        <w:pStyle w:val="ConsPlusNormal"/>
        <w:spacing w:line="276" w:lineRule="auto"/>
        <w:ind w:firstLine="0"/>
        <w:contextualSpacing/>
        <w:rPr>
          <w:sz w:val="28"/>
          <w:szCs w:val="28"/>
        </w:rPr>
      </w:pPr>
      <w:r>
        <w:rPr>
          <w:sz w:val="28"/>
          <w:szCs w:val="28"/>
        </w:rPr>
        <w:lastRenderedPageBreak/>
        <w:t>4</w:t>
      </w:r>
      <w:r w:rsidRPr="00ED3E35">
        <w:rPr>
          <w:sz w:val="28"/>
          <w:szCs w:val="28"/>
        </w:rPr>
        <w:t xml:space="preserve">. Мероприятия по инвентаризации уровня благоустройства объектов недвижимого имущества и земельных участков, предоставленных для их размещения, проведены в соответствии с </w:t>
      </w:r>
      <w:hyperlink r:id="rId17" w:history="1">
        <w:r w:rsidRPr="00ED3E35">
          <w:rPr>
            <w:sz w:val="28"/>
            <w:szCs w:val="28"/>
          </w:rPr>
          <w:t>Порядком</w:t>
        </w:r>
      </w:hyperlink>
      <w:r w:rsidRPr="00ED3E35">
        <w:rPr>
          <w:sz w:val="28"/>
          <w:szCs w:val="28"/>
        </w:rPr>
        <w:t xml:space="preserve">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утвержденным приказом Минстроя Дагестана от 16 июня 2017 г.  № 112.</w:t>
      </w:r>
    </w:p>
    <w:p w:rsidR="00945DBB" w:rsidRPr="00ED3E35" w:rsidRDefault="00945DBB" w:rsidP="00945DBB">
      <w:pPr>
        <w:pStyle w:val="ConsPlusNormal"/>
        <w:spacing w:line="276" w:lineRule="auto"/>
        <w:contextualSpacing/>
        <w:rPr>
          <w:sz w:val="28"/>
          <w:szCs w:val="28"/>
        </w:rPr>
      </w:pPr>
      <w:r w:rsidRPr="00ED3E35">
        <w:rPr>
          <w:sz w:val="28"/>
          <w:szCs w:val="28"/>
        </w:rPr>
        <w:t xml:space="preserve">По итогам проведения инвентаризации составлен Паспорт благоустройства территории по установленной форме. </w:t>
      </w:r>
    </w:p>
    <w:p w:rsidR="00945DBB" w:rsidRPr="002F6D42" w:rsidRDefault="00945DBB" w:rsidP="00945DBB">
      <w:pPr>
        <w:contextualSpacing/>
        <w:rPr>
          <w:rFonts w:ascii="Times New Roman" w:hAnsi="Times New Roman" w:cs="Times New Roman"/>
          <w:sz w:val="28"/>
          <w:szCs w:val="28"/>
        </w:rPr>
      </w:pPr>
      <w:r w:rsidRPr="002F6D42">
        <w:rPr>
          <w:rFonts w:ascii="Times New Roman" w:hAnsi="Times New Roman" w:cs="Times New Roman"/>
          <w:sz w:val="28"/>
          <w:szCs w:val="28"/>
        </w:rPr>
        <w:t xml:space="preserve">5. Мероприятия  по благоустройству  территорий в рамках реализации Программы выполняются с учетом    обеспечения доступности для маломобильных групп населения.  </w:t>
      </w:r>
    </w:p>
    <w:p w:rsidR="00945DBB" w:rsidRPr="002F6D42" w:rsidRDefault="00945DBB" w:rsidP="00945DBB">
      <w:pPr>
        <w:contextualSpacing/>
        <w:rPr>
          <w:rFonts w:ascii="Times New Roman" w:eastAsia="Times New Roman" w:hAnsi="Times New Roman" w:cs="Times New Roman"/>
          <w:sz w:val="28"/>
          <w:szCs w:val="28"/>
        </w:rPr>
      </w:pPr>
      <w:r w:rsidRPr="002F6D42">
        <w:rPr>
          <w:rFonts w:ascii="Times New Roman" w:eastAsia="Times New Roman" w:hAnsi="Times New Roman" w:cs="Times New Roman"/>
          <w:sz w:val="28"/>
          <w:szCs w:val="28"/>
        </w:rPr>
        <w:t>Решением Собрания депутатов</w:t>
      </w:r>
      <w:r w:rsidRPr="002F6D42">
        <w:rPr>
          <w:rFonts w:ascii="Times New Roman" w:hAnsi="Times New Roman" w:cs="Times New Roman"/>
          <w:sz w:val="28"/>
          <w:szCs w:val="28"/>
        </w:rPr>
        <w:t xml:space="preserve">  </w:t>
      </w:r>
      <w:r w:rsidRPr="002F6D42">
        <w:rPr>
          <w:rFonts w:ascii="Times New Roman" w:eastAsia="Times New Roman" w:hAnsi="Times New Roman" w:cs="Times New Roman"/>
          <w:sz w:val="28"/>
          <w:szCs w:val="28"/>
        </w:rPr>
        <w:t>муниципального района</w:t>
      </w:r>
      <w:r w:rsidRPr="002F6D42">
        <w:rPr>
          <w:rFonts w:ascii="Times New Roman" w:hAnsi="Times New Roman" w:cs="Times New Roman"/>
          <w:sz w:val="28"/>
          <w:szCs w:val="28"/>
        </w:rPr>
        <w:t xml:space="preserve"> </w:t>
      </w:r>
      <w:r w:rsidRPr="002F6D42">
        <w:rPr>
          <w:rFonts w:ascii="Times New Roman" w:eastAsia="Times New Roman" w:hAnsi="Times New Roman" w:cs="Times New Roman"/>
          <w:sz w:val="28"/>
          <w:szCs w:val="28"/>
        </w:rPr>
        <w:t>«Хасавюртовский район»</w:t>
      </w:r>
      <w:r w:rsidRPr="002F6D42">
        <w:rPr>
          <w:rFonts w:ascii="Times New Roman" w:hAnsi="Times New Roman" w:cs="Times New Roman"/>
          <w:sz w:val="28"/>
          <w:szCs w:val="28"/>
        </w:rPr>
        <w:t xml:space="preserve"> </w:t>
      </w:r>
      <w:r w:rsidRPr="002F6D42">
        <w:rPr>
          <w:rFonts w:ascii="Times New Roman" w:eastAsia="Times New Roman" w:hAnsi="Times New Roman" w:cs="Times New Roman"/>
          <w:sz w:val="28"/>
          <w:szCs w:val="28"/>
        </w:rPr>
        <w:t>от 2 сентября 2015 года №28-</w:t>
      </w:r>
      <w:r w:rsidRPr="002F6D42">
        <w:rPr>
          <w:rFonts w:ascii="Times New Roman" w:eastAsia="Times New Roman" w:hAnsi="Times New Roman" w:cs="Times New Roman"/>
          <w:sz w:val="28"/>
          <w:szCs w:val="28"/>
          <w:lang w:val="en-US"/>
        </w:rPr>
        <w:t>V</w:t>
      </w:r>
      <w:r w:rsidRPr="002F6D42">
        <w:rPr>
          <w:rFonts w:ascii="Times New Roman" w:eastAsia="Times New Roman" w:hAnsi="Times New Roman" w:cs="Times New Roman"/>
          <w:sz w:val="28"/>
          <w:szCs w:val="28"/>
        </w:rPr>
        <w:t xml:space="preserve"> СД</w:t>
      </w:r>
      <w:r w:rsidRPr="002F6D42">
        <w:rPr>
          <w:rFonts w:ascii="Times New Roman" w:hAnsi="Times New Roman" w:cs="Times New Roman"/>
          <w:sz w:val="28"/>
          <w:szCs w:val="28"/>
        </w:rPr>
        <w:t xml:space="preserve"> утверждена муниципальная</w:t>
      </w:r>
      <w:r w:rsidRPr="002F6D42">
        <w:rPr>
          <w:rFonts w:ascii="Times New Roman" w:eastAsia="Times New Roman" w:hAnsi="Times New Roman" w:cs="Times New Roman"/>
          <w:sz w:val="28"/>
          <w:szCs w:val="28"/>
        </w:rPr>
        <w:t xml:space="preserve"> </w:t>
      </w:r>
      <w:r w:rsidRPr="002F6D42">
        <w:rPr>
          <w:rFonts w:ascii="Times New Roman" w:hAnsi="Times New Roman" w:cs="Times New Roman"/>
          <w:sz w:val="28"/>
          <w:szCs w:val="28"/>
        </w:rPr>
        <w:t>программа</w:t>
      </w:r>
      <w:r w:rsidRPr="002F6D42">
        <w:rPr>
          <w:rFonts w:ascii="Times New Roman" w:eastAsia="Times New Roman" w:hAnsi="Times New Roman" w:cs="Times New Roman"/>
          <w:sz w:val="28"/>
          <w:szCs w:val="28"/>
        </w:rPr>
        <w:t xml:space="preserve"> «Доступная среда» на 2013-2015 годы в МО «Хасавюртовский район». </w:t>
      </w:r>
    </w:p>
    <w:p w:rsidR="00945DBB" w:rsidRPr="002F6D42" w:rsidRDefault="00945DBB" w:rsidP="00945DBB">
      <w:pPr>
        <w:contextualSpacing/>
        <w:rPr>
          <w:rFonts w:ascii="Times New Roman" w:eastAsia="Times New Roman" w:hAnsi="Times New Roman" w:cs="Times New Roman"/>
          <w:sz w:val="28"/>
          <w:szCs w:val="28"/>
        </w:rPr>
      </w:pPr>
      <w:r w:rsidRPr="002F6D42">
        <w:rPr>
          <w:rFonts w:ascii="Times New Roman" w:eastAsia="Times New Roman" w:hAnsi="Times New Roman" w:cs="Times New Roman"/>
          <w:sz w:val="28"/>
          <w:szCs w:val="28"/>
        </w:rPr>
        <w:t>Программой предусмотрена реализация мероприятий по  созданию единого  реабилитационного пространства для адаптации и интеграции в общество людей с ограниченными возможностями муниципального образования «Хасавюртовский район»:</w:t>
      </w:r>
    </w:p>
    <w:p w:rsidR="00945DBB" w:rsidRPr="002F6D42" w:rsidRDefault="00945DBB" w:rsidP="00945DBB">
      <w:pPr>
        <w:pStyle w:val="21"/>
        <w:shd w:val="clear" w:color="auto" w:fill="auto"/>
        <w:spacing w:before="0" w:after="0" w:line="276" w:lineRule="auto"/>
        <w:ind w:firstLine="709"/>
        <w:contextualSpacing/>
        <w:jc w:val="both"/>
        <w:rPr>
          <w:rFonts w:ascii="Times New Roman" w:eastAsia="Times New Roman" w:hAnsi="Times New Roman" w:cs="Times New Roman"/>
          <w:sz w:val="28"/>
          <w:szCs w:val="28"/>
        </w:rPr>
      </w:pPr>
      <w:r w:rsidRPr="002F6D42">
        <w:rPr>
          <w:rFonts w:ascii="Times New Roman" w:eastAsia="Times New Roman" w:hAnsi="Times New Roman" w:cs="Times New Roman"/>
          <w:sz w:val="28"/>
          <w:szCs w:val="28"/>
        </w:rPr>
        <w:t>- создание в муниципальном образовании «Хасавюртовский район» безбарьерной для инвалидов среды жизнедеятельности;</w:t>
      </w:r>
    </w:p>
    <w:p w:rsidR="00945DBB" w:rsidRPr="002F6D42" w:rsidRDefault="00945DBB" w:rsidP="00945DBB">
      <w:pPr>
        <w:pStyle w:val="21"/>
        <w:shd w:val="clear" w:color="auto" w:fill="auto"/>
        <w:spacing w:before="0" w:after="0" w:line="276" w:lineRule="auto"/>
        <w:ind w:firstLine="709"/>
        <w:contextualSpacing/>
        <w:jc w:val="both"/>
        <w:rPr>
          <w:rFonts w:ascii="Times New Roman" w:eastAsia="Times New Roman" w:hAnsi="Times New Roman" w:cs="Times New Roman"/>
          <w:sz w:val="28"/>
          <w:szCs w:val="28"/>
        </w:rPr>
      </w:pPr>
      <w:r w:rsidRPr="002F6D42">
        <w:rPr>
          <w:rFonts w:ascii="Times New Roman" w:eastAsia="Times New Roman" w:hAnsi="Times New Roman" w:cs="Times New Roman"/>
          <w:sz w:val="28"/>
          <w:szCs w:val="28"/>
        </w:rPr>
        <w:t>- обеспечение беспрепятственного передвижения и доступа инвалидов к объектам районной инфраструктуры и месту работы.</w:t>
      </w:r>
    </w:p>
    <w:p w:rsidR="00945DBB" w:rsidRPr="00E71B78" w:rsidRDefault="00945DBB" w:rsidP="00945DBB">
      <w:pPr>
        <w:pStyle w:val="1"/>
        <w:spacing w:line="276" w:lineRule="auto"/>
        <w:contextualSpacing/>
        <w:jc w:val="both"/>
        <w:rPr>
          <w:b w:val="0"/>
          <w:sz w:val="28"/>
          <w:szCs w:val="28"/>
        </w:rPr>
      </w:pPr>
      <w:r w:rsidRPr="00E71B78">
        <w:rPr>
          <w:rStyle w:val="0pt"/>
          <w:b w:val="0"/>
          <w:sz w:val="28"/>
          <w:szCs w:val="28"/>
        </w:rPr>
        <w:t>Проведенные мероприятия расширили реабилитационное пространство для людей с ограниченными возможностями</w:t>
      </w:r>
      <w:r w:rsidRPr="00E71B78">
        <w:rPr>
          <w:b w:val="0"/>
          <w:sz w:val="28"/>
          <w:szCs w:val="28"/>
        </w:rPr>
        <w:t xml:space="preserve"> </w:t>
      </w:r>
      <w:r w:rsidRPr="00E71B78">
        <w:rPr>
          <w:rStyle w:val="0pt"/>
          <w:b w:val="0"/>
          <w:sz w:val="28"/>
          <w:szCs w:val="28"/>
        </w:rPr>
        <w:t xml:space="preserve"> и позволили:</w:t>
      </w:r>
    </w:p>
    <w:p w:rsidR="00945DBB" w:rsidRPr="002F6D42" w:rsidRDefault="00945DBB" w:rsidP="00945DBB">
      <w:pPr>
        <w:pStyle w:val="21"/>
        <w:shd w:val="clear" w:color="auto" w:fill="auto"/>
        <w:spacing w:before="0" w:after="0" w:line="276" w:lineRule="auto"/>
        <w:ind w:firstLine="709"/>
        <w:contextualSpacing/>
        <w:jc w:val="both"/>
        <w:rPr>
          <w:rFonts w:ascii="Times New Roman" w:hAnsi="Times New Roman" w:cs="Times New Roman"/>
          <w:sz w:val="28"/>
          <w:szCs w:val="28"/>
        </w:rPr>
      </w:pPr>
      <w:r w:rsidRPr="002F6D42">
        <w:rPr>
          <w:rStyle w:val="0pt"/>
          <w:rFonts w:ascii="Times New Roman" w:hAnsi="Times New Roman" w:cs="Times New Roman"/>
          <w:sz w:val="28"/>
          <w:szCs w:val="28"/>
        </w:rPr>
        <w:t>повысить качество и уровень жизни инвалидов в муниципальном образовании «Хасавюртовский район»;</w:t>
      </w:r>
    </w:p>
    <w:p w:rsidR="00945DBB" w:rsidRPr="002F6D42" w:rsidRDefault="00945DBB" w:rsidP="00945DBB">
      <w:pPr>
        <w:pStyle w:val="21"/>
        <w:shd w:val="clear" w:color="auto" w:fill="auto"/>
        <w:spacing w:before="0" w:after="0" w:line="276" w:lineRule="auto"/>
        <w:ind w:firstLine="709"/>
        <w:contextualSpacing/>
        <w:jc w:val="both"/>
        <w:rPr>
          <w:rFonts w:ascii="Times New Roman" w:hAnsi="Times New Roman" w:cs="Times New Roman"/>
          <w:sz w:val="28"/>
          <w:szCs w:val="28"/>
        </w:rPr>
      </w:pPr>
      <w:r w:rsidRPr="002F6D42">
        <w:rPr>
          <w:rStyle w:val="0pt"/>
          <w:rFonts w:ascii="Times New Roman" w:hAnsi="Times New Roman" w:cs="Times New Roman"/>
          <w:sz w:val="28"/>
          <w:szCs w:val="28"/>
        </w:rPr>
        <w:t>повысить среднюю продолжительность жизни инвалидов;</w:t>
      </w:r>
    </w:p>
    <w:p w:rsidR="00945DBB" w:rsidRPr="002F6D42" w:rsidRDefault="00945DBB" w:rsidP="00945DBB">
      <w:pPr>
        <w:pStyle w:val="21"/>
        <w:shd w:val="clear" w:color="auto" w:fill="auto"/>
        <w:spacing w:before="0" w:after="0" w:line="276" w:lineRule="auto"/>
        <w:ind w:firstLine="709"/>
        <w:contextualSpacing/>
        <w:jc w:val="both"/>
        <w:rPr>
          <w:rFonts w:ascii="Times New Roman" w:hAnsi="Times New Roman" w:cs="Times New Roman"/>
          <w:sz w:val="28"/>
          <w:szCs w:val="28"/>
        </w:rPr>
      </w:pPr>
      <w:r w:rsidRPr="002F6D42">
        <w:rPr>
          <w:rStyle w:val="0pt"/>
          <w:rFonts w:ascii="Times New Roman" w:hAnsi="Times New Roman" w:cs="Times New Roman"/>
          <w:sz w:val="28"/>
          <w:szCs w:val="28"/>
        </w:rPr>
        <w:t>повысить рост участия инвалидов в культурной и общественной жизни;</w:t>
      </w:r>
    </w:p>
    <w:p w:rsidR="00945DBB" w:rsidRPr="00E71B78" w:rsidRDefault="00945DBB" w:rsidP="00945DBB">
      <w:pPr>
        <w:pStyle w:val="1"/>
        <w:spacing w:line="276" w:lineRule="auto"/>
        <w:contextualSpacing/>
        <w:jc w:val="both"/>
        <w:rPr>
          <w:rFonts w:eastAsia="Calibri"/>
          <w:b w:val="0"/>
          <w:sz w:val="28"/>
          <w:szCs w:val="28"/>
        </w:rPr>
      </w:pPr>
      <w:r w:rsidRPr="00E71B78">
        <w:rPr>
          <w:rStyle w:val="0pt"/>
          <w:b w:val="0"/>
          <w:sz w:val="28"/>
          <w:szCs w:val="28"/>
        </w:rPr>
        <w:t xml:space="preserve">обеспечить доступность </w:t>
      </w:r>
      <w:r>
        <w:rPr>
          <w:rStyle w:val="0pt"/>
          <w:b w:val="0"/>
          <w:sz w:val="28"/>
          <w:szCs w:val="28"/>
        </w:rPr>
        <w:t>объектов</w:t>
      </w:r>
      <w:r w:rsidRPr="00E71B78">
        <w:rPr>
          <w:rStyle w:val="0pt"/>
          <w:b w:val="0"/>
          <w:sz w:val="28"/>
          <w:szCs w:val="28"/>
        </w:rPr>
        <w:t xml:space="preserve"> районной инфраструктуры</w:t>
      </w:r>
      <w:r>
        <w:rPr>
          <w:b w:val="0"/>
          <w:sz w:val="28"/>
          <w:szCs w:val="28"/>
        </w:rPr>
        <w:t>, в первую очередь</w:t>
      </w:r>
      <w:r>
        <w:rPr>
          <w:rFonts w:eastAsia="Calibri"/>
          <w:b w:val="0"/>
          <w:sz w:val="28"/>
          <w:szCs w:val="28"/>
        </w:rPr>
        <w:t xml:space="preserve"> социальной инфраструктуры (</w:t>
      </w:r>
      <w:r w:rsidRPr="002F6D42">
        <w:rPr>
          <w:rFonts w:eastAsia="Calibri"/>
          <w:b w:val="0"/>
          <w:sz w:val="28"/>
          <w:szCs w:val="28"/>
        </w:rPr>
        <w:t>образования, здравоохранения и культуры</w:t>
      </w:r>
      <w:r>
        <w:rPr>
          <w:rFonts w:eastAsia="Calibri"/>
          <w:b w:val="0"/>
          <w:sz w:val="28"/>
          <w:szCs w:val="28"/>
        </w:rPr>
        <w:t>)</w:t>
      </w:r>
      <w:r w:rsidRPr="00363914">
        <w:rPr>
          <w:b w:val="0"/>
          <w:sz w:val="28"/>
          <w:szCs w:val="28"/>
        </w:rPr>
        <w:t xml:space="preserve"> для маломобильных групп населения</w:t>
      </w:r>
      <w:r w:rsidRPr="002F6D42">
        <w:rPr>
          <w:rFonts w:eastAsia="Calibri"/>
          <w:b w:val="0"/>
          <w:sz w:val="28"/>
          <w:szCs w:val="28"/>
        </w:rPr>
        <w:t xml:space="preserve">. </w:t>
      </w:r>
    </w:p>
    <w:p w:rsidR="00945DBB" w:rsidRPr="002F6D42" w:rsidRDefault="00945DBB" w:rsidP="00945DBB">
      <w:pPr>
        <w:pStyle w:val="ConsPlusNormal"/>
        <w:spacing w:line="276" w:lineRule="auto"/>
        <w:contextualSpacing/>
        <w:rPr>
          <w:sz w:val="28"/>
          <w:szCs w:val="28"/>
        </w:rPr>
      </w:pPr>
      <w:r w:rsidRPr="002F6D42">
        <w:rPr>
          <w:sz w:val="28"/>
          <w:szCs w:val="28"/>
        </w:rPr>
        <w:t xml:space="preserve">Дальнейшая реализация указанных мероприятий в муниципальных образованиях также проводится в рамках настоящей Программы, в соответствии с утвержденными дизайн - проектами благоустройства дворовых территорий и общественных территорий, в которых обязательно </w:t>
      </w:r>
      <w:r w:rsidRPr="002F6D42">
        <w:rPr>
          <w:sz w:val="28"/>
          <w:szCs w:val="28"/>
        </w:rPr>
        <w:lastRenderedPageBreak/>
        <w:t xml:space="preserve">учитываются  мероприятия по обеспечению физической, пространственной, информационной доступности городской среды для инвалидов и маломобильных групп населения. </w:t>
      </w:r>
    </w:p>
    <w:p w:rsidR="00945DBB" w:rsidRPr="002F6D42" w:rsidRDefault="00503C26" w:rsidP="00945DBB">
      <w:pPr>
        <w:pStyle w:val="ConsPlusNormal"/>
        <w:spacing w:line="276" w:lineRule="auto"/>
        <w:contextualSpacing/>
        <w:rPr>
          <w:sz w:val="28"/>
          <w:szCs w:val="28"/>
        </w:rPr>
      </w:pPr>
      <w:hyperlink w:anchor="P745" w:history="1">
        <w:r w:rsidR="00945DBB" w:rsidRPr="002F6D42">
          <w:rPr>
            <w:sz w:val="28"/>
            <w:szCs w:val="28"/>
          </w:rPr>
          <w:t>Перечень</w:t>
        </w:r>
      </w:hyperlink>
      <w:r w:rsidR="00945DBB" w:rsidRPr="002F6D42">
        <w:rPr>
          <w:sz w:val="28"/>
          <w:szCs w:val="28"/>
        </w:rPr>
        <w:t xml:space="preserve"> основных мероприятий Программы указан в Приложении № 1.</w:t>
      </w:r>
    </w:p>
    <w:p w:rsidR="00945DBB" w:rsidRPr="00ED3E35" w:rsidRDefault="00945DBB" w:rsidP="00945DBB">
      <w:pPr>
        <w:pStyle w:val="a5"/>
        <w:spacing w:line="276" w:lineRule="auto"/>
        <w:ind w:left="0"/>
        <w:contextualSpacing/>
        <w:jc w:val="center"/>
        <w:rPr>
          <w:color w:val="auto"/>
          <w:sz w:val="28"/>
          <w:szCs w:val="28"/>
        </w:rPr>
      </w:pPr>
      <w:r w:rsidRPr="00ED3E35">
        <w:rPr>
          <w:color w:val="auto"/>
          <w:sz w:val="28"/>
          <w:szCs w:val="28"/>
        </w:rPr>
        <w:t>V</w:t>
      </w:r>
      <w:r w:rsidRPr="00ED3E35">
        <w:rPr>
          <w:color w:val="auto"/>
          <w:sz w:val="28"/>
          <w:szCs w:val="28"/>
          <w:lang w:val="en-US"/>
        </w:rPr>
        <w:t>III</w:t>
      </w:r>
      <w:r w:rsidRPr="00ED3E35">
        <w:rPr>
          <w:color w:val="auto"/>
          <w:sz w:val="28"/>
          <w:szCs w:val="28"/>
        </w:rPr>
        <w:t>. Прогноз ожидаемых результатов реализации Программы</w:t>
      </w:r>
    </w:p>
    <w:p w:rsidR="00945DBB" w:rsidRPr="00ED3E35" w:rsidRDefault="00945DBB" w:rsidP="00945DBB">
      <w:pPr>
        <w:contextualSpacing/>
        <w:rPr>
          <w:rFonts w:ascii="Times New Roman" w:hAnsi="Times New Roman" w:cs="Times New Roman"/>
          <w:sz w:val="28"/>
          <w:szCs w:val="28"/>
        </w:rPr>
      </w:pP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1.</w:t>
      </w:r>
      <w:r w:rsidRPr="00ED3E35">
        <w:rPr>
          <w:rFonts w:ascii="Times New Roman" w:eastAsia="Arial" w:hAnsi="Times New Roman" w:cs="Times New Roman"/>
          <w:sz w:val="28"/>
          <w:szCs w:val="28"/>
        </w:rPr>
        <w:t xml:space="preserve"> В результате </w:t>
      </w:r>
      <w:r w:rsidRPr="00ED3E35">
        <w:rPr>
          <w:rFonts w:ascii="Times New Roman" w:hAnsi="Times New Roman" w:cs="Times New Roman"/>
          <w:sz w:val="28"/>
          <w:szCs w:val="28"/>
        </w:rPr>
        <w:t xml:space="preserve">принятия обновленных правил благоустройства, соответствующих федеральным методическим рекомендациям и реализации Программы, принятой с учетом мнения населения, территориального </w:t>
      </w:r>
      <w:r>
        <w:rPr>
          <w:rFonts w:ascii="Times New Roman" w:hAnsi="Times New Roman" w:cs="Times New Roman"/>
          <w:sz w:val="28"/>
          <w:szCs w:val="28"/>
        </w:rPr>
        <w:t xml:space="preserve">общественного самоуправления </w:t>
      </w:r>
      <w:r>
        <w:rPr>
          <w:rFonts w:ascii="Times New Roman" w:eastAsia="Times New Roman" w:hAnsi="Times New Roman" w:cs="Times New Roman"/>
          <w:sz w:val="28"/>
          <w:szCs w:val="28"/>
        </w:rPr>
        <w:t>Хасавюртов</w:t>
      </w:r>
      <w:r w:rsidRPr="00ED3E35">
        <w:rPr>
          <w:rFonts w:ascii="Times New Roman" w:hAnsi="Times New Roman" w:cs="Times New Roman"/>
          <w:sz w:val="28"/>
          <w:szCs w:val="28"/>
        </w:rPr>
        <w:t xml:space="preserve">ского района будет создан механизм реализации мероприятий по благоустройству, отвечающий современным требованиям к созданию комфортной среды проживания граждан и, предполагающий масштабное вовлечение граждан в реализацию указанных мероприятий, что позволит увеличить объем реализуемых мероприятий и реально улучшит качество среды проживания в </w:t>
      </w:r>
      <w:r>
        <w:rPr>
          <w:rFonts w:ascii="Times New Roman" w:hAnsi="Times New Roman" w:cs="Times New Roman"/>
          <w:sz w:val="28"/>
          <w:szCs w:val="28"/>
        </w:rPr>
        <w:t>муниципальных образованиях</w:t>
      </w:r>
      <w:r w:rsidRPr="00ED3E35">
        <w:rPr>
          <w:rFonts w:ascii="Times New Roman" w:hAnsi="Times New Roman" w:cs="Times New Roman"/>
          <w:sz w:val="28"/>
          <w:szCs w:val="28"/>
        </w:rPr>
        <w:t xml:space="preserve">. </w:t>
      </w: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 xml:space="preserve">Будет построена модель реализации проектов по благоустройству, связывающая все уровни власти (федеральный, региональный, муниципальный) и непосредственно жителей и создающая четкую модель движения в реализации проекта с заранее обозначенными правилами отбора и поддержки проектов. </w:t>
      </w: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2.</w:t>
      </w:r>
      <w:r w:rsidRPr="00ED3E35">
        <w:rPr>
          <w:rFonts w:ascii="Times New Roman" w:eastAsia="Arial" w:hAnsi="Times New Roman" w:cs="Times New Roman"/>
          <w:sz w:val="28"/>
          <w:szCs w:val="28"/>
        </w:rPr>
        <w:t xml:space="preserve"> </w:t>
      </w:r>
      <w:r w:rsidRPr="00ED3E35">
        <w:rPr>
          <w:rFonts w:ascii="Times New Roman" w:hAnsi="Times New Roman" w:cs="Times New Roman"/>
          <w:sz w:val="28"/>
          <w:szCs w:val="28"/>
        </w:rPr>
        <w:t xml:space="preserve">Созданная система оценки качества городской среды позволит обеспечить проведение на постоянной и системной основе оценки </w:t>
      </w:r>
      <w:r>
        <w:rPr>
          <w:rFonts w:ascii="Times New Roman" w:hAnsi="Times New Roman" w:cs="Times New Roman"/>
          <w:sz w:val="28"/>
          <w:szCs w:val="28"/>
        </w:rPr>
        <w:t>муниципальных образований</w:t>
      </w:r>
      <w:r w:rsidRPr="00ED3E35">
        <w:rPr>
          <w:rFonts w:ascii="Times New Roman" w:hAnsi="Times New Roman" w:cs="Times New Roman"/>
          <w:sz w:val="28"/>
          <w:szCs w:val="28"/>
        </w:rPr>
        <w:t>, с вовлечением в эту работу самих граждан, привлечь внимание органов власти и общественности к решению одной из ключевых проблем современного состояния городской среды – ее агрессивности и не комфортности для человека.</w:t>
      </w:r>
    </w:p>
    <w:p w:rsidR="00945DBB" w:rsidRPr="007A19A3" w:rsidRDefault="00945DBB" w:rsidP="00945DBB">
      <w:pPr>
        <w:contextualSpacing/>
        <w:rPr>
          <w:rFonts w:ascii="Times New Roman" w:hAnsi="Times New Roman" w:cs="Times New Roman"/>
          <w:sz w:val="28"/>
          <w:szCs w:val="28"/>
        </w:rPr>
      </w:pPr>
      <w:r w:rsidRPr="007A19A3">
        <w:rPr>
          <w:rFonts w:ascii="Times New Roman" w:hAnsi="Times New Roman" w:cs="Times New Roman"/>
          <w:sz w:val="28"/>
          <w:szCs w:val="28"/>
        </w:rPr>
        <w:t xml:space="preserve"> 3.</w:t>
      </w:r>
      <w:r w:rsidRPr="007A19A3">
        <w:rPr>
          <w:rFonts w:ascii="Times New Roman" w:eastAsia="Arial" w:hAnsi="Times New Roman" w:cs="Times New Roman"/>
          <w:sz w:val="28"/>
          <w:szCs w:val="28"/>
        </w:rPr>
        <w:t xml:space="preserve"> </w:t>
      </w:r>
      <w:r>
        <w:rPr>
          <w:rFonts w:ascii="Times New Roman" w:hAnsi="Times New Roman" w:cs="Times New Roman"/>
          <w:sz w:val="28"/>
          <w:szCs w:val="28"/>
        </w:rPr>
        <w:t xml:space="preserve">Реализация на территориях муниципальных образований </w:t>
      </w:r>
      <w:r>
        <w:rPr>
          <w:rFonts w:ascii="Times New Roman" w:eastAsia="Times New Roman" w:hAnsi="Times New Roman" w:cs="Times New Roman"/>
          <w:sz w:val="28"/>
          <w:szCs w:val="28"/>
        </w:rPr>
        <w:t>Хасавюртовского</w:t>
      </w:r>
      <w:r w:rsidRPr="007A19A3">
        <w:rPr>
          <w:rFonts w:ascii="Times New Roman" w:hAnsi="Times New Roman" w:cs="Times New Roman"/>
          <w:sz w:val="28"/>
          <w:szCs w:val="28"/>
        </w:rPr>
        <w:t xml:space="preserve"> муниципального района в 2018-2022 годах комплекса первоочередных мероприятий по благоустройству также приведет к: </w:t>
      </w:r>
    </w:p>
    <w:p w:rsidR="00945DBB" w:rsidRPr="007A19A3" w:rsidRDefault="00945DBB" w:rsidP="00945DBB">
      <w:pPr>
        <w:contextualSpacing/>
        <w:rPr>
          <w:rFonts w:ascii="Times New Roman" w:hAnsi="Times New Roman" w:cs="Times New Roman"/>
          <w:sz w:val="28"/>
          <w:szCs w:val="28"/>
        </w:rPr>
      </w:pPr>
      <w:r w:rsidRPr="007A19A3">
        <w:rPr>
          <w:rFonts w:ascii="Times New Roman" w:hAnsi="Times New Roman" w:cs="Times New Roman"/>
          <w:sz w:val="28"/>
          <w:szCs w:val="28"/>
        </w:rPr>
        <w:t>созданию механизма и современной муниципальной нормативной правовой базы реализации мероприятий по благоустройству, отвечающих современным требованиям к созданию комфортной среды проживания граждан;</w:t>
      </w:r>
    </w:p>
    <w:p w:rsidR="00945DBB" w:rsidRPr="007A19A3" w:rsidRDefault="00945DBB" w:rsidP="00945DBB">
      <w:pPr>
        <w:contextualSpacing/>
        <w:rPr>
          <w:rFonts w:ascii="Times New Roman" w:hAnsi="Times New Roman" w:cs="Times New Roman"/>
          <w:sz w:val="28"/>
          <w:szCs w:val="28"/>
        </w:rPr>
      </w:pPr>
      <w:r w:rsidRPr="007A19A3">
        <w:rPr>
          <w:rFonts w:ascii="Times New Roman" w:hAnsi="Times New Roman" w:cs="Times New Roman"/>
          <w:sz w:val="28"/>
          <w:szCs w:val="28"/>
        </w:rPr>
        <w:t>формированию системы конкурсного отбора проектов по благоустройству, предполагающей отбор лучших и востребованных гражданами проектов;</w:t>
      </w:r>
    </w:p>
    <w:p w:rsidR="00945DBB" w:rsidRPr="007A19A3" w:rsidRDefault="00945DBB" w:rsidP="00945DBB">
      <w:pPr>
        <w:contextualSpacing/>
        <w:rPr>
          <w:rFonts w:ascii="Times New Roman" w:hAnsi="Times New Roman" w:cs="Times New Roman"/>
          <w:sz w:val="28"/>
          <w:szCs w:val="28"/>
        </w:rPr>
      </w:pPr>
      <w:r w:rsidRPr="007A19A3">
        <w:rPr>
          <w:rFonts w:ascii="Times New Roman" w:hAnsi="Times New Roman" w:cs="Times New Roman"/>
          <w:sz w:val="28"/>
          <w:szCs w:val="28"/>
        </w:rPr>
        <w:t>повышению качества городской среды на территориях реализации проектов;</w:t>
      </w:r>
    </w:p>
    <w:p w:rsidR="00945DBB" w:rsidRPr="007A19A3" w:rsidRDefault="00945DBB" w:rsidP="00945DBB">
      <w:pPr>
        <w:contextualSpacing/>
        <w:rPr>
          <w:rFonts w:ascii="Times New Roman" w:hAnsi="Times New Roman" w:cs="Times New Roman"/>
          <w:sz w:val="28"/>
          <w:szCs w:val="28"/>
        </w:rPr>
      </w:pPr>
      <w:r w:rsidRPr="007A19A3">
        <w:rPr>
          <w:rFonts w:ascii="Times New Roman" w:hAnsi="Times New Roman" w:cs="Times New Roman"/>
          <w:sz w:val="28"/>
          <w:szCs w:val="28"/>
        </w:rPr>
        <w:t>дополнительному приросту рабочих мест</w:t>
      </w:r>
      <w:r>
        <w:rPr>
          <w:rFonts w:ascii="Times New Roman" w:hAnsi="Times New Roman" w:cs="Times New Roman"/>
          <w:sz w:val="28"/>
          <w:szCs w:val="28"/>
        </w:rPr>
        <w:t>.</w:t>
      </w:r>
      <w:r w:rsidRPr="007A19A3">
        <w:rPr>
          <w:rFonts w:ascii="Times New Roman" w:hAnsi="Times New Roman" w:cs="Times New Roman"/>
          <w:sz w:val="28"/>
          <w:szCs w:val="28"/>
        </w:rPr>
        <w:t xml:space="preserve"> </w:t>
      </w:r>
    </w:p>
    <w:p w:rsidR="00945DBB" w:rsidRPr="007A19A3" w:rsidRDefault="00945DBB" w:rsidP="00945DBB">
      <w:pPr>
        <w:contextualSpacing/>
        <w:rPr>
          <w:rFonts w:ascii="Times New Roman" w:hAnsi="Times New Roman" w:cs="Times New Roman"/>
          <w:sz w:val="28"/>
          <w:szCs w:val="28"/>
        </w:rPr>
      </w:pPr>
      <w:r w:rsidRPr="007A19A3">
        <w:rPr>
          <w:rFonts w:ascii="Times New Roman" w:hAnsi="Times New Roman" w:cs="Times New Roman"/>
          <w:sz w:val="28"/>
          <w:szCs w:val="28"/>
        </w:rPr>
        <w:lastRenderedPageBreak/>
        <w:t xml:space="preserve">При этом, предоставляемая республиканская субсидия поможет в реализации знаковых муниципальных проектов по благоустройству, что в свою очередь </w:t>
      </w:r>
      <w:r>
        <w:rPr>
          <w:rFonts w:ascii="Times New Roman" w:hAnsi="Times New Roman" w:cs="Times New Roman"/>
          <w:sz w:val="28"/>
          <w:szCs w:val="28"/>
        </w:rPr>
        <w:t>позволит</w:t>
      </w:r>
      <w:r w:rsidRPr="007A19A3">
        <w:rPr>
          <w:rFonts w:ascii="Times New Roman" w:hAnsi="Times New Roman" w:cs="Times New Roman"/>
          <w:sz w:val="28"/>
          <w:szCs w:val="28"/>
        </w:rPr>
        <w:t xml:space="preserve"> вовлечь в реализацию проектов по благоустройству непосредственно граждан и бизнес, в том числе путем поощрения инициированных проектов гражданами или бизнесом. Тем самым создается сквозная («сверху вниз» и «снизу вверх») система вовлечения в процесс благоустройства конкретной территории и синхронизация действий власти, граждан и бизнеса.  </w:t>
      </w:r>
    </w:p>
    <w:p w:rsidR="00945DBB" w:rsidRPr="00ED3E35" w:rsidRDefault="00945DBB" w:rsidP="00945DBB">
      <w:pPr>
        <w:pStyle w:val="ConsPlusNormal"/>
        <w:spacing w:line="276" w:lineRule="auto"/>
        <w:contextualSpacing/>
        <w:jc w:val="center"/>
        <w:outlineLvl w:val="1"/>
        <w:rPr>
          <w:sz w:val="28"/>
          <w:szCs w:val="28"/>
        </w:rPr>
      </w:pPr>
    </w:p>
    <w:p w:rsidR="00945DBB" w:rsidRPr="00ED3E35" w:rsidRDefault="00945DBB" w:rsidP="00EF34C7">
      <w:pPr>
        <w:pStyle w:val="ConsPlusNormal"/>
        <w:spacing w:line="276" w:lineRule="auto"/>
        <w:ind w:firstLine="0"/>
        <w:contextualSpacing/>
        <w:jc w:val="center"/>
        <w:outlineLvl w:val="1"/>
        <w:rPr>
          <w:sz w:val="28"/>
          <w:szCs w:val="28"/>
        </w:rPr>
      </w:pPr>
      <w:r w:rsidRPr="00ED3E35">
        <w:rPr>
          <w:sz w:val="28"/>
          <w:szCs w:val="28"/>
        </w:rPr>
        <w:t>IX. Описание методики проведения оценки</w:t>
      </w:r>
    </w:p>
    <w:p w:rsidR="00945DBB" w:rsidRPr="00ED3E35" w:rsidRDefault="00945DBB" w:rsidP="00945DBB">
      <w:pPr>
        <w:pStyle w:val="ConsPlusNormal"/>
        <w:spacing w:line="276" w:lineRule="auto"/>
        <w:contextualSpacing/>
        <w:jc w:val="center"/>
        <w:rPr>
          <w:sz w:val="28"/>
          <w:szCs w:val="28"/>
        </w:rPr>
      </w:pPr>
      <w:r w:rsidRPr="00ED3E35">
        <w:rPr>
          <w:sz w:val="28"/>
          <w:szCs w:val="28"/>
        </w:rPr>
        <w:t>социально-экономической эффективности Программы</w:t>
      </w:r>
    </w:p>
    <w:p w:rsidR="00945DBB" w:rsidRPr="00ED3E35" w:rsidRDefault="00945DBB" w:rsidP="00945DBB">
      <w:pPr>
        <w:pStyle w:val="ConsPlusNormal"/>
        <w:spacing w:line="276" w:lineRule="auto"/>
        <w:contextualSpacing/>
        <w:rPr>
          <w:sz w:val="28"/>
          <w:szCs w:val="28"/>
        </w:rPr>
      </w:pPr>
    </w:p>
    <w:p w:rsidR="00945DBB" w:rsidRPr="00ED3E35" w:rsidRDefault="00945DBB" w:rsidP="00945DBB">
      <w:pPr>
        <w:pStyle w:val="ConsPlusNormal"/>
        <w:spacing w:line="276" w:lineRule="auto"/>
        <w:contextualSpacing/>
        <w:rPr>
          <w:sz w:val="28"/>
          <w:szCs w:val="28"/>
        </w:rPr>
      </w:pPr>
      <w:r w:rsidRPr="00ED3E35">
        <w:rPr>
          <w:sz w:val="28"/>
          <w:szCs w:val="28"/>
        </w:rPr>
        <w:t xml:space="preserve">1. Оценка эффективности реализации Программы будет проводиться с использованием показателей выполнения Программы, мониторинг и оценка степени достижения целевых значений которых позволяют проанализировать ход выполнения </w:t>
      </w:r>
      <w:r>
        <w:rPr>
          <w:sz w:val="28"/>
          <w:szCs w:val="28"/>
        </w:rPr>
        <w:t>Программы и выработать правильные управленческие решения</w:t>
      </w:r>
      <w:r w:rsidRPr="00ED3E35">
        <w:rPr>
          <w:sz w:val="28"/>
          <w:szCs w:val="28"/>
        </w:rPr>
        <w:t>.</w:t>
      </w:r>
    </w:p>
    <w:p w:rsidR="00945DBB" w:rsidRPr="00ED3E35" w:rsidRDefault="00945DBB" w:rsidP="00945DBB">
      <w:pPr>
        <w:pStyle w:val="ConsPlusNormal"/>
        <w:spacing w:line="276" w:lineRule="auto"/>
        <w:contextualSpacing/>
        <w:rPr>
          <w:sz w:val="28"/>
          <w:szCs w:val="28"/>
        </w:rPr>
      </w:pPr>
      <w:r w:rsidRPr="00ED3E35">
        <w:rPr>
          <w:sz w:val="28"/>
          <w:szCs w:val="28"/>
        </w:rPr>
        <w:t>2. Методика оценки эффективности Программы представляет собой алгоритм оценки в процессе (по годам реализации Программы) и по итогам реализации Программы результативности Программы исходя из оценки соответствия текущих значений показателей их целевым значениям.</w:t>
      </w:r>
    </w:p>
    <w:p w:rsidR="00945DBB" w:rsidRPr="00ED3E35" w:rsidRDefault="00945DBB" w:rsidP="00945DBB">
      <w:pPr>
        <w:pStyle w:val="ConsPlusNormal"/>
        <w:spacing w:line="276" w:lineRule="auto"/>
        <w:contextualSpacing/>
        <w:rPr>
          <w:sz w:val="28"/>
          <w:szCs w:val="28"/>
        </w:rPr>
      </w:pPr>
      <w:r w:rsidRPr="00ED3E35">
        <w:rPr>
          <w:sz w:val="28"/>
          <w:szCs w:val="28"/>
        </w:rPr>
        <w:t xml:space="preserve">3. Оценка результативности использования субсидии из республиканского бюджета осуществляется путем анализа выполнения установленных Соглашением обязательств, а также сравнения установленных целевых  значений показателей их достигнутым значениям. </w:t>
      </w:r>
    </w:p>
    <w:p w:rsidR="00945DBB" w:rsidRPr="00ED3E35" w:rsidRDefault="00945DBB" w:rsidP="00945DBB">
      <w:pPr>
        <w:pStyle w:val="ConsPlusNormal"/>
        <w:spacing w:line="276" w:lineRule="auto"/>
        <w:contextualSpacing/>
        <w:rPr>
          <w:sz w:val="28"/>
          <w:szCs w:val="28"/>
        </w:rPr>
      </w:pPr>
    </w:p>
    <w:p w:rsidR="00945DBB" w:rsidRPr="00ED3E35" w:rsidRDefault="00945DBB" w:rsidP="00945DBB">
      <w:pPr>
        <w:pStyle w:val="ConsPlusNormal"/>
        <w:spacing w:line="276" w:lineRule="auto"/>
        <w:contextualSpacing/>
        <w:jc w:val="center"/>
        <w:outlineLvl w:val="1"/>
        <w:rPr>
          <w:sz w:val="28"/>
          <w:szCs w:val="28"/>
        </w:rPr>
      </w:pPr>
      <w:r w:rsidRPr="00ED3E35">
        <w:rPr>
          <w:sz w:val="28"/>
          <w:szCs w:val="28"/>
        </w:rPr>
        <w:t>X. Вовлечение граждан, организаций</w:t>
      </w:r>
    </w:p>
    <w:p w:rsidR="00945DBB" w:rsidRPr="00ED3E35" w:rsidRDefault="00945DBB" w:rsidP="00945DBB">
      <w:pPr>
        <w:pStyle w:val="ConsPlusNormal"/>
        <w:spacing w:line="276" w:lineRule="auto"/>
        <w:contextualSpacing/>
        <w:jc w:val="center"/>
        <w:rPr>
          <w:sz w:val="28"/>
          <w:szCs w:val="28"/>
        </w:rPr>
      </w:pPr>
      <w:r w:rsidRPr="00ED3E35">
        <w:rPr>
          <w:sz w:val="28"/>
          <w:szCs w:val="28"/>
        </w:rPr>
        <w:t>в процесс обсуждения и реализации Программы</w:t>
      </w:r>
    </w:p>
    <w:p w:rsidR="00945DBB" w:rsidRPr="00ED3E35" w:rsidRDefault="00945DBB" w:rsidP="00945DBB">
      <w:pPr>
        <w:pStyle w:val="ConsPlusNormal"/>
        <w:spacing w:line="276" w:lineRule="auto"/>
        <w:contextualSpacing/>
        <w:rPr>
          <w:sz w:val="28"/>
          <w:szCs w:val="28"/>
        </w:rPr>
      </w:pPr>
    </w:p>
    <w:p w:rsidR="00945DBB" w:rsidRPr="00ED3E35" w:rsidRDefault="00945DBB" w:rsidP="000D5C54">
      <w:pPr>
        <w:pStyle w:val="ConsPlusNormal"/>
        <w:spacing w:line="276" w:lineRule="auto"/>
        <w:contextualSpacing/>
        <w:jc w:val="left"/>
        <w:rPr>
          <w:sz w:val="28"/>
          <w:szCs w:val="28"/>
        </w:rPr>
      </w:pPr>
      <w:r w:rsidRPr="00ED3E35">
        <w:rPr>
          <w:sz w:val="28"/>
          <w:szCs w:val="28"/>
        </w:rPr>
        <w:t>1. Участие граждан, организаций в процессе обсуждения и реализации Программы осуществляется в соответствии с целевой моделью по организации общественного участия, а также вовлечению бизнеса и граждан в реализацию проектов благоустройства городской среды, разработанной Министерством строительства и жилищно-коммунального хозяйства Российской Федерации, и с Порядком представления, рассмотрения и оценки предложений заинтересованных лиц, Порядком проведения общественного обсуждения проекта Программы, утвержденных постановлением администрации муниципаль</w:t>
      </w:r>
      <w:r>
        <w:rPr>
          <w:sz w:val="28"/>
          <w:szCs w:val="28"/>
        </w:rPr>
        <w:t>ного района «Хасавюртовский</w:t>
      </w:r>
      <w:r w:rsidRPr="00ED3E35">
        <w:rPr>
          <w:sz w:val="28"/>
          <w:szCs w:val="28"/>
        </w:rPr>
        <w:t xml:space="preserve"> район» </w:t>
      </w:r>
      <w:r w:rsidRPr="000D5C54">
        <w:rPr>
          <w:sz w:val="28"/>
          <w:szCs w:val="28"/>
        </w:rPr>
        <w:t>от</w:t>
      </w:r>
      <w:r w:rsidR="004943CC">
        <w:rPr>
          <w:sz w:val="28"/>
          <w:szCs w:val="28"/>
        </w:rPr>
        <w:t xml:space="preserve"> 29</w:t>
      </w:r>
      <w:r w:rsidR="000D5C54" w:rsidRPr="000D5C54">
        <w:rPr>
          <w:sz w:val="28"/>
          <w:szCs w:val="28"/>
        </w:rPr>
        <w:t xml:space="preserve"> </w:t>
      </w:r>
      <w:r w:rsidR="004943CC">
        <w:rPr>
          <w:sz w:val="28"/>
          <w:szCs w:val="28"/>
        </w:rPr>
        <w:lastRenderedPageBreak/>
        <w:t xml:space="preserve">ноября 2017г. № 505, № 506 </w:t>
      </w:r>
      <w:r w:rsidRPr="00ED3E35">
        <w:rPr>
          <w:sz w:val="28"/>
          <w:szCs w:val="28"/>
        </w:rPr>
        <w:t>в следующих формах:</w:t>
      </w:r>
    </w:p>
    <w:p w:rsidR="00945DBB" w:rsidRPr="00ED3E35" w:rsidRDefault="00945DBB" w:rsidP="00945DBB">
      <w:pPr>
        <w:pStyle w:val="ConsPlusNormal"/>
        <w:spacing w:line="276" w:lineRule="auto"/>
        <w:contextualSpacing/>
        <w:rPr>
          <w:sz w:val="28"/>
          <w:szCs w:val="28"/>
        </w:rPr>
      </w:pPr>
      <w:r w:rsidRPr="00ED3E35">
        <w:rPr>
          <w:sz w:val="28"/>
          <w:szCs w:val="28"/>
        </w:rPr>
        <w:t>- совместное определение целей и задач по развитию дворовых и общественных территорий, инвентаризация проблем и потенциалов указанных территорий (применительно к дворовым территориям пределы инвентаризации и совместного принятия решений ограничиваются соответствующей дворовой территорий);</w:t>
      </w:r>
    </w:p>
    <w:p w:rsidR="00945DBB" w:rsidRPr="00ED3E35" w:rsidRDefault="00945DBB" w:rsidP="00945DBB">
      <w:pPr>
        <w:pStyle w:val="ConsPlusNormal"/>
        <w:spacing w:line="276" w:lineRule="auto"/>
        <w:contextualSpacing/>
        <w:rPr>
          <w:sz w:val="28"/>
          <w:szCs w:val="28"/>
        </w:rPr>
      </w:pPr>
      <w:r w:rsidRPr="00ED3E35">
        <w:rPr>
          <w:sz w:val="28"/>
          <w:szCs w:val="28"/>
        </w:rPr>
        <w:t>- организация широкого общественного участия в выборе  общественных территорий, приоритетных для благоустройства;</w:t>
      </w:r>
    </w:p>
    <w:p w:rsidR="00945DBB" w:rsidRPr="00ED3E35" w:rsidRDefault="00945DBB" w:rsidP="00945DBB">
      <w:pPr>
        <w:pStyle w:val="ConsPlusNormal"/>
        <w:spacing w:line="276" w:lineRule="auto"/>
        <w:contextualSpacing/>
        <w:rPr>
          <w:sz w:val="28"/>
          <w:szCs w:val="28"/>
        </w:rPr>
      </w:pPr>
      <w:r w:rsidRPr="00ED3E35">
        <w:rPr>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типов покрытий, озеленения, освещения и осветительного оборудования дворовой и общественной территории;</w:t>
      </w:r>
    </w:p>
    <w:p w:rsidR="00945DBB" w:rsidRPr="00ED3E35" w:rsidRDefault="00945DBB" w:rsidP="00945DBB">
      <w:pPr>
        <w:pStyle w:val="ConsPlusNormal"/>
        <w:spacing w:line="276" w:lineRule="auto"/>
        <w:contextualSpacing/>
        <w:rPr>
          <w:sz w:val="28"/>
          <w:szCs w:val="28"/>
        </w:rPr>
      </w:pPr>
      <w:r w:rsidRPr="00ED3E35">
        <w:rPr>
          <w:sz w:val="28"/>
          <w:szCs w:val="28"/>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945DBB" w:rsidRPr="00ED3E35" w:rsidRDefault="00945DBB" w:rsidP="00945DBB">
      <w:pPr>
        <w:pStyle w:val="ConsPlusNormal"/>
        <w:spacing w:line="276" w:lineRule="auto"/>
        <w:contextualSpacing/>
        <w:rPr>
          <w:sz w:val="28"/>
          <w:szCs w:val="28"/>
        </w:rPr>
      </w:pPr>
      <w:r w:rsidRPr="00ED3E35">
        <w:rPr>
          <w:sz w:val="28"/>
          <w:szCs w:val="28"/>
        </w:rPr>
        <w:t>- осуществление общественного (контроля собственников помещений в многоквартирных домах – применительно к дворовым территориям) контроля над процессом реализации проекта по благоустройству муниципальной территории общего пользования и дальнейшей их эксплуатации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45DBB" w:rsidRPr="00ED3E35" w:rsidRDefault="00945DBB" w:rsidP="00945DBB">
      <w:pPr>
        <w:pStyle w:val="ConsPlusNormal"/>
        <w:spacing w:line="276" w:lineRule="auto"/>
        <w:contextualSpacing/>
        <w:rPr>
          <w:sz w:val="28"/>
          <w:szCs w:val="28"/>
        </w:rPr>
      </w:pPr>
      <w:r w:rsidRPr="00ED3E35">
        <w:rPr>
          <w:sz w:val="28"/>
          <w:szCs w:val="28"/>
        </w:rPr>
        <w:t>2. При реализации проектов по благоустройству дворовых и общественных территорий, обеспечивается информирование граждан, организаций о планирующихся изменениях и возможности участия в этом процессе путем:</w:t>
      </w: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 создания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 работы с местными СМИ, охватывающими широкий круг людей разных возрастных групп и потенциальные аудитории проекта;</w:t>
      </w: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 вывешивания афиш и объявлений на информационных досках в подъездах жилых домов, расположенных в непосредственной близости к проектируемому объекту, а также на специальных стендах на самом объекте, в местах притяжения и скопления людей (общественные и торгово-</w:t>
      </w:r>
      <w:r w:rsidRPr="00ED3E35">
        <w:rPr>
          <w:rFonts w:ascii="Times New Roman" w:hAnsi="Times New Roman" w:cs="Times New Roman"/>
          <w:sz w:val="28"/>
          <w:szCs w:val="28"/>
        </w:rPr>
        <w:lastRenderedPageBreak/>
        <w:t>развлекательные центры, знаковые места и площадки), в холлах значимых и социальных инфраструктурных объектов, расположенных по соседству с проектируемой территорией или на ней (поликлиники, ДК, библиотеки, спортивные центры), на площадке проведения общественных обсуждений (в зоне входной группы, на специальных информационных стендах). Стенды могут работать как для сбора анкет, информации и обратной связи, так и в качестве площадок для обнародования всех этапов процесса проектировани</w:t>
      </w:r>
      <w:r>
        <w:rPr>
          <w:rFonts w:ascii="Times New Roman" w:hAnsi="Times New Roman" w:cs="Times New Roman"/>
          <w:sz w:val="28"/>
          <w:szCs w:val="28"/>
        </w:rPr>
        <w:t>я и отчетов по итогам</w:t>
      </w:r>
      <w:r w:rsidRPr="00ED3E35">
        <w:rPr>
          <w:rFonts w:ascii="Times New Roman" w:hAnsi="Times New Roman" w:cs="Times New Roman"/>
          <w:sz w:val="28"/>
          <w:szCs w:val="28"/>
        </w:rPr>
        <w:t xml:space="preserve"> общественных обсуждений.</w:t>
      </w: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 организация приема предложений о благоустройстве дворовых территорий в различных форматах (по электронной почте, нарочно (путем организации специального пункта приема предложений на территории уполномоченного органа).</w:t>
      </w:r>
    </w:p>
    <w:p w:rsidR="00945DBB" w:rsidRPr="00ED3E35" w:rsidRDefault="00945DBB" w:rsidP="00945DBB">
      <w:pPr>
        <w:pStyle w:val="ConsPlusNormal"/>
        <w:spacing w:line="276" w:lineRule="auto"/>
        <w:contextualSpacing/>
        <w:rPr>
          <w:sz w:val="28"/>
          <w:szCs w:val="28"/>
        </w:rPr>
      </w:pPr>
      <w:r w:rsidRPr="00ED3E35">
        <w:rPr>
          <w:sz w:val="28"/>
          <w:szCs w:val="28"/>
        </w:rPr>
        <w:t>3.</w:t>
      </w:r>
      <w:r w:rsidRPr="00ED3E35">
        <w:rPr>
          <w:b/>
          <w:sz w:val="28"/>
          <w:szCs w:val="28"/>
        </w:rPr>
        <w:t xml:space="preserve"> </w:t>
      </w:r>
      <w:r w:rsidRPr="00ED3E35">
        <w:rPr>
          <w:sz w:val="28"/>
          <w:szCs w:val="28"/>
        </w:rPr>
        <w:t>Финансовое  участие заинтересованных лиц, организаций в рамках Программы, в соответствии с постановлением Правительства РД от 31 августа 2017 г. № 195 «Об утверждении государственной программы Республики Дагестан «Формирование современной городской среды в Республике Дагестан» на 2018-2022 годы, не предусматривается.</w:t>
      </w:r>
    </w:p>
    <w:p w:rsidR="00945DBB" w:rsidRPr="00ED3E35" w:rsidRDefault="00945DBB" w:rsidP="00945DBB">
      <w:pPr>
        <w:pStyle w:val="ConsPlusNormal"/>
        <w:spacing w:line="276" w:lineRule="auto"/>
        <w:contextualSpacing/>
        <w:rPr>
          <w:sz w:val="28"/>
          <w:szCs w:val="28"/>
        </w:rPr>
      </w:pPr>
      <w:r w:rsidRPr="00ED3E35">
        <w:rPr>
          <w:sz w:val="28"/>
          <w:szCs w:val="28"/>
        </w:rPr>
        <w:t xml:space="preserve">4. В реализации проектов по благоустройству в рамках Программы, в соответствии с постановлением Правительства Республики Дагестан от 31 августа 2017 г. № 195, в период реализации Программы предусматривается  трудовое участие граждан, организаций. </w:t>
      </w:r>
    </w:p>
    <w:p w:rsidR="00945DBB" w:rsidRPr="00ED3E35" w:rsidRDefault="00945DBB" w:rsidP="00945DBB">
      <w:pPr>
        <w:pStyle w:val="ConsPlusNormal"/>
        <w:spacing w:line="276" w:lineRule="auto"/>
        <w:contextualSpacing/>
        <w:rPr>
          <w:sz w:val="28"/>
          <w:szCs w:val="28"/>
        </w:rPr>
      </w:pPr>
      <w:r w:rsidRPr="00ED3E35">
        <w:rPr>
          <w:sz w:val="28"/>
          <w:szCs w:val="28"/>
        </w:rPr>
        <w:t xml:space="preserve">Участие  граждан, организаций в трудовой (неденежной) форме  выражается в: </w:t>
      </w:r>
    </w:p>
    <w:p w:rsidR="00945DBB" w:rsidRPr="00ED3E35" w:rsidRDefault="00945DBB" w:rsidP="00945DBB">
      <w:pPr>
        <w:pStyle w:val="ConsPlusNormal"/>
        <w:spacing w:line="276" w:lineRule="auto"/>
        <w:contextualSpacing/>
        <w:rPr>
          <w:sz w:val="28"/>
          <w:szCs w:val="28"/>
        </w:rPr>
      </w:pPr>
      <w:r w:rsidRPr="00ED3E35">
        <w:rPr>
          <w:sz w:val="28"/>
          <w:szCs w:val="28"/>
        </w:rPr>
        <w:t>- выполнении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945DBB" w:rsidRPr="00ED3E35" w:rsidRDefault="00945DBB" w:rsidP="00945DBB">
      <w:pPr>
        <w:pStyle w:val="ConsPlusNormal"/>
        <w:spacing w:line="276" w:lineRule="auto"/>
        <w:contextualSpacing/>
        <w:rPr>
          <w:sz w:val="28"/>
          <w:szCs w:val="28"/>
        </w:rPr>
      </w:pPr>
      <w:r w:rsidRPr="00ED3E35">
        <w:rPr>
          <w:sz w:val="28"/>
          <w:szCs w:val="28"/>
        </w:rPr>
        <w:t>- предоставление строительных материалов, техники и т.д.;</w:t>
      </w:r>
    </w:p>
    <w:p w:rsidR="00945DBB" w:rsidRPr="00ED3E35" w:rsidRDefault="00945DBB" w:rsidP="00945DBB">
      <w:pPr>
        <w:pStyle w:val="ConsPlusNormal"/>
        <w:spacing w:line="276" w:lineRule="auto"/>
        <w:contextualSpacing/>
        <w:rPr>
          <w:sz w:val="28"/>
          <w:szCs w:val="28"/>
        </w:rPr>
      </w:pPr>
      <w:r w:rsidRPr="00ED3E35">
        <w:rPr>
          <w:sz w:val="28"/>
          <w:szCs w:val="28"/>
        </w:rPr>
        <w:t>-  обеспечение благоприятных условий для работы подрядной организации, выполняющей работы и для ее работников.</w:t>
      </w:r>
    </w:p>
    <w:p w:rsidR="00945DBB" w:rsidRPr="00ED3E35" w:rsidRDefault="00945DBB" w:rsidP="00945DBB">
      <w:pPr>
        <w:contextualSpacing/>
        <w:rPr>
          <w:rFonts w:ascii="Times New Roman" w:hAnsi="Times New Roman" w:cs="Times New Roman"/>
          <w:sz w:val="28"/>
          <w:szCs w:val="28"/>
        </w:rPr>
      </w:pPr>
      <w:r w:rsidRPr="00ED3E35">
        <w:rPr>
          <w:rFonts w:ascii="Times New Roman" w:hAnsi="Times New Roman" w:cs="Times New Roman"/>
          <w:sz w:val="28"/>
          <w:szCs w:val="28"/>
        </w:rPr>
        <w:t xml:space="preserve">Документами  (материалами),  подтверждающими  трудовое  участие являются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в  качестве  приложения  к  такому  отчету представляются фото-, видеоматериалы, подтверждающие проведение </w:t>
      </w:r>
      <w:r w:rsidRPr="00ED3E35">
        <w:rPr>
          <w:rFonts w:ascii="Times New Roman" w:hAnsi="Times New Roman" w:cs="Times New Roman"/>
          <w:sz w:val="28"/>
          <w:szCs w:val="28"/>
        </w:rPr>
        <w:lastRenderedPageBreak/>
        <w:t xml:space="preserve">мероприятия с трудовым  участием  граждан  с размещением их  в  средствах массовой  информации,  социальных  сетях,  информационно-телекоммуникационной сети Интернет (далее – сеть Интернет). </w:t>
      </w:r>
    </w:p>
    <w:p w:rsidR="00945DBB" w:rsidRDefault="00945DBB" w:rsidP="00945DBB">
      <w:pPr>
        <w:pStyle w:val="ConsPlusNormal"/>
        <w:spacing w:line="276" w:lineRule="auto"/>
        <w:contextualSpacing/>
        <w:jc w:val="center"/>
        <w:outlineLvl w:val="1"/>
        <w:rPr>
          <w:sz w:val="28"/>
          <w:szCs w:val="28"/>
        </w:rPr>
      </w:pPr>
    </w:p>
    <w:p w:rsidR="00945DBB" w:rsidRPr="00ED3E35" w:rsidRDefault="00945DBB" w:rsidP="00945DBB">
      <w:pPr>
        <w:pStyle w:val="ConsPlusNormal"/>
        <w:spacing w:line="276" w:lineRule="auto"/>
        <w:contextualSpacing/>
        <w:jc w:val="center"/>
        <w:outlineLvl w:val="1"/>
        <w:rPr>
          <w:sz w:val="28"/>
          <w:szCs w:val="28"/>
        </w:rPr>
      </w:pPr>
      <w:r w:rsidRPr="00ED3E35">
        <w:rPr>
          <w:sz w:val="28"/>
          <w:szCs w:val="28"/>
        </w:rPr>
        <w:t>XI. Особенности осуществления контроля за реализацией</w:t>
      </w:r>
    </w:p>
    <w:p w:rsidR="00945DBB" w:rsidRPr="00ED3E35" w:rsidRDefault="00945DBB" w:rsidP="00945DBB">
      <w:pPr>
        <w:pStyle w:val="ConsPlusNormal"/>
        <w:spacing w:line="276" w:lineRule="auto"/>
        <w:contextualSpacing/>
        <w:jc w:val="center"/>
        <w:rPr>
          <w:sz w:val="28"/>
          <w:szCs w:val="28"/>
        </w:rPr>
      </w:pPr>
      <w:r w:rsidRPr="00ED3E35">
        <w:rPr>
          <w:sz w:val="28"/>
          <w:szCs w:val="28"/>
        </w:rPr>
        <w:t>Программы в рамках Приоритетного проекта</w:t>
      </w:r>
    </w:p>
    <w:p w:rsidR="00945DBB" w:rsidRPr="00ED3E35" w:rsidRDefault="00945DBB" w:rsidP="00945DBB">
      <w:pPr>
        <w:pStyle w:val="ConsPlusNormal"/>
        <w:spacing w:line="276" w:lineRule="auto"/>
        <w:contextualSpacing/>
        <w:rPr>
          <w:sz w:val="28"/>
          <w:szCs w:val="28"/>
        </w:rPr>
      </w:pPr>
    </w:p>
    <w:p w:rsidR="00945DBB" w:rsidRPr="00ED3E35" w:rsidRDefault="00945DBB" w:rsidP="00945DBB">
      <w:pPr>
        <w:pStyle w:val="ConsPlusNormal"/>
        <w:spacing w:line="276" w:lineRule="auto"/>
        <w:contextualSpacing/>
        <w:rPr>
          <w:sz w:val="28"/>
          <w:szCs w:val="28"/>
        </w:rPr>
      </w:pPr>
      <w:r w:rsidRPr="00ED3E35">
        <w:rPr>
          <w:sz w:val="28"/>
          <w:szCs w:val="28"/>
        </w:rPr>
        <w:t xml:space="preserve">Координацию и контроль за ходом выполнения Программы, в том числе за реализацией конкретных мероприятий в рамках Программы, организацию общественных обсуждений проекта Программы, оценку предложений заинтересованных лиц для включения в Программу, осуществляет общественная комиссия по оценке предложений заинтересованных лиц, осуществлению контроля за реализацией муниципальной программы «Формирование современной городской среды </w:t>
      </w:r>
      <w:r>
        <w:rPr>
          <w:sz w:val="28"/>
          <w:szCs w:val="28"/>
        </w:rPr>
        <w:t>в муниципальном районе «Хасавюртовский район» на 2018-2022 годы</w:t>
      </w:r>
      <w:r w:rsidRPr="00ED3E35">
        <w:rPr>
          <w:sz w:val="28"/>
          <w:szCs w:val="28"/>
        </w:rPr>
        <w:t xml:space="preserve">, образованная постановлением администрации </w:t>
      </w:r>
      <w:r>
        <w:rPr>
          <w:sz w:val="28"/>
          <w:szCs w:val="28"/>
        </w:rPr>
        <w:t>муниципального района «Хасавюртовский</w:t>
      </w:r>
      <w:r w:rsidRPr="00ED3E35">
        <w:rPr>
          <w:sz w:val="28"/>
          <w:szCs w:val="28"/>
        </w:rPr>
        <w:t xml:space="preserve"> район» </w:t>
      </w:r>
      <w:r w:rsidRPr="000D5C54">
        <w:rPr>
          <w:sz w:val="28"/>
          <w:szCs w:val="28"/>
        </w:rPr>
        <w:t>от</w:t>
      </w:r>
      <w:r w:rsidR="004943CC">
        <w:rPr>
          <w:sz w:val="28"/>
          <w:szCs w:val="28"/>
        </w:rPr>
        <w:t xml:space="preserve"> 29 ноября 2017г. № 505 </w:t>
      </w:r>
      <w:r w:rsidRPr="00ED3E35">
        <w:rPr>
          <w:sz w:val="28"/>
          <w:szCs w:val="28"/>
        </w:rPr>
        <w:t>(далее - общественная комиссия)</w:t>
      </w:r>
      <w:r>
        <w:rPr>
          <w:sz w:val="28"/>
          <w:szCs w:val="28"/>
        </w:rPr>
        <w:t>.</w:t>
      </w:r>
    </w:p>
    <w:p w:rsidR="00945DBB" w:rsidRPr="00ED3E35" w:rsidRDefault="00945DBB" w:rsidP="00945DBB">
      <w:pPr>
        <w:ind w:firstLine="708"/>
        <w:contextualSpacing/>
        <w:rPr>
          <w:rFonts w:ascii="Times New Roman" w:eastAsia="Times New Roman" w:hAnsi="Times New Roman" w:cs="Times New Roman"/>
          <w:sz w:val="28"/>
          <w:szCs w:val="28"/>
        </w:rPr>
      </w:pPr>
      <w:r w:rsidRPr="00ED3E35">
        <w:rPr>
          <w:rFonts w:ascii="Times New Roman" w:eastAsia="Times New Roman" w:hAnsi="Times New Roman" w:cs="Times New Roman"/>
          <w:sz w:val="28"/>
          <w:szCs w:val="28"/>
        </w:rPr>
        <w:t xml:space="preserve">В состав общественной комиссии,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2018-2022  годов, утвержденными приказом Министерства строительства и жилищно-коммунального хозяйства Российской Федерации от 6 </w:t>
      </w:r>
      <w:r>
        <w:rPr>
          <w:rFonts w:ascii="Times New Roman" w:eastAsia="Times New Roman" w:hAnsi="Times New Roman" w:cs="Times New Roman"/>
          <w:sz w:val="28"/>
          <w:szCs w:val="28"/>
        </w:rPr>
        <w:t xml:space="preserve">апреля 2017 г. № </w:t>
      </w:r>
      <w:r w:rsidRPr="00ED3E35">
        <w:rPr>
          <w:rFonts w:ascii="Times New Roman" w:eastAsia="Times New Roman" w:hAnsi="Times New Roman" w:cs="Times New Roman"/>
          <w:sz w:val="28"/>
          <w:szCs w:val="28"/>
        </w:rPr>
        <w:t xml:space="preserve">691/пр, включены представители органов местного самоуправления </w:t>
      </w:r>
      <w:r>
        <w:rPr>
          <w:rFonts w:ascii="Times New Roman" w:hAnsi="Times New Roman" w:cs="Times New Roman"/>
          <w:sz w:val="28"/>
          <w:szCs w:val="28"/>
        </w:rPr>
        <w:t>муниципального района «</w:t>
      </w:r>
      <w:r>
        <w:rPr>
          <w:rFonts w:ascii="Times New Roman" w:eastAsia="Times New Roman" w:hAnsi="Times New Roman" w:cs="Times New Roman"/>
          <w:sz w:val="28"/>
          <w:szCs w:val="28"/>
        </w:rPr>
        <w:t>Хасавюртовский</w:t>
      </w:r>
      <w:r w:rsidRPr="00ED3E35">
        <w:rPr>
          <w:rFonts w:ascii="Times New Roman" w:hAnsi="Times New Roman" w:cs="Times New Roman"/>
          <w:sz w:val="28"/>
          <w:szCs w:val="28"/>
        </w:rPr>
        <w:t xml:space="preserve"> район»</w:t>
      </w:r>
      <w:r w:rsidRPr="00ED3E35">
        <w:rPr>
          <w:rFonts w:ascii="Times New Roman" w:eastAsia="Times New Roman" w:hAnsi="Times New Roman" w:cs="Times New Roman"/>
          <w:sz w:val="28"/>
          <w:szCs w:val="28"/>
        </w:rPr>
        <w:t xml:space="preserve">, местных отделений политических партий, общественных организаций, функционирующих на территории </w:t>
      </w:r>
      <w:r>
        <w:rPr>
          <w:rFonts w:ascii="Times New Roman" w:eastAsia="Times New Roman" w:hAnsi="Times New Roman" w:cs="Times New Roman"/>
          <w:sz w:val="28"/>
          <w:szCs w:val="28"/>
        </w:rPr>
        <w:t>Хасавюртов</w:t>
      </w:r>
      <w:r w:rsidRPr="00ED3E35">
        <w:rPr>
          <w:rFonts w:ascii="Times New Roman" w:hAnsi="Times New Roman" w:cs="Times New Roman"/>
          <w:sz w:val="28"/>
          <w:szCs w:val="28"/>
        </w:rPr>
        <w:t>ского района</w:t>
      </w:r>
      <w:r w:rsidRPr="00ED3E35">
        <w:rPr>
          <w:rFonts w:ascii="Times New Roman" w:eastAsia="Times New Roman" w:hAnsi="Times New Roman" w:cs="Times New Roman"/>
          <w:sz w:val="28"/>
          <w:szCs w:val="28"/>
        </w:rPr>
        <w:t>.</w:t>
      </w:r>
    </w:p>
    <w:p w:rsidR="00945DBB" w:rsidRPr="00ED3E35" w:rsidRDefault="00945DBB" w:rsidP="00945DBB">
      <w:pPr>
        <w:ind w:firstLine="708"/>
        <w:contextualSpacing/>
        <w:rPr>
          <w:rFonts w:ascii="Times New Roman" w:eastAsia="Times New Roman" w:hAnsi="Times New Roman" w:cs="Times New Roman"/>
          <w:sz w:val="28"/>
          <w:szCs w:val="28"/>
        </w:rPr>
      </w:pPr>
      <w:r w:rsidRPr="00ED3E35">
        <w:rPr>
          <w:rFonts w:ascii="Times New Roman" w:eastAsia="Times New Roman" w:hAnsi="Times New Roman" w:cs="Times New Roman"/>
          <w:sz w:val="28"/>
          <w:szCs w:val="28"/>
        </w:rPr>
        <w:t>Организация деятельности общественной комиссии осуществляется в соответствии с Положением об общественной комиссии, утвержденным согласно типовой форме, утвержденной Министерством строительства и жилищно-коммунального хозяйства Российской Федерации.</w:t>
      </w:r>
    </w:p>
    <w:p w:rsidR="00945DBB" w:rsidRPr="00ED3E35" w:rsidRDefault="00945DBB" w:rsidP="00945DBB">
      <w:pPr>
        <w:pStyle w:val="ConsPlusNormal"/>
        <w:spacing w:line="276" w:lineRule="auto"/>
        <w:contextualSpacing/>
        <w:rPr>
          <w:sz w:val="28"/>
          <w:szCs w:val="28"/>
        </w:rPr>
      </w:pPr>
      <w:r w:rsidRPr="00ED3E35">
        <w:rPr>
          <w:sz w:val="28"/>
          <w:szCs w:val="28"/>
        </w:rPr>
        <w:t>При  этом,  проведение  заседаний  общественной комиссии  осуществляются  в  открытой  форме  с  использованием видеофиксации  с  последующим  размещением  соответствующих  записей, протоколов  заседаний  в  открытом  доступе  на  сайте  Администрации в сети Интернет.</w:t>
      </w: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p>
    <w:p w:rsidR="00945DBB" w:rsidRPr="003C060D" w:rsidRDefault="00945DBB" w:rsidP="000D5C54">
      <w:pPr>
        <w:contextualSpacing/>
        <w:jc w:val="right"/>
        <w:rPr>
          <w:rFonts w:ascii="Times New Roman" w:hAnsi="Times New Roman" w:cs="Times New Roman"/>
          <w:sz w:val="24"/>
          <w:szCs w:val="24"/>
        </w:rPr>
      </w:pPr>
      <w:r w:rsidRPr="003C060D">
        <w:rPr>
          <w:rFonts w:ascii="Times New Roman" w:hAnsi="Times New Roman" w:cs="Times New Roman"/>
          <w:sz w:val="24"/>
          <w:szCs w:val="24"/>
        </w:rPr>
        <w:t>Приложение № 1</w:t>
      </w:r>
    </w:p>
    <w:p w:rsidR="00945DBB"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 xml:space="preserve">к муниципальной </w:t>
      </w:r>
      <w:r w:rsidRPr="003C060D">
        <w:rPr>
          <w:rFonts w:ascii="Times New Roman" w:hAnsi="Times New Roman" w:cs="Times New Roman"/>
          <w:sz w:val="24"/>
          <w:szCs w:val="24"/>
        </w:rPr>
        <w:t xml:space="preserve">программе </w:t>
      </w:r>
    </w:p>
    <w:p w:rsidR="00945DBB" w:rsidRPr="003C060D" w:rsidRDefault="00945DBB" w:rsidP="00945DBB">
      <w:pPr>
        <w:contextualSpacing/>
        <w:jc w:val="right"/>
        <w:rPr>
          <w:rFonts w:ascii="Times New Roman" w:hAnsi="Times New Roman" w:cs="Times New Roman"/>
          <w:sz w:val="24"/>
          <w:szCs w:val="24"/>
        </w:rPr>
      </w:pPr>
      <w:r w:rsidRPr="003C060D">
        <w:rPr>
          <w:rFonts w:ascii="Times New Roman" w:hAnsi="Times New Roman" w:cs="Times New Roman"/>
          <w:sz w:val="24"/>
          <w:szCs w:val="24"/>
        </w:rPr>
        <w:t xml:space="preserve">«Формирование современной городской среды </w:t>
      </w:r>
    </w:p>
    <w:p w:rsidR="00945DBB"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 xml:space="preserve">в муниципальном районе «Хасавюртовский район» </w:t>
      </w:r>
    </w:p>
    <w:p w:rsidR="00945DBB" w:rsidRPr="00ED3E35"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на 2018-2022 годы</w:t>
      </w:r>
      <w:r w:rsidRPr="00ED3E35">
        <w:rPr>
          <w:rFonts w:ascii="Times New Roman" w:eastAsia="Times New Roman" w:hAnsi="Times New Roman" w:cs="Times New Roman"/>
          <w:sz w:val="24"/>
          <w:szCs w:val="24"/>
        </w:rPr>
        <w:t xml:space="preserve"> </w:t>
      </w:r>
    </w:p>
    <w:p w:rsidR="00945DBB" w:rsidRPr="003C060D" w:rsidRDefault="00945DBB" w:rsidP="00945DBB">
      <w:pPr>
        <w:contextualSpacing/>
        <w:jc w:val="center"/>
        <w:rPr>
          <w:rFonts w:ascii="Times New Roman" w:hAnsi="Times New Roman" w:cs="Times New Roman"/>
          <w:sz w:val="24"/>
          <w:szCs w:val="24"/>
        </w:rPr>
      </w:pPr>
    </w:p>
    <w:p w:rsidR="00945DBB" w:rsidRPr="00ED3E35" w:rsidRDefault="00945DBB" w:rsidP="00945DBB">
      <w:pPr>
        <w:contextualSpacing/>
        <w:jc w:val="center"/>
        <w:rPr>
          <w:rFonts w:ascii="Times New Roman" w:hAnsi="Times New Roman" w:cs="Times New Roman"/>
          <w:sz w:val="24"/>
          <w:szCs w:val="24"/>
        </w:rPr>
      </w:pPr>
      <w:r w:rsidRPr="00580CEE">
        <w:rPr>
          <w:rFonts w:ascii="Times New Roman" w:hAnsi="Times New Roman" w:cs="Times New Roman"/>
          <w:sz w:val="24"/>
          <w:szCs w:val="24"/>
        </w:rPr>
        <w:t xml:space="preserve">ОСНОВНЫЕ МЕРОПРИЯТИЯ И ПОКАЗАТЕЛИ (ИНДИКАТОРЫ) </w:t>
      </w:r>
      <w:r>
        <w:rPr>
          <w:rFonts w:ascii="Times New Roman" w:hAnsi="Times New Roman" w:cs="Times New Roman"/>
          <w:sz w:val="24"/>
          <w:szCs w:val="24"/>
        </w:rPr>
        <w:t>МУНИЦИПАЛЬНОЙ</w:t>
      </w:r>
      <w:r w:rsidRPr="00580CEE">
        <w:rPr>
          <w:rFonts w:ascii="Times New Roman" w:hAnsi="Times New Roman" w:cs="Times New Roman"/>
          <w:sz w:val="24"/>
          <w:szCs w:val="24"/>
        </w:rPr>
        <w:t xml:space="preserve"> ПРОГРАММЫ «ФОРМИРОВАНИЕ СОВРЕМЕННОЙ ГОРОДСКОЙ СРЕДЫ  В </w:t>
      </w:r>
      <w:r>
        <w:rPr>
          <w:rFonts w:ascii="Times New Roman" w:hAnsi="Times New Roman" w:cs="Times New Roman"/>
          <w:sz w:val="24"/>
          <w:szCs w:val="24"/>
        </w:rPr>
        <w:t>МУНИЦИПАЛЬНОМ РАЙОНЕ «ХАСАВЮРТОВСКИЙ РАЙОН» НА 2018-2022 ГОДЫ</w:t>
      </w:r>
    </w:p>
    <w:tbl>
      <w:tblPr>
        <w:tblStyle w:val="a7"/>
        <w:tblpPr w:leftFromText="180" w:rightFromText="180" w:vertAnchor="text" w:horzAnchor="margin" w:tblpXSpec="center" w:tblpY="194"/>
        <w:tblW w:w="10314" w:type="dxa"/>
        <w:tblLayout w:type="fixed"/>
        <w:tblLook w:val="04A0"/>
      </w:tblPr>
      <w:tblGrid>
        <w:gridCol w:w="445"/>
        <w:gridCol w:w="3065"/>
        <w:gridCol w:w="2694"/>
        <w:gridCol w:w="567"/>
        <w:gridCol w:w="708"/>
        <w:gridCol w:w="709"/>
        <w:gridCol w:w="709"/>
        <w:gridCol w:w="709"/>
        <w:gridCol w:w="708"/>
      </w:tblGrid>
      <w:tr w:rsidR="00EF34C7" w:rsidRPr="003C060D" w:rsidTr="00EF34C7">
        <w:trPr>
          <w:trHeight w:val="359"/>
        </w:trPr>
        <w:tc>
          <w:tcPr>
            <w:tcW w:w="445" w:type="dxa"/>
            <w:vMerge w:val="restart"/>
          </w:tcPr>
          <w:p w:rsidR="00EF34C7" w:rsidRPr="003C060D" w:rsidRDefault="00EF34C7" w:rsidP="00EF34C7">
            <w:pPr>
              <w:ind w:firstLine="0"/>
              <w:jc w:val="center"/>
              <w:rPr>
                <w:sz w:val="24"/>
                <w:szCs w:val="24"/>
              </w:rPr>
            </w:pPr>
            <w:r w:rsidRPr="003C060D">
              <w:rPr>
                <w:sz w:val="24"/>
                <w:szCs w:val="24"/>
              </w:rPr>
              <w:t>№</w:t>
            </w:r>
          </w:p>
        </w:tc>
        <w:tc>
          <w:tcPr>
            <w:tcW w:w="3065" w:type="dxa"/>
            <w:vMerge w:val="restart"/>
          </w:tcPr>
          <w:p w:rsidR="00EF34C7" w:rsidRDefault="00EF34C7" w:rsidP="00EF34C7">
            <w:pPr>
              <w:ind w:firstLine="0"/>
              <w:jc w:val="center"/>
              <w:rPr>
                <w:sz w:val="24"/>
                <w:szCs w:val="24"/>
              </w:rPr>
            </w:pPr>
            <w:r w:rsidRPr="003C060D">
              <w:rPr>
                <w:sz w:val="24"/>
                <w:szCs w:val="24"/>
              </w:rPr>
              <w:t>Основные</w:t>
            </w:r>
          </w:p>
          <w:p w:rsidR="00EF34C7" w:rsidRPr="003C060D" w:rsidRDefault="00EF34C7" w:rsidP="00EF34C7">
            <w:pPr>
              <w:ind w:firstLine="0"/>
              <w:jc w:val="center"/>
              <w:rPr>
                <w:sz w:val="24"/>
                <w:szCs w:val="24"/>
              </w:rPr>
            </w:pPr>
            <w:r w:rsidRPr="003C060D">
              <w:rPr>
                <w:sz w:val="24"/>
                <w:szCs w:val="24"/>
              </w:rPr>
              <w:t>мероприятия</w:t>
            </w:r>
          </w:p>
        </w:tc>
        <w:tc>
          <w:tcPr>
            <w:tcW w:w="2694" w:type="dxa"/>
            <w:vMerge w:val="restart"/>
          </w:tcPr>
          <w:p w:rsidR="00EF34C7" w:rsidRDefault="00EF34C7" w:rsidP="00EF34C7">
            <w:pPr>
              <w:ind w:firstLine="0"/>
              <w:jc w:val="center"/>
              <w:rPr>
                <w:sz w:val="24"/>
                <w:szCs w:val="24"/>
              </w:rPr>
            </w:pPr>
            <w:r w:rsidRPr="003C060D">
              <w:rPr>
                <w:sz w:val="24"/>
                <w:szCs w:val="24"/>
              </w:rPr>
              <w:t>Наименование</w:t>
            </w:r>
          </w:p>
          <w:p w:rsidR="00EF34C7" w:rsidRPr="003C060D" w:rsidRDefault="00EF34C7" w:rsidP="00EF34C7">
            <w:pPr>
              <w:ind w:firstLine="0"/>
              <w:jc w:val="center"/>
              <w:rPr>
                <w:sz w:val="24"/>
                <w:szCs w:val="24"/>
              </w:rPr>
            </w:pPr>
            <w:r w:rsidRPr="003C060D">
              <w:rPr>
                <w:sz w:val="24"/>
                <w:szCs w:val="24"/>
              </w:rPr>
              <w:t>показателя (индикатора)</w:t>
            </w:r>
          </w:p>
        </w:tc>
        <w:tc>
          <w:tcPr>
            <w:tcW w:w="567" w:type="dxa"/>
            <w:vMerge w:val="restart"/>
            <w:tcBorders>
              <w:right w:val="single" w:sz="4" w:space="0" w:color="auto"/>
            </w:tcBorders>
          </w:tcPr>
          <w:p w:rsidR="00EF34C7" w:rsidRPr="003C060D" w:rsidRDefault="00EF34C7" w:rsidP="00EF34C7">
            <w:pPr>
              <w:ind w:left="-108" w:right="-108" w:firstLine="0"/>
              <w:jc w:val="center"/>
              <w:rPr>
                <w:sz w:val="24"/>
                <w:szCs w:val="24"/>
              </w:rPr>
            </w:pPr>
            <w:r>
              <w:rPr>
                <w:sz w:val="24"/>
                <w:szCs w:val="24"/>
              </w:rPr>
              <w:t>Ед. изм.</w:t>
            </w:r>
          </w:p>
        </w:tc>
        <w:tc>
          <w:tcPr>
            <w:tcW w:w="3543" w:type="dxa"/>
            <w:gridSpan w:val="5"/>
            <w:tcBorders>
              <w:left w:val="single" w:sz="4" w:space="0" w:color="auto"/>
              <w:bottom w:val="single" w:sz="4" w:space="0" w:color="auto"/>
            </w:tcBorders>
          </w:tcPr>
          <w:p w:rsidR="00EF34C7" w:rsidRPr="003C060D" w:rsidRDefault="00EF34C7" w:rsidP="00EF34C7">
            <w:pPr>
              <w:ind w:left="-108" w:firstLine="0"/>
              <w:jc w:val="center"/>
              <w:rPr>
                <w:sz w:val="24"/>
                <w:szCs w:val="24"/>
              </w:rPr>
            </w:pPr>
            <w:r w:rsidRPr="003C060D">
              <w:rPr>
                <w:sz w:val="24"/>
                <w:szCs w:val="24"/>
              </w:rPr>
              <w:t>Значения показателей</w:t>
            </w:r>
            <w:r>
              <w:rPr>
                <w:sz w:val="24"/>
                <w:szCs w:val="24"/>
              </w:rPr>
              <w:t xml:space="preserve"> по годам</w:t>
            </w:r>
          </w:p>
        </w:tc>
      </w:tr>
      <w:tr w:rsidR="00EF34C7" w:rsidRPr="003C060D" w:rsidTr="00EF34C7">
        <w:trPr>
          <w:trHeight w:val="393"/>
        </w:trPr>
        <w:tc>
          <w:tcPr>
            <w:tcW w:w="445" w:type="dxa"/>
            <w:vMerge/>
          </w:tcPr>
          <w:p w:rsidR="00EF34C7" w:rsidRPr="003C060D" w:rsidRDefault="00EF34C7" w:rsidP="00EF34C7">
            <w:pPr>
              <w:ind w:firstLine="0"/>
              <w:jc w:val="center"/>
              <w:rPr>
                <w:sz w:val="24"/>
                <w:szCs w:val="24"/>
              </w:rPr>
            </w:pPr>
          </w:p>
        </w:tc>
        <w:tc>
          <w:tcPr>
            <w:tcW w:w="3065" w:type="dxa"/>
            <w:vMerge/>
          </w:tcPr>
          <w:p w:rsidR="00EF34C7" w:rsidRPr="003C060D" w:rsidRDefault="00EF34C7" w:rsidP="00EF34C7">
            <w:pPr>
              <w:ind w:firstLine="0"/>
              <w:jc w:val="center"/>
              <w:rPr>
                <w:sz w:val="24"/>
                <w:szCs w:val="24"/>
              </w:rPr>
            </w:pPr>
          </w:p>
        </w:tc>
        <w:tc>
          <w:tcPr>
            <w:tcW w:w="2694" w:type="dxa"/>
            <w:vMerge/>
          </w:tcPr>
          <w:p w:rsidR="00EF34C7" w:rsidRPr="003C060D" w:rsidRDefault="00EF34C7" w:rsidP="00EF34C7">
            <w:pPr>
              <w:ind w:firstLine="0"/>
              <w:jc w:val="center"/>
              <w:rPr>
                <w:sz w:val="24"/>
                <w:szCs w:val="24"/>
              </w:rPr>
            </w:pPr>
          </w:p>
        </w:tc>
        <w:tc>
          <w:tcPr>
            <w:tcW w:w="567" w:type="dxa"/>
            <w:vMerge/>
            <w:tcBorders>
              <w:right w:val="single" w:sz="4" w:space="0" w:color="auto"/>
            </w:tcBorders>
          </w:tcPr>
          <w:p w:rsidR="00EF34C7" w:rsidRDefault="00EF34C7" w:rsidP="00EF34C7">
            <w:pPr>
              <w:ind w:left="-108" w:right="-108" w:firstLine="0"/>
              <w:jc w:val="center"/>
              <w:rPr>
                <w:sz w:val="24"/>
                <w:szCs w:val="24"/>
              </w:rPr>
            </w:pPr>
          </w:p>
        </w:tc>
        <w:tc>
          <w:tcPr>
            <w:tcW w:w="708" w:type="dxa"/>
            <w:tcBorders>
              <w:top w:val="single" w:sz="4" w:space="0" w:color="auto"/>
              <w:left w:val="single" w:sz="4" w:space="0" w:color="auto"/>
              <w:right w:val="single" w:sz="4" w:space="0" w:color="auto"/>
            </w:tcBorders>
          </w:tcPr>
          <w:p w:rsidR="00EF34C7" w:rsidRPr="003C060D" w:rsidRDefault="00EF34C7" w:rsidP="00EF34C7">
            <w:pPr>
              <w:ind w:left="-108" w:firstLine="0"/>
              <w:jc w:val="center"/>
              <w:rPr>
                <w:sz w:val="24"/>
                <w:szCs w:val="24"/>
              </w:rPr>
            </w:pPr>
            <w:r>
              <w:rPr>
                <w:sz w:val="24"/>
                <w:szCs w:val="24"/>
              </w:rPr>
              <w:t>2018</w:t>
            </w:r>
          </w:p>
        </w:tc>
        <w:tc>
          <w:tcPr>
            <w:tcW w:w="709" w:type="dxa"/>
            <w:tcBorders>
              <w:top w:val="single" w:sz="4" w:space="0" w:color="auto"/>
              <w:left w:val="single" w:sz="4" w:space="0" w:color="auto"/>
              <w:right w:val="single" w:sz="4" w:space="0" w:color="auto"/>
            </w:tcBorders>
          </w:tcPr>
          <w:p w:rsidR="00EF34C7" w:rsidRPr="003C060D" w:rsidRDefault="00EF34C7" w:rsidP="00EF34C7">
            <w:pPr>
              <w:ind w:left="-134" w:right="-108" w:hanging="17"/>
              <w:jc w:val="center"/>
              <w:rPr>
                <w:sz w:val="24"/>
                <w:szCs w:val="24"/>
              </w:rPr>
            </w:pPr>
            <w:r>
              <w:rPr>
                <w:sz w:val="24"/>
                <w:szCs w:val="24"/>
              </w:rPr>
              <w:t>2019</w:t>
            </w:r>
          </w:p>
        </w:tc>
        <w:tc>
          <w:tcPr>
            <w:tcW w:w="709" w:type="dxa"/>
            <w:tcBorders>
              <w:top w:val="single" w:sz="4" w:space="0" w:color="auto"/>
              <w:left w:val="single" w:sz="4" w:space="0" w:color="auto"/>
              <w:right w:val="single" w:sz="4" w:space="0" w:color="auto"/>
            </w:tcBorders>
          </w:tcPr>
          <w:p w:rsidR="00EF34C7" w:rsidRPr="003C060D" w:rsidRDefault="00EF34C7" w:rsidP="00EF34C7">
            <w:pPr>
              <w:ind w:left="-108" w:firstLine="0"/>
              <w:jc w:val="center"/>
              <w:rPr>
                <w:sz w:val="24"/>
                <w:szCs w:val="24"/>
              </w:rPr>
            </w:pPr>
            <w:r>
              <w:rPr>
                <w:sz w:val="24"/>
                <w:szCs w:val="24"/>
              </w:rPr>
              <w:t>2020</w:t>
            </w:r>
          </w:p>
        </w:tc>
        <w:tc>
          <w:tcPr>
            <w:tcW w:w="709" w:type="dxa"/>
            <w:tcBorders>
              <w:top w:val="single" w:sz="4" w:space="0" w:color="auto"/>
              <w:left w:val="single" w:sz="4" w:space="0" w:color="auto"/>
              <w:right w:val="single" w:sz="4" w:space="0" w:color="auto"/>
            </w:tcBorders>
          </w:tcPr>
          <w:p w:rsidR="00EF34C7" w:rsidRPr="003C060D" w:rsidRDefault="00EF34C7" w:rsidP="00EF34C7">
            <w:pPr>
              <w:ind w:left="-108" w:firstLine="0"/>
              <w:jc w:val="center"/>
              <w:rPr>
                <w:sz w:val="24"/>
                <w:szCs w:val="24"/>
              </w:rPr>
            </w:pPr>
            <w:r>
              <w:rPr>
                <w:sz w:val="24"/>
                <w:szCs w:val="24"/>
              </w:rPr>
              <w:t>2021</w:t>
            </w:r>
          </w:p>
        </w:tc>
        <w:tc>
          <w:tcPr>
            <w:tcW w:w="708" w:type="dxa"/>
            <w:tcBorders>
              <w:top w:val="single" w:sz="4" w:space="0" w:color="auto"/>
              <w:left w:val="single" w:sz="4" w:space="0" w:color="auto"/>
            </w:tcBorders>
          </w:tcPr>
          <w:p w:rsidR="00EF34C7" w:rsidRPr="003C060D" w:rsidRDefault="00EF34C7" w:rsidP="00EF34C7">
            <w:pPr>
              <w:ind w:left="-108" w:firstLine="0"/>
              <w:jc w:val="center"/>
              <w:rPr>
                <w:sz w:val="24"/>
                <w:szCs w:val="24"/>
              </w:rPr>
            </w:pPr>
            <w:r>
              <w:rPr>
                <w:sz w:val="24"/>
                <w:szCs w:val="24"/>
              </w:rPr>
              <w:t>2022</w:t>
            </w:r>
          </w:p>
        </w:tc>
      </w:tr>
      <w:tr w:rsidR="00EF34C7" w:rsidRPr="003C060D" w:rsidTr="00EF34C7">
        <w:trPr>
          <w:trHeight w:val="469"/>
        </w:trPr>
        <w:tc>
          <w:tcPr>
            <w:tcW w:w="445" w:type="dxa"/>
          </w:tcPr>
          <w:p w:rsidR="00EF34C7" w:rsidRPr="003C060D" w:rsidRDefault="00EF34C7" w:rsidP="00EF34C7">
            <w:pPr>
              <w:ind w:firstLine="0"/>
              <w:jc w:val="left"/>
              <w:rPr>
                <w:sz w:val="24"/>
                <w:szCs w:val="24"/>
              </w:rPr>
            </w:pPr>
            <w:r w:rsidRPr="003C060D">
              <w:rPr>
                <w:sz w:val="24"/>
                <w:szCs w:val="24"/>
              </w:rPr>
              <w:t>1.</w:t>
            </w:r>
          </w:p>
        </w:tc>
        <w:tc>
          <w:tcPr>
            <w:tcW w:w="3065" w:type="dxa"/>
          </w:tcPr>
          <w:p w:rsidR="00EF34C7" w:rsidRPr="003C060D" w:rsidRDefault="00EF34C7" w:rsidP="00EF34C7">
            <w:pPr>
              <w:ind w:left="-19" w:firstLine="0"/>
              <w:contextualSpacing/>
              <w:jc w:val="left"/>
              <w:rPr>
                <w:sz w:val="24"/>
                <w:szCs w:val="24"/>
              </w:rPr>
            </w:pPr>
            <w:r>
              <w:rPr>
                <w:sz w:val="24"/>
                <w:szCs w:val="24"/>
              </w:rPr>
              <w:t xml:space="preserve">Благоустройство дворовых  </w:t>
            </w:r>
            <w:r w:rsidRPr="003C060D">
              <w:rPr>
                <w:sz w:val="24"/>
                <w:szCs w:val="24"/>
              </w:rPr>
              <w:t>территорий</w:t>
            </w:r>
            <w:r>
              <w:rPr>
                <w:sz w:val="24"/>
                <w:szCs w:val="24"/>
              </w:rPr>
              <w:t xml:space="preserve"> многоквартирных домов в сс. Аксай, Куруш, Новосельское, Кокрек, Муцалаул </w:t>
            </w:r>
          </w:p>
        </w:tc>
        <w:tc>
          <w:tcPr>
            <w:tcW w:w="2694" w:type="dxa"/>
          </w:tcPr>
          <w:p w:rsidR="00EF34C7" w:rsidRPr="003C060D" w:rsidRDefault="00EF34C7" w:rsidP="00EF34C7">
            <w:pPr>
              <w:ind w:firstLine="34"/>
              <w:contextualSpacing/>
              <w:jc w:val="left"/>
              <w:rPr>
                <w:sz w:val="24"/>
                <w:szCs w:val="24"/>
              </w:rPr>
            </w:pPr>
            <w:r>
              <w:rPr>
                <w:sz w:val="24"/>
                <w:szCs w:val="24"/>
              </w:rPr>
              <w:t>у</w:t>
            </w:r>
            <w:r w:rsidRPr="00156EDE">
              <w:rPr>
                <w:sz w:val="24"/>
                <w:szCs w:val="24"/>
              </w:rPr>
              <w:t>величение количества благоустроенных дворовых территорий</w:t>
            </w:r>
            <w:r>
              <w:rPr>
                <w:sz w:val="24"/>
                <w:szCs w:val="24"/>
              </w:rPr>
              <w:t xml:space="preserve"> многоквартирных домов </w:t>
            </w:r>
          </w:p>
        </w:tc>
        <w:tc>
          <w:tcPr>
            <w:tcW w:w="567" w:type="dxa"/>
            <w:tcBorders>
              <w:right w:val="single" w:sz="4" w:space="0" w:color="auto"/>
            </w:tcBorders>
          </w:tcPr>
          <w:p w:rsidR="00EF34C7" w:rsidRDefault="00EF34C7" w:rsidP="00EF34C7">
            <w:pPr>
              <w:ind w:firstLine="0"/>
              <w:jc w:val="center"/>
              <w:rPr>
                <w:sz w:val="24"/>
                <w:szCs w:val="24"/>
              </w:rPr>
            </w:pPr>
            <w:r>
              <w:rPr>
                <w:sz w:val="24"/>
                <w:szCs w:val="24"/>
              </w:rPr>
              <w:t>е</w:t>
            </w:r>
            <w:r w:rsidRPr="00156EDE">
              <w:rPr>
                <w:sz w:val="24"/>
                <w:szCs w:val="24"/>
              </w:rPr>
              <w:t>д</w:t>
            </w:r>
            <w:r>
              <w:rPr>
                <w:sz w:val="24"/>
                <w:szCs w:val="24"/>
              </w:rPr>
              <w:t>.</w:t>
            </w: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Pr="003C060D" w:rsidRDefault="00EF34C7" w:rsidP="00EF34C7">
            <w:pPr>
              <w:ind w:firstLine="0"/>
              <w:jc w:val="center"/>
              <w:rPr>
                <w:sz w:val="24"/>
                <w:szCs w:val="24"/>
              </w:rPr>
            </w:pPr>
          </w:p>
        </w:tc>
        <w:tc>
          <w:tcPr>
            <w:tcW w:w="708"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0</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6</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7</w:t>
            </w:r>
          </w:p>
        </w:tc>
        <w:tc>
          <w:tcPr>
            <w:tcW w:w="708" w:type="dxa"/>
            <w:tcBorders>
              <w:left w:val="single" w:sz="4" w:space="0" w:color="auto"/>
            </w:tcBorders>
          </w:tcPr>
          <w:p w:rsidR="00EF34C7" w:rsidRPr="003C060D" w:rsidRDefault="00EF34C7" w:rsidP="00EF34C7">
            <w:pPr>
              <w:ind w:firstLine="0"/>
              <w:jc w:val="center"/>
              <w:rPr>
                <w:sz w:val="24"/>
                <w:szCs w:val="24"/>
              </w:rPr>
            </w:pPr>
            <w:r>
              <w:rPr>
                <w:sz w:val="24"/>
                <w:szCs w:val="24"/>
              </w:rPr>
              <w:t>8</w:t>
            </w:r>
          </w:p>
        </w:tc>
      </w:tr>
      <w:tr w:rsidR="00EF34C7" w:rsidRPr="003C060D" w:rsidTr="00EF34C7">
        <w:trPr>
          <w:trHeight w:val="469"/>
        </w:trPr>
        <w:tc>
          <w:tcPr>
            <w:tcW w:w="445" w:type="dxa"/>
          </w:tcPr>
          <w:p w:rsidR="00EF34C7" w:rsidRPr="003C060D" w:rsidRDefault="00EF34C7" w:rsidP="00EF34C7">
            <w:pPr>
              <w:ind w:firstLine="0"/>
              <w:jc w:val="left"/>
              <w:rPr>
                <w:sz w:val="24"/>
                <w:szCs w:val="24"/>
              </w:rPr>
            </w:pPr>
            <w:r w:rsidRPr="003C060D">
              <w:rPr>
                <w:sz w:val="24"/>
                <w:szCs w:val="24"/>
              </w:rPr>
              <w:t>2.</w:t>
            </w:r>
          </w:p>
        </w:tc>
        <w:tc>
          <w:tcPr>
            <w:tcW w:w="3065" w:type="dxa"/>
          </w:tcPr>
          <w:p w:rsidR="00EF34C7" w:rsidRPr="005D4474" w:rsidRDefault="00EF34C7" w:rsidP="00EF34C7">
            <w:pPr>
              <w:ind w:firstLine="0"/>
              <w:contextualSpacing/>
              <w:jc w:val="left"/>
              <w:rPr>
                <w:sz w:val="24"/>
                <w:szCs w:val="24"/>
              </w:rPr>
            </w:pPr>
            <w:r w:rsidRPr="005D4474">
              <w:rPr>
                <w:sz w:val="24"/>
                <w:szCs w:val="24"/>
              </w:rPr>
              <w:t xml:space="preserve">Благоустройство общественных территорий в </w:t>
            </w:r>
            <w:r>
              <w:rPr>
                <w:sz w:val="24"/>
                <w:szCs w:val="24"/>
              </w:rPr>
              <w:t xml:space="preserve">41-м населенном пункте сельских поселений Хасавюртовского муниципального района с </w:t>
            </w:r>
            <w:r>
              <w:rPr>
                <w:sz w:val="24"/>
                <w:szCs w:val="24"/>
              </w:rPr>
              <w:lastRenderedPageBreak/>
              <w:t xml:space="preserve">численностью населения свыше 1000 чел. </w:t>
            </w:r>
            <w:r w:rsidRPr="005D4474">
              <w:rPr>
                <w:sz w:val="24"/>
                <w:szCs w:val="24"/>
              </w:rPr>
              <w:t>(далее – муниципальные образования)</w:t>
            </w:r>
          </w:p>
        </w:tc>
        <w:tc>
          <w:tcPr>
            <w:tcW w:w="2694" w:type="dxa"/>
          </w:tcPr>
          <w:p w:rsidR="00EF34C7" w:rsidRDefault="00EF34C7" w:rsidP="00EF34C7">
            <w:pPr>
              <w:ind w:firstLine="34"/>
              <w:contextualSpacing/>
              <w:jc w:val="left"/>
              <w:rPr>
                <w:sz w:val="24"/>
                <w:szCs w:val="24"/>
              </w:rPr>
            </w:pPr>
            <w:r>
              <w:rPr>
                <w:sz w:val="24"/>
                <w:szCs w:val="24"/>
              </w:rPr>
              <w:lastRenderedPageBreak/>
              <w:t>у</w:t>
            </w:r>
            <w:r w:rsidRPr="00156EDE">
              <w:rPr>
                <w:sz w:val="24"/>
                <w:szCs w:val="24"/>
              </w:rPr>
              <w:t>величение кол</w:t>
            </w:r>
            <w:r>
              <w:rPr>
                <w:sz w:val="24"/>
                <w:szCs w:val="24"/>
              </w:rPr>
              <w:t>ичества благоустроенных общественных</w:t>
            </w:r>
            <w:r w:rsidRPr="00156EDE">
              <w:rPr>
                <w:sz w:val="24"/>
                <w:szCs w:val="24"/>
              </w:rPr>
              <w:t xml:space="preserve"> территорий</w:t>
            </w:r>
            <w:r>
              <w:rPr>
                <w:sz w:val="24"/>
                <w:szCs w:val="24"/>
              </w:rPr>
              <w:t>;</w:t>
            </w:r>
            <w:r w:rsidRPr="007511E7">
              <w:rPr>
                <w:sz w:val="24"/>
                <w:szCs w:val="24"/>
              </w:rPr>
              <w:t xml:space="preserve"> </w:t>
            </w:r>
          </w:p>
          <w:p w:rsidR="00EF34C7" w:rsidRDefault="00EF34C7" w:rsidP="00EF34C7">
            <w:pPr>
              <w:ind w:firstLine="34"/>
              <w:contextualSpacing/>
              <w:jc w:val="left"/>
              <w:rPr>
                <w:sz w:val="24"/>
                <w:szCs w:val="24"/>
              </w:rPr>
            </w:pPr>
          </w:p>
          <w:p w:rsidR="00EF34C7" w:rsidRDefault="00EF34C7" w:rsidP="00EF34C7">
            <w:pPr>
              <w:ind w:firstLine="34"/>
              <w:contextualSpacing/>
              <w:jc w:val="left"/>
              <w:rPr>
                <w:sz w:val="24"/>
                <w:szCs w:val="24"/>
              </w:rPr>
            </w:pPr>
            <w:r>
              <w:rPr>
                <w:sz w:val="24"/>
                <w:szCs w:val="24"/>
              </w:rPr>
              <w:t xml:space="preserve">увеличение доли </w:t>
            </w:r>
            <w:r>
              <w:rPr>
                <w:sz w:val="24"/>
                <w:szCs w:val="24"/>
              </w:rPr>
              <w:lastRenderedPageBreak/>
              <w:t xml:space="preserve">площади </w:t>
            </w:r>
            <w:r w:rsidRPr="007511E7">
              <w:rPr>
                <w:sz w:val="24"/>
                <w:szCs w:val="24"/>
              </w:rPr>
              <w:t>благоустро</w:t>
            </w:r>
          </w:p>
          <w:p w:rsidR="00EF34C7" w:rsidRPr="007511E7" w:rsidRDefault="00EF34C7" w:rsidP="00EF34C7">
            <w:pPr>
              <w:ind w:firstLine="34"/>
              <w:contextualSpacing/>
              <w:jc w:val="left"/>
              <w:rPr>
                <w:sz w:val="24"/>
                <w:szCs w:val="24"/>
              </w:rPr>
            </w:pPr>
            <w:r w:rsidRPr="007511E7">
              <w:rPr>
                <w:sz w:val="24"/>
                <w:szCs w:val="24"/>
              </w:rPr>
              <w:t xml:space="preserve">енных общественных </w:t>
            </w:r>
          </w:p>
          <w:p w:rsidR="00EF34C7" w:rsidRPr="003C060D" w:rsidRDefault="00EF34C7" w:rsidP="00EF34C7">
            <w:pPr>
              <w:ind w:firstLine="33"/>
              <w:contextualSpacing/>
              <w:jc w:val="left"/>
              <w:rPr>
                <w:sz w:val="24"/>
                <w:szCs w:val="24"/>
              </w:rPr>
            </w:pPr>
            <w:r w:rsidRPr="007511E7">
              <w:rPr>
                <w:sz w:val="24"/>
                <w:szCs w:val="24"/>
              </w:rPr>
              <w:t>терри</w:t>
            </w:r>
            <w:r>
              <w:rPr>
                <w:sz w:val="24"/>
                <w:szCs w:val="24"/>
              </w:rPr>
              <w:t xml:space="preserve">торий, приходящихся на 1 жителя </w:t>
            </w:r>
          </w:p>
        </w:tc>
        <w:tc>
          <w:tcPr>
            <w:tcW w:w="567" w:type="dxa"/>
            <w:tcBorders>
              <w:right w:val="single" w:sz="4" w:space="0" w:color="auto"/>
            </w:tcBorders>
          </w:tcPr>
          <w:p w:rsidR="00EF34C7" w:rsidRDefault="00EF34C7" w:rsidP="00EF34C7">
            <w:pPr>
              <w:ind w:firstLine="0"/>
              <w:jc w:val="center"/>
              <w:rPr>
                <w:sz w:val="24"/>
                <w:szCs w:val="24"/>
              </w:rPr>
            </w:pPr>
            <w:r>
              <w:rPr>
                <w:sz w:val="24"/>
                <w:szCs w:val="24"/>
              </w:rPr>
              <w:lastRenderedPageBreak/>
              <w:t>е</w:t>
            </w:r>
            <w:r w:rsidRPr="00156EDE">
              <w:rPr>
                <w:sz w:val="24"/>
                <w:szCs w:val="24"/>
              </w:rPr>
              <w:t>д</w:t>
            </w:r>
            <w:r>
              <w:rPr>
                <w:sz w:val="24"/>
                <w:szCs w:val="24"/>
              </w:rPr>
              <w:t>.</w:t>
            </w: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Pr="003C060D" w:rsidRDefault="00EF34C7" w:rsidP="00EF34C7">
            <w:pPr>
              <w:ind w:firstLine="0"/>
              <w:jc w:val="center"/>
              <w:rPr>
                <w:sz w:val="24"/>
                <w:szCs w:val="24"/>
              </w:rPr>
            </w:pPr>
            <w:r>
              <w:rPr>
                <w:sz w:val="24"/>
                <w:szCs w:val="24"/>
              </w:rPr>
              <w:t>%</w:t>
            </w:r>
          </w:p>
        </w:tc>
        <w:tc>
          <w:tcPr>
            <w:tcW w:w="708" w:type="dxa"/>
            <w:tcBorders>
              <w:left w:val="single" w:sz="4" w:space="0" w:color="auto"/>
              <w:right w:val="single" w:sz="4" w:space="0" w:color="auto"/>
            </w:tcBorders>
          </w:tcPr>
          <w:p w:rsidR="00EF34C7" w:rsidRDefault="00EF34C7" w:rsidP="00EF34C7">
            <w:pPr>
              <w:ind w:firstLine="0"/>
              <w:jc w:val="center"/>
              <w:rPr>
                <w:sz w:val="24"/>
                <w:szCs w:val="24"/>
              </w:rPr>
            </w:pPr>
            <w:r>
              <w:rPr>
                <w:sz w:val="24"/>
                <w:szCs w:val="24"/>
              </w:rPr>
              <w:t>2</w:t>
            </w: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Pr="003C060D" w:rsidRDefault="00EF34C7" w:rsidP="00EF34C7">
            <w:pPr>
              <w:ind w:firstLine="0"/>
              <w:jc w:val="center"/>
              <w:rPr>
                <w:sz w:val="24"/>
                <w:szCs w:val="24"/>
              </w:rPr>
            </w:pPr>
            <w:r>
              <w:rPr>
                <w:sz w:val="24"/>
                <w:szCs w:val="24"/>
              </w:rPr>
              <w:t>50</w:t>
            </w:r>
          </w:p>
        </w:tc>
        <w:tc>
          <w:tcPr>
            <w:tcW w:w="709" w:type="dxa"/>
            <w:tcBorders>
              <w:left w:val="single" w:sz="4" w:space="0" w:color="auto"/>
              <w:right w:val="single" w:sz="4" w:space="0" w:color="auto"/>
            </w:tcBorders>
          </w:tcPr>
          <w:p w:rsidR="00EF34C7" w:rsidRDefault="00EF34C7" w:rsidP="00EF34C7">
            <w:pPr>
              <w:ind w:firstLine="0"/>
              <w:jc w:val="center"/>
              <w:rPr>
                <w:sz w:val="24"/>
                <w:szCs w:val="24"/>
              </w:rPr>
            </w:pPr>
            <w:r>
              <w:rPr>
                <w:sz w:val="24"/>
                <w:szCs w:val="24"/>
              </w:rPr>
              <w:t>22</w:t>
            </w: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Pr="003C060D" w:rsidRDefault="00EF34C7" w:rsidP="00EF34C7">
            <w:pPr>
              <w:ind w:firstLine="0"/>
              <w:jc w:val="center"/>
              <w:rPr>
                <w:sz w:val="24"/>
                <w:szCs w:val="24"/>
              </w:rPr>
            </w:pPr>
            <w:r>
              <w:rPr>
                <w:sz w:val="24"/>
                <w:szCs w:val="24"/>
              </w:rPr>
              <w:t>250</w:t>
            </w:r>
          </w:p>
        </w:tc>
        <w:tc>
          <w:tcPr>
            <w:tcW w:w="709" w:type="dxa"/>
            <w:tcBorders>
              <w:left w:val="single" w:sz="4" w:space="0" w:color="auto"/>
              <w:right w:val="single" w:sz="4" w:space="0" w:color="auto"/>
            </w:tcBorders>
          </w:tcPr>
          <w:p w:rsidR="00EF34C7" w:rsidRDefault="00EF34C7" w:rsidP="00EF34C7">
            <w:pPr>
              <w:ind w:firstLine="0"/>
              <w:jc w:val="center"/>
              <w:rPr>
                <w:sz w:val="24"/>
                <w:szCs w:val="24"/>
              </w:rPr>
            </w:pPr>
            <w:r>
              <w:rPr>
                <w:sz w:val="24"/>
                <w:szCs w:val="24"/>
              </w:rPr>
              <w:t>50</w:t>
            </w: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Pr="003C060D" w:rsidRDefault="00EF34C7" w:rsidP="00EF34C7">
            <w:pPr>
              <w:ind w:firstLine="0"/>
              <w:jc w:val="center"/>
              <w:rPr>
                <w:sz w:val="24"/>
                <w:szCs w:val="24"/>
              </w:rPr>
            </w:pPr>
            <w:r>
              <w:rPr>
                <w:sz w:val="24"/>
                <w:szCs w:val="24"/>
              </w:rPr>
              <w:t>470</w:t>
            </w:r>
          </w:p>
        </w:tc>
        <w:tc>
          <w:tcPr>
            <w:tcW w:w="709" w:type="dxa"/>
            <w:tcBorders>
              <w:left w:val="single" w:sz="4" w:space="0" w:color="auto"/>
              <w:right w:val="single" w:sz="4" w:space="0" w:color="auto"/>
            </w:tcBorders>
          </w:tcPr>
          <w:p w:rsidR="00EF34C7" w:rsidRDefault="00EF34C7" w:rsidP="00EF34C7">
            <w:pPr>
              <w:ind w:firstLine="0"/>
              <w:jc w:val="center"/>
              <w:rPr>
                <w:sz w:val="24"/>
                <w:szCs w:val="24"/>
              </w:rPr>
            </w:pPr>
            <w:r>
              <w:rPr>
                <w:sz w:val="24"/>
                <w:szCs w:val="24"/>
              </w:rPr>
              <w:t>75</w:t>
            </w: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Pr="003C060D" w:rsidRDefault="00EF34C7" w:rsidP="00EF34C7">
            <w:pPr>
              <w:ind w:firstLine="0"/>
              <w:jc w:val="center"/>
              <w:rPr>
                <w:sz w:val="24"/>
                <w:szCs w:val="24"/>
              </w:rPr>
            </w:pPr>
            <w:r>
              <w:rPr>
                <w:sz w:val="24"/>
                <w:szCs w:val="24"/>
              </w:rPr>
              <w:t>700</w:t>
            </w:r>
          </w:p>
        </w:tc>
        <w:tc>
          <w:tcPr>
            <w:tcW w:w="708" w:type="dxa"/>
            <w:tcBorders>
              <w:left w:val="single" w:sz="4" w:space="0" w:color="auto"/>
            </w:tcBorders>
          </w:tcPr>
          <w:p w:rsidR="00EF34C7" w:rsidRDefault="00EF34C7" w:rsidP="00EF34C7">
            <w:pPr>
              <w:ind w:firstLine="0"/>
              <w:jc w:val="center"/>
              <w:rPr>
                <w:sz w:val="24"/>
                <w:szCs w:val="24"/>
              </w:rPr>
            </w:pPr>
            <w:r>
              <w:rPr>
                <w:sz w:val="24"/>
                <w:szCs w:val="24"/>
              </w:rPr>
              <w:t>99</w:t>
            </w: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Default="00EF34C7" w:rsidP="00EF34C7">
            <w:pPr>
              <w:ind w:firstLine="0"/>
              <w:jc w:val="center"/>
              <w:rPr>
                <w:sz w:val="24"/>
                <w:szCs w:val="24"/>
              </w:rPr>
            </w:pPr>
          </w:p>
          <w:p w:rsidR="00EF34C7" w:rsidRPr="003C060D" w:rsidRDefault="00EF34C7" w:rsidP="00EF34C7">
            <w:pPr>
              <w:ind w:firstLine="0"/>
              <w:jc w:val="center"/>
              <w:rPr>
                <w:sz w:val="24"/>
                <w:szCs w:val="24"/>
              </w:rPr>
            </w:pPr>
            <w:r>
              <w:rPr>
                <w:sz w:val="24"/>
                <w:szCs w:val="24"/>
              </w:rPr>
              <w:t>940</w:t>
            </w:r>
          </w:p>
        </w:tc>
      </w:tr>
      <w:tr w:rsidR="00EF34C7" w:rsidRPr="003C060D" w:rsidTr="00EF34C7">
        <w:trPr>
          <w:trHeight w:val="273"/>
        </w:trPr>
        <w:tc>
          <w:tcPr>
            <w:tcW w:w="445" w:type="dxa"/>
          </w:tcPr>
          <w:p w:rsidR="00EF34C7" w:rsidRPr="003C060D" w:rsidRDefault="00EF34C7" w:rsidP="00EF34C7">
            <w:pPr>
              <w:ind w:firstLine="0"/>
              <w:rPr>
                <w:sz w:val="24"/>
                <w:szCs w:val="24"/>
              </w:rPr>
            </w:pPr>
            <w:r>
              <w:rPr>
                <w:sz w:val="24"/>
                <w:szCs w:val="24"/>
              </w:rPr>
              <w:lastRenderedPageBreak/>
              <w:t>3.</w:t>
            </w:r>
          </w:p>
        </w:tc>
        <w:tc>
          <w:tcPr>
            <w:tcW w:w="3065" w:type="dxa"/>
          </w:tcPr>
          <w:p w:rsidR="00EF34C7" w:rsidRPr="00C64588" w:rsidRDefault="00EF34C7" w:rsidP="00EF34C7">
            <w:pPr>
              <w:ind w:firstLine="0"/>
              <w:contextualSpacing/>
              <w:jc w:val="left"/>
              <w:rPr>
                <w:sz w:val="24"/>
                <w:szCs w:val="24"/>
              </w:rPr>
            </w:pPr>
            <w:r>
              <w:rPr>
                <w:sz w:val="24"/>
                <w:szCs w:val="24"/>
              </w:rPr>
              <w:t>Р</w:t>
            </w:r>
            <w:r w:rsidRPr="00C64588">
              <w:rPr>
                <w:sz w:val="24"/>
                <w:szCs w:val="24"/>
              </w:rPr>
              <w:t>еализация комплексных проектов благоустройства террит</w:t>
            </w:r>
            <w:r>
              <w:rPr>
                <w:sz w:val="24"/>
                <w:szCs w:val="24"/>
              </w:rPr>
              <w:t xml:space="preserve">орий в муниципальных образованиях </w:t>
            </w:r>
          </w:p>
        </w:tc>
        <w:tc>
          <w:tcPr>
            <w:tcW w:w="2694" w:type="dxa"/>
          </w:tcPr>
          <w:p w:rsidR="00EF34C7" w:rsidRDefault="00EF34C7" w:rsidP="00EF34C7">
            <w:pPr>
              <w:ind w:right="-108" w:firstLine="0"/>
              <w:contextualSpacing/>
              <w:jc w:val="left"/>
              <w:rPr>
                <w:sz w:val="24"/>
                <w:szCs w:val="24"/>
              </w:rPr>
            </w:pPr>
            <w:r>
              <w:rPr>
                <w:sz w:val="24"/>
                <w:szCs w:val="24"/>
              </w:rPr>
              <w:t>доля реализованных комплексных проектов благоустройства от общего количества реализованных проектов</w:t>
            </w:r>
          </w:p>
          <w:p w:rsidR="00EF34C7" w:rsidRPr="003C060D" w:rsidRDefault="00EF34C7" w:rsidP="00EF34C7">
            <w:pPr>
              <w:ind w:firstLine="34"/>
              <w:contextualSpacing/>
              <w:jc w:val="left"/>
              <w:rPr>
                <w:sz w:val="24"/>
                <w:szCs w:val="24"/>
              </w:rPr>
            </w:pPr>
            <w:r>
              <w:rPr>
                <w:sz w:val="24"/>
                <w:szCs w:val="24"/>
              </w:rPr>
              <w:t>благоустройства</w:t>
            </w:r>
          </w:p>
        </w:tc>
        <w:tc>
          <w:tcPr>
            <w:tcW w:w="567" w:type="dxa"/>
            <w:tcBorders>
              <w:right w:val="single" w:sz="4" w:space="0" w:color="auto"/>
            </w:tcBorders>
          </w:tcPr>
          <w:p w:rsidR="00EF34C7" w:rsidRPr="003C060D" w:rsidRDefault="00EF34C7" w:rsidP="00EF34C7">
            <w:pPr>
              <w:ind w:firstLine="0"/>
              <w:jc w:val="center"/>
              <w:rPr>
                <w:sz w:val="24"/>
                <w:szCs w:val="24"/>
              </w:rPr>
            </w:pPr>
            <w:r>
              <w:rPr>
                <w:sz w:val="24"/>
                <w:szCs w:val="24"/>
              </w:rPr>
              <w:t>%</w:t>
            </w:r>
          </w:p>
        </w:tc>
        <w:tc>
          <w:tcPr>
            <w:tcW w:w="708"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8" w:type="dxa"/>
            <w:tcBorders>
              <w:left w:val="single" w:sz="4" w:space="0" w:color="auto"/>
            </w:tcBorders>
          </w:tcPr>
          <w:p w:rsidR="00EF34C7" w:rsidRPr="003C060D" w:rsidRDefault="00EF34C7" w:rsidP="00EF34C7">
            <w:pPr>
              <w:ind w:firstLine="0"/>
              <w:jc w:val="center"/>
              <w:rPr>
                <w:sz w:val="24"/>
                <w:szCs w:val="24"/>
              </w:rPr>
            </w:pPr>
            <w:r>
              <w:rPr>
                <w:sz w:val="24"/>
                <w:szCs w:val="24"/>
              </w:rPr>
              <w:t>100</w:t>
            </w:r>
          </w:p>
        </w:tc>
      </w:tr>
      <w:tr w:rsidR="00EF34C7" w:rsidRPr="003C060D" w:rsidTr="00EF34C7">
        <w:trPr>
          <w:trHeight w:val="273"/>
        </w:trPr>
        <w:tc>
          <w:tcPr>
            <w:tcW w:w="445" w:type="dxa"/>
          </w:tcPr>
          <w:p w:rsidR="00EF34C7" w:rsidRPr="003C060D" w:rsidRDefault="00EF34C7" w:rsidP="00EF34C7">
            <w:pPr>
              <w:ind w:firstLine="0"/>
              <w:rPr>
                <w:sz w:val="24"/>
                <w:szCs w:val="24"/>
              </w:rPr>
            </w:pPr>
            <w:r>
              <w:rPr>
                <w:sz w:val="24"/>
                <w:szCs w:val="24"/>
              </w:rPr>
              <w:t>4.</w:t>
            </w:r>
          </w:p>
        </w:tc>
        <w:tc>
          <w:tcPr>
            <w:tcW w:w="3065" w:type="dxa"/>
          </w:tcPr>
          <w:p w:rsidR="00EF34C7" w:rsidRPr="00C64588" w:rsidRDefault="00EF34C7" w:rsidP="00EF34C7">
            <w:pPr>
              <w:ind w:firstLine="0"/>
              <w:contextualSpacing/>
              <w:jc w:val="left"/>
              <w:rPr>
                <w:sz w:val="24"/>
                <w:szCs w:val="24"/>
              </w:rPr>
            </w:pPr>
            <w:r>
              <w:rPr>
                <w:sz w:val="24"/>
                <w:szCs w:val="24"/>
              </w:rPr>
              <w:t>П</w:t>
            </w:r>
            <w:r w:rsidRPr="00C64588">
              <w:rPr>
                <w:sz w:val="24"/>
                <w:szCs w:val="24"/>
              </w:rPr>
              <w:t xml:space="preserve">роведение мероприятий по обеспечению физической, пространственной, информационной доступности городской среды для различных групп населения, в том числе создание безбарьерной среды для маломобильных граждан в зоне общественных пространств </w:t>
            </w:r>
            <w:r>
              <w:rPr>
                <w:sz w:val="24"/>
                <w:szCs w:val="24"/>
              </w:rPr>
              <w:t xml:space="preserve">муниципальных образований </w:t>
            </w:r>
          </w:p>
        </w:tc>
        <w:tc>
          <w:tcPr>
            <w:tcW w:w="2694" w:type="dxa"/>
          </w:tcPr>
          <w:p w:rsidR="00EF34C7" w:rsidRPr="003C060D" w:rsidRDefault="00EF34C7" w:rsidP="00EF34C7">
            <w:pPr>
              <w:ind w:left="34" w:firstLine="33"/>
              <w:jc w:val="left"/>
              <w:rPr>
                <w:sz w:val="24"/>
                <w:szCs w:val="24"/>
              </w:rPr>
            </w:pPr>
            <w:r w:rsidRPr="003979FE">
              <w:rPr>
                <w:sz w:val="24"/>
                <w:szCs w:val="24"/>
              </w:rPr>
              <w:t>доля дворовых и общественных территорий, благоустроенных с учетом их доступности для маломобильных групп населения</w:t>
            </w:r>
            <w:r>
              <w:rPr>
                <w:sz w:val="24"/>
                <w:szCs w:val="24"/>
              </w:rPr>
              <w:t xml:space="preserve"> </w:t>
            </w:r>
          </w:p>
        </w:tc>
        <w:tc>
          <w:tcPr>
            <w:tcW w:w="567" w:type="dxa"/>
            <w:tcBorders>
              <w:right w:val="single" w:sz="4" w:space="0" w:color="auto"/>
            </w:tcBorders>
          </w:tcPr>
          <w:p w:rsidR="00EF34C7" w:rsidRPr="003C060D" w:rsidRDefault="00EF34C7" w:rsidP="00EF34C7">
            <w:pPr>
              <w:ind w:firstLine="0"/>
              <w:jc w:val="center"/>
              <w:rPr>
                <w:sz w:val="24"/>
                <w:szCs w:val="24"/>
              </w:rPr>
            </w:pPr>
            <w:r>
              <w:rPr>
                <w:sz w:val="24"/>
                <w:szCs w:val="24"/>
              </w:rPr>
              <w:t>%</w:t>
            </w:r>
          </w:p>
        </w:tc>
        <w:tc>
          <w:tcPr>
            <w:tcW w:w="708"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9" w:type="dxa"/>
            <w:tcBorders>
              <w:left w:val="single" w:sz="4" w:space="0" w:color="auto"/>
              <w:right w:val="single" w:sz="4" w:space="0" w:color="auto"/>
            </w:tcBorders>
          </w:tcPr>
          <w:p w:rsidR="00EF34C7" w:rsidRPr="003C060D" w:rsidRDefault="00EF34C7" w:rsidP="00EF34C7">
            <w:pPr>
              <w:ind w:firstLine="0"/>
              <w:jc w:val="center"/>
              <w:rPr>
                <w:sz w:val="24"/>
                <w:szCs w:val="24"/>
              </w:rPr>
            </w:pPr>
            <w:r>
              <w:rPr>
                <w:sz w:val="24"/>
                <w:szCs w:val="24"/>
              </w:rPr>
              <w:t>100</w:t>
            </w:r>
          </w:p>
        </w:tc>
        <w:tc>
          <w:tcPr>
            <w:tcW w:w="708" w:type="dxa"/>
            <w:tcBorders>
              <w:left w:val="single" w:sz="4" w:space="0" w:color="auto"/>
            </w:tcBorders>
          </w:tcPr>
          <w:p w:rsidR="00EF34C7" w:rsidRPr="003C060D" w:rsidRDefault="00EF34C7" w:rsidP="00EF34C7">
            <w:pPr>
              <w:ind w:firstLine="0"/>
              <w:jc w:val="center"/>
              <w:rPr>
                <w:sz w:val="24"/>
                <w:szCs w:val="24"/>
              </w:rPr>
            </w:pPr>
            <w:r>
              <w:rPr>
                <w:sz w:val="24"/>
                <w:szCs w:val="24"/>
              </w:rPr>
              <w:t>100</w:t>
            </w:r>
          </w:p>
        </w:tc>
      </w:tr>
    </w:tbl>
    <w:p w:rsidR="00945DBB" w:rsidRPr="003C060D"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Приложение № 2</w:t>
      </w:r>
      <w:r w:rsidRPr="003C060D">
        <w:rPr>
          <w:rFonts w:ascii="Times New Roman" w:hAnsi="Times New Roman" w:cs="Times New Roman"/>
          <w:sz w:val="24"/>
          <w:szCs w:val="24"/>
        </w:rPr>
        <w:t xml:space="preserve"> </w:t>
      </w:r>
    </w:p>
    <w:p w:rsidR="00945DBB" w:rsidRDefault="00945DBB" w:rsidP="00945DBB">
      <w:pPr>
        <w:contextualSpacing/>
        <w:jc w:val="right"/>
        <w:rPr>
          <w:rFonts w:ascii="Times New Roman" w:hAnsi="Times New Roman" w:cs="Times New Roman"/>
          <w:sz w:val="24"/>
          <w:szCs w:val="24"/>
        </w:rPr>
      </w:pPr>
      <w:r w:rsidRPr="003C060D">
        <w:rPr>
          <w:rFonts w:ascii="Times New Roman" w:hAnsi="Times New Roman" w:cs="Times New Roman"/>
          <w:sz w:val="24"/>
          <w:szCs w:val="24"/>
        </w:rPr>
        <w:t xml:space="preserve">к </w:t>
      </w:r>
      <w:r>
        <w:rPr>
          <w:rFonts w:ascii="Times New Roman" w:hAnsi="Times New Roman" w:cs="Times New Roman"/>
          <w:sz w:val="24"/>
          <w:szCs w:val="24"/>
        </w:rPr>
        <w:t>муниципальной</w:t>
      </w:r>
      <w:r w:rsidRPr="003C060D">
        <w:rPr>
          <w:rFonts w:ascii="Times New Roman" w:hAnsi="Times New Roman" w:cs="Times New Roman"/>
          <w:sz w:val="24"/>
          <w:szCs w:val="24"/>
        </w:rPr>
        <w:t xml:space="preserve"> программе </w:t>
      </w:r>
    </w:p>
    <w:p w:rsidR="00945DBB" w:rsidRPr="003C060D" w:rsidRDefault="00945DBB" w:rsidP="00945DBB">
      <w:pPr>
        <w:contextualSpacing/>
        <w:jc w:val="right"/>
        <w:rPr>
          <w:rFonts w:ascii="Times New Roman" w:hAnsi="Times New Roman" w:cs="Times New Roman"/>
          <w:sz w:val="24"/>
          <w:szCs w:val="24"/>
        </w:rPr>
      </w:pPr>
      <w:r w:rsidRPr="003C060D">
        <w:rPr>
          <w:rFonts w:ascii="Times New Roman" w:hAnsi="Times New Roman" w:cs="Times New Roman"/>
          <w:sz w:val="24"/>
          <w:szCs w:val="24"/>
        </w:rPr>
        <w:t xml:space="preserve">«Формирование современной городской среды </w:t>
      </w:r>
    </w:p>
    <w:p w:rsidR="00945DBB" w:rsidRDefault="00945DBB" w:rsidP="00945DBB">
      <w:pPr>
        <w:contextualSpacing/>
        <w:jc w:val="right"/>
        <w:rPr>
          <w:rFonts w:ascii="Times New Roman" w:hAnsi="Times New Roman" w:cs="Times New Roman"/>
          <w:sz w:val="24"/>
          <w:szCs w:val="24"/>
        </w:rPr>
      </w:pPr>
      <w:r w:rsidRPr="00580CEE">
        <w:rPr>
          <w:rFonts w:ascii="Times New Roman" w:hAnsi="Times New Roman" w:cs="Times New Roman"/>
          <w:sz w:val="24"/>
          <w:szCs w:val="24"/>
        </w:rPr>
        <w:t xml:space="preserve">в </w:t>
      </w:r>
      <w:r>
        <w:rPr>
          <w:rFonts w:ascii="Times New Roman" w:hAnsi="Times New Roman" w:cs="Times New Roman"/>
          <w:sz w:val="24"/>
          <w:szCs w:val="24"/>
        </w:rPr>
        <w:t xml:space="preserve">муниципальном районе «Хасавюртовский район» </w:t>
      </w:r>
    </w:p>
    <w:p w:rsidR="00945DBB"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на 2018-2022 годы</w:t>
      </w:r>
      <w:r w:rsidRPr="00ED3E35">
        <w:rPr>
          <w:rFonts w:ascii="Times New Roman" w:eastAsia="Times New Roman" w:hAnsi="Times New Roman" w:cs="Times New Roman"/>
          <w:sz w:val="24"/>
          <w:szCs w:val="24"/>
        </w:rPr>
        <w:t xml:space="preserve"> </w:t>
      </w:r>
    </w:p>
    <w:p w:rsidR="00945DBB" w:rsidRDefault="00945DBB" w:rsidP="00945DBB">
      <w:pPr>
        <w:contextualSpacing/>
        <w:jc w:val="right"/>
        <w:rPr>
          <w:rFonts w:ascii="Times New Roman" w:hAnsi="Times New Roman" w:cs="Times New Roman"/>
          <w:sz w:val="24"/>
          <w:szCs w:val="24"/>
        </w:rPr>
      </w:pPr>
    </w:p>
    <w:p w:rsidR="00945DBB" w:rsidRPr="00ED3E35" w:rsidRDefault="00945DBB" w:rsidP="00945DBB">
      <w:pPr>
        <w:contextualSpacing/>
        <w:jc w:val="center"/>
        <w:rPr>
          <w:rFonts w:ascii="Times New Roman" w:hAnsi="Times New Roman" w:cs="Times New Roman"/>
          <w:sz w:val="24"/>
          <w:szCs w:val="24"/>
        </w:rPr>
      </w:pPr>
      <w:r w:rsidRPr="00700269">
        <w:rPr>
          <w:rFonts w:ascii="Times New Roman" w:hAnsi="Times New Roman" w:cs="Times New Roman"/>
          <w:sz w:val="24"/>
          <w:szCs w:val="24"/>
        </w:rPr>
        <w:t xml:space="preserve">РЕСУРСНОЕ ОБЕСПЕЧЕНИЕ РЕАЛИЗАЦИИ </w:t>
      </w:r>
      <w:r>
        <w:rPr>
          <w:rFonts w:ascii="Times New Roman" w:hAnsi="Times New Roman" w:cs="Times New Roman"/>
          <w:sz w:val="24"/>
          <w:szCs w:val="24"/>
        </w:rPr>
        <w:t>МУНИЦИПАЛЬНОЙ</w:t>
      </w:r>
      <w:r w:rsidRPr="00580CEE">
        <w:rPr>
          <w:rFonts w:ascii="Times New Roman" w:hAnsi="Times New Roman" w:cs="Times New Roman"/>
          <w:sz w:val="24"/>
          <w:szCs w:val="24"/>
        </w:rPr>
        <w:t xml:space="preserve"> ПРОГРАММЫ «ФОРМИРОВАНИЕ СОВРЕМЕННОЙ ГОРОДСКОЙ СРЕДЫ  В </w:t>
      </w:r>
      <w:r>
        <w:rPr>
          <w:rFonts w:ascii="Times New Roman" w:hAnsi="Times New Roman" w:cs="Times New Roman"/>
          <w:sz w:val="24"/>
          <w:szCs w:val="24"/>
        </w:rPr>
        <w:t>МУНИЦИПАЛЬНОМ РАЙОНЕ «ХАСАВЮРТОВСКИЙ РАЙОН» НА 2018-2022 ГОДЫ</w:t>
      </w:r>
    </w:p>
    <w:p w:rsidR="00945DBB" w:rsidRPr="003C060D" w:rsidRDefault="00945DBB" w:rsidP="00945DBB">
      <w:pPr>
        <w:contextualSpacing/>
        <w:jc w:val="right"/>
        <w:rPr>
          <w:rFonts w:ascii="Times New Roman" w:hAnsi="Times New Roman" w:cs="Times New Roman"/>
          <w:sz w:val="24"/>
          <w:szCs w:val="24"/>
        </w:rPr>
      </w:pPr>
    </w:p>
    <w:tbl>
      <w:tblPr>
        <w:tblW w:w="4948" w:type="pct"/>
        <w:tblLayout w:type="fixed"/>
        <w:tblLook w:val="04A0"/>
      </w:tblPr>
      <w:tblGrid>
        <w:gridCol w:w="1931"/>
        <w:gridCol w:w="1821"/>
        <w:gridCol w:w="1428"/>
        <w:gridCol w:w="780"/>
        <w:gridCol w:w="650"/>
        <w:gridCol w:w="780"/>
        <w:gridCol w:w="653"/>
        <w:gridCol w:w="93"/>
        <w:gridCol w:w="691"/>
        <w:gridCol w:w="644"/>
      </w:tblGrid>
      <w:tr w:rsidR="00945DBB" w:rsidRPr="003C060D" w:rsidTr="006A28DF">
        <w:trPr>
          <w:trHeight w:val="785"/>
        </w:trPr>
        <w:tc>
          <w:tcPr>
            <w:tcW w:w="1019" w:type="pct"/>
            <w:vMerge w:val="restart"/>
            <w:tcBorders>
              <w:top w:val="single" w:sz="4" w:space="0" w:color="auto"/>
              <w:left w:val="single" w:sz="4" w:space="0" w:color="auto"/>
              <w:right w:val="single" w:sz="4" w:space="0" w:color="auto"/>
            </w:tcBorders>
            <w:vAlign w:val="center"/>
            <w:hideMark/>
          </w:tcPr>
          <w:p w:rsidR="00945DBB" w:rsidRDefault="00945DBB" w:rsidP="006A28DF">
            <w:pPr>
              <w:ind w:left="-142" w:right="-108"/>
              <w:contextualSpacing/>
              <w:jc w:val="center"/>
              <w:rPr>
                <w:rFonts w:ascii="Times New Roman" w:hAnsi="Times New Roman" w:cs="Times New Roman"/>
                <w:sz w:val="24"/>
                <w:szCs w:val="24"/>
              </w:rPr>
            </w:pPr>
            <w:r w:rsidRPr="003C060D">
              <w:rPr>
                <w:rFonts w:ascii="Times New Roman" w:hAnsi="Times New Roman" w:cs="Times New Roman"/>
                <w:sz w:val="24"/>
                <w:szCs w:val="24"/>
              </w:rPr>
              <w:t>Наименование</w:t>
            </w:r>
          </w:p>
          <w:p w:rsidR="00945DBB" w:rsidRPr="003C060D" w:rsidRDefault="00945DBB" w:rsidP="006A28DF">
            <w:pPr>
              <w:ind w:right="-108"/>
              <w:contextualSpacing/>
              <w:jc w:val="center"/>
              <w:rPr>
                <w:rFonts w:ascii="Times New Roman" w:hAnsi="Times New Roman" w:cs="Times New Roman"/>
                <w:sz w:val="24"/>
                <w:szCs w:val="24"/>
              </w:rPr>
            </w:pPr>
            <w:r>
              <w:rPr>
                <w:rFonts w:ascii="Times New Roman" w:hAnsi="Times New Roman" w:cs="Times New Roman"/>
                <w:sz w:val="24"/>
                <w:szCs w:val="24"/>
              </w:rPr>
              <w:t>программы</w:t>
            </w:r>
          </w:p>
        </w:tc>
        <w:tc>
          <w:tcPr>
            <w:tcW w:w="961" w:type="pct"/>
            <w:vMerge w:val="restart"/>
            <w:tcBorders>
              <w:top w:val="single" w:sz="4" w:space="0" w:color="auto"/>
              <w:left w:val="single" w:sz="4" w:space="0" w:color="auto"/>
              <w:right w:val="single" w:sz="4" w:space="0" w:color="auto"/>
            </w:tcBorders>
            <w:vAlign w:val="center"/>
            <w:hideMark/>
          </w:tcPr>
          <w:p w:rsidR="00945DBB" w:rsidRDefault="00945DBB" w:rsidP="006A28DF">
            <w:pPr>
              <w:contextualSpacing/>
              <w:jc w:val="center"/>
              <w:rPr>
                <w:rFonts w:ascii="Times New Roman" w:hAnsi="Times New Roman" w:cs="Times New Roman"/>
                <w:sz w:val="24"/>
                <w:szCs w:val="24"/>
              </w:rPr>
            </w:pPr>
            <w:r w:rsidRPr="003C060D">
              <w:rPr>
                <w:rFonts w:ascii="Times New Roman" w:hAnsi="Times New Roman" w:cs="Times New Roman"/>
                <w:sz w:val="24"/>
                <w:szCs w:val="24"/>
              </w:rPr>
              <w:t>Ответственный</w:t>
            </w:r>
          </w:p>
          <w:p w:rsidR="00945DBB" w:rsidRDefault="00945DBB" w:rsidP="006A28DF">
            <w:pPr>
              <w:contextualSpacing/>
              <w:jc w:val="center"/>
              <w:rPr>
                <w:rFonts w:ascii="Times New Roman" w:hAnsi="Times New Roman" w:cs="Times New Roman"/>
                <w:sz w:val="24"/>
                <w:szCs w:val="24"/>
              </w:rPr>
            </w:pPr>
            <w:r>
              <w:rPr>
                <w:rFonts w:ascii="Times New Roman" w:hAnsi="Times New Roman" w:cs="Times New Roman"/>
                <w:sz w:val="24"/>
                <w:szCs w:val="24"/>
              </w:rPr>
              <w:t>исполнитель</w:t>
            </w:r>
          </w:p>
          <w:p w:rsidR="00945DBB" w:rsidRPr="003C060D" w:rsidRDefault="00945DBB" w:rsidP="006A28DF">
            <w:pPr>
              <w:contextualSpacing/>
              <w:jc w:val="center"/>
              <w:rPr>
                <w:rFonts w:ascii="Times New Roman" w:hAnsi="Times New Roman" w:cs="Times New Roman"/>
                <w:sz w:val="24"/>
                <w:szCs w:val="24"/>
              </w:rPr>
            </w:pPr>
            <w:r>
              <w:rPr>
                <w:rFonts w:ascii="Times New Roman" w:hAnsi="Times New Roman" w:cs="Times New Roman"/>
                <w:sz w:val="24"/>
                <w:szCs w:val="24"/>
              </w:rPr>
              <w:t>программы</w:t>
            </w:r>
          </w:p>
        </w:tc>
        <w:tc>
          <w:tcPr>
            <w:tcW w:w="754" w:type="pct"/>
            <w:vMerge w:val="restart"/>
            <w:tcBorders>
              <w:top w:val="single" w:sz="4" w:space="0" w:color="auto"/>
              <w:left w:val="nil"/>
              <w:right w:val="single" w:sz="4" w:space="0" w:color="auto"/>
            </w:tcBorders>
            <w:hideMark/>
          </w:tcPr>
          <w:p w:rsidR="00945DBB" w:rsidRDefault="00945DBB" w:rsidP="006A28DF">
            <w:pPr>
              <w:contextualSpacing/>
              <w:jc w:val="center"/>
              <w:rPr>
                <w:rFonts w:ascii="Times New Roman" w:hAnsi="Times New Roman" w:cs="Times New Roman"/>
                <w:sz w:val="24"/>
                <w:szCs w:val="24"/>
              </w:rPr>
            </w:pPr>
          </w:p>
          <w:p w:rsidR="00945DBB" w:rsidRDefault="00945DBB" w:rsidP="006A28DF">
            <w:pPr>
              <w:contextualSpacing/>
              <w:jc w:val="center"/>
              <w:rPr>
                <w:rFonts w:ascii="Times New Roman" w:hAnsi="Times New Roman" w:cs="Times New Roman"/>
                <w:sz w:val="24"/>
                <w:szCs w:val="24"/>
              </w:rPr>
            </w:pPr>
            <w:r w:rsidRPr="003C060D">
              <w:rPr>
                <w:rFonts w:ascii="Times New Roman" w:hAnsi="Times New Roman" w:cs="Times New Roman"/>
                <w:sz w:val="24"/>
                <w:szCs w:val="24"/>
              </w:rPr>
              <w:t>Источник</w:t>
            </w:r>
          </w:p>
          <w:p w:rsidR="00945DBB" w:rsidRDefault="00945DBB" w:rsidP="006A28DF">
            <w:pPr>
              <w:contextualSpacing/>
              <w:jc w:val="center"/>
              <w:rPr>
                <w:rFonts w:ascii="Times New Roman" w:hAnsi="Times New Roman" w:cs="Times New Roman"/>
                <w:sz w:val="24"/>
                <w:szCs w:val="24"/>
              </w:rPr>
            </w:pPr>
            <w:r>
              <w:rPr>
                <w:rFonts w:ascii="Times New Roman" w:hAnsi="Times New Roman" w:cs="Times New Roman"/>
                <w:sz w:val="24"/>
                <w:szCs w:val="24"/>
              </w:rPr>
              <w:t>ф</w:t>
            </w:r>
            <w:r w:rsidRPr="003C060D">
              <w:rPr>
                <w:rFonts w:ascii="Times New Roman" w:hAnsi="Times New Roman" w:cs="Times New Roman"/>
                <w:sz w:val="24"/>
                <w:szCs w:val="24"/>
              </w:rPr>
              <w:t>инансиро</w:t>
            </w:r>
          </w:p>
          <w:p w:rsidR="00945DBB" w:rsidRPr="003C060D" w:rsidRDefault="00945DBB" w:rsidP="006A28DF">
            <w:pPr>
              <w:contextualSpacing/>
              <w:jc w:val="center"/>
              <w:rPr>
                <w:rFonts w:ascii="Times New Roman" w:hAnsi="Times New Roman" w:cs="Times New Roman"/>
                <w:sz w:val="24"/>
                <w:szCs w:val="24"/>
              </w:rPr>
            </w:pPr>
            <w:r w:rsidRPr="003C060D">
              <w:rPr>
                <w:rFonts w:ascii="Times New Roman" w:hAnsi="Times New Roman" w:cs="Times New Roman"/>
                <w:sz w:val="24"/>
                <w:szCs w:val="24"/>
              </w:rPr>
              <w:t>вания</w:t>
            </w:r>
          </w:p>
        </w:tc>
        <w:tc>
          <w:tcPr>
            <w:tcW w:w="2266" w:type="pct"/>
            <w:gridSpan w:val="7"/>
            <w:tcBorders>
              <w:top w:val="single" w:sz="4" w:space="0" w:color="auto"/>
              <w:left w:val="nil"/>
              <w:bottom w:val="single" w:sz="4" w:space="0" w:color="auto"/>
              <w:right w:val="single" w:sz="4" w:space="0" w:color="auto"/>
            </w:tcBorders>
            <w:vAlign w:val="center"/>
            <w:hideMark/>
          </w:tcPr>
          <w:p w:rsidR="00945DBB" w:rsidRDefault="00945DBB" w:rsidP="006A28DF">
            <w:pPr>
              <w:ind w:left="-110" w:right="-108"/>
              <w:contextualSpacing/>
              <w:jc w:val="center"/>
              <w:rPr>
                <w:rFonts w:ascii="Times New Roman" w:hAnsi="Times New Roman" w:cs="Times New Roman"/>
                <w:sz w:val="24"/>
                <w:szCs w:val="24"/>
              </w:rPr>
            </w:pPr>
            <w:r w:rsidRPr="003C060D">
              <w:rPr>
                <w:rFonts w:ascii="Times New Roman" w:hAnsi="Times New Roman" w:cs="Times New Roman"/>
                <w:sz w:val="24"/>
                <w:szCs w:val="24"/>
              </w:rPr>
              <w:t>Объемы бюджетных</w:t>
            </w:r>
          </w:p>
          <w:p w:rsidR="00945DBB" w:rsidRPr="003C060D" w:rsidRDefault="00945DBB" w:rsidP="006A28DF">
            <w:pPr>
              <w:ind w:left="-110" w:right="-108"/>
              <w:contextualSpacing/>
              <w:jc w:val="center"/>
              <w:rPr>
                <w:rFonts w:ascii="Times New Roman" w:hAnsi="Times New Roman" w:cs="Times New Roman"/>
                <w:sz w:val="24"/>
                <w:szCs w:val="24"/>
              </w:rPr>
            </w:pPr>
            <w:r w:rsidRPr="003C060D">
              <w:rPr>
                <w:rFonts w:ascii="Times New Roman" w:hAnsi="Times New Roman" w:cs="Times New Roman"/>
                <w:sz w:val="24"/>
                <w:szCs w:val="24"/>
              </w:rPr>
              <w:t>ассигнований (тыс. рублей)</w:t>
            </w:r>
          </w:p>
        </w:tc>
      </w:tr>
      <w:tr w:rsidR="00945DBB" w:rsidRPr="003C060D" w:rsidTr="006A28DF">
        <w:trPr>
          <w:trHeight w:val="180"/>
        </w:trPr>
        <w:tc>
          <w:tcPr>
            <w:tcW w:w="1019" w:type="pct"/>
            <w:vMerge/>
            <w:tcBorders>
              <w:left w:val="single" w:sz="4" w:space="0" w:color="auto"/>
              <w:right w:val="single" w:sz="4" w:space="0" w:color="auto"/>
            </w:tcBorders>
            <w:vAlign w:val="center"/>
            <w:hideMark/>
          </w:tcPr>
          <w:p w:rsidR="00945DBB" w:rsidRPr="003C060D" w:rsidRDefault="00945DBB" w:rsidP="006A28DF">
            <w:pPr>
              <w:ind w:left="-142" w:right="-108"/>
              <w:contextualSpacing/>
              <w:jc w:val="center"/>
              <w:rPr>
                <w:rFonts w:ascii="Times New Roman" w:hAnsi="Times New Roman" w:cs="Times New Roman"/>
                <w:sz w:val="24"/>
                <w:szCs w:val="24"/>
              </w:rPr>
            </w:pPr>
          </w:p>
        </w:tc>
        <w:tc>
          <w:tcPr>
            <w:tcW w:w="961" w:type="pct"/>
            <w:vMerge/>
            <w:tcBorders>
              <w:left w:val="single" w:sz="4" w:space="0" w:color="auto"/>
              <w:right w:val="single" w:sz="4" w:space="0" w:color="auto"/>
            </w:tcBorders>
            <w:vAlign w:val="center"/>
            <w:hideMark/>
          </w:tcPr>
          <w:p w:rsidR="00945DBB" w:rsidRPr="003C060D" w:rsidRDefault="00945DBB" w:rsidP="006A28DF">
            <w:pPr>
              <w:contextualSpacing/>
              <w:jc w:val="center"/>
              <w:rPr>
                <w:rFonts w:ascii="Times New Roman" w:hAnsi="Times New Roman" w:cs="Times New Roman"/>
                <w:sz w:val="24"/>
                <w:szCs w:val="24"/>
              </w:rPr>
            </w:pPr>
          </w:p>
        </w:tc>
        <w:tc>
          <w:tcPr>
            <w:tcW w:w="754" w:type="pct"/>
            <w:vMerge/>
            <w:tcBorders>
              <w:left w:val="nil"/>
              <w:right w:val="single" w:sz="4" w:space="0" w:color="auto"/>
            </w:tcBorders>
            <w:hideMark/>
          </w:tcPr>
          <w:p w:rsidR="00945DBB" w:rsidRDefault="00945DBB" w:rsidP="006A28DF">
            <w:pPr>
              <w:contextualSpacing/>
              <w:jc w:val="center"/>
              <w:rPr>
                <w:rFonts w:ascii="Times New Roman" w:hAnsi="Times New Roman" w:cs="Times New Roman"/>
                <w:sz w:val="24"/>
                <w:szCs w:val="24"/>
              </w:rPr>
            </w:pPr>
          </w:p>
        </w:tc>
        <w:tc>
          <w:tcPr>
            <w:tcW w:w="412" w:type="pct"/>
            <w:vMerge w:val="restart"/>
            <w:tcBorders>
              <w:top w:val="single" w:sz="4" w:space="0" w:color="auto"/>
              <w:left w:val="nil"/>
              <w:right w:val="single" w:sz="4" w:space="0" w:color="auto"/>
            </w:tcBorders>
            <w:vAlign w:val="center"/>
            <w:hideMark/>
          </w:tcPr>
          <w:p w:rsidR="00945DBB" w:rsidRPr="003C060D" w:rsidRDefault="00945DBB" w:rsidP="006A28DF">
            <w:pPr>
              <w:ind w:left="-110" w:right="-108"/>
              <w:contextualSpacing/>
              <w:jc w:val="center"/>
              <w:rPr>
                <w:rFonts w:ascii="Times New Roman" w:hAnsi="Times New Roman" w:cs="Times New Roman"/>
                <w:sz w:val="24"/>
                <w:szCs w:val="24"/>
              </w:rPr>
            </w:pPr>
            <w:r>
              <w:rPr>
                <w:rFonts w:ascii="Times New Roman" w:hAnsi="Times New Roman" w:cs="Times New Roman"/>
                <w:sz w:val="24"/>
                <w:szCs w:val="24"/>
              </w:rPr>
              <w:t>всего</w:t>
            </w:r>
          </w:p>
        </w:tc>
        <w:tc>
          <w:tcPr>
            <w:tcW w:w="1854" w:type="pct"/>
            <w:gridSpan w:val="6"/>
            <w:tcBorders>
              <w:top w:val="single" w:sz="4" w:space="0" w:color="auto"/>
              <w:left w:val="nil"/>
              <w:bottom w:val="single" w:sz="4" w:space="0" w:color="auto"/>
              <w:right w:val="single" w:sz="4" w:space="0" w:color="auto"/>
            </w:tcBorders>
            <w:vAlign w:val="center"/>
          </w:tcPr>
          <w:p w:rsidR="00945DBB" w:rsidRPr="003C060D" w:rsidRDefault="00945DBB" w:rsidP="006A28DF">
            <w:pPr>
              <w:ind w:right="-108"/>
              <w:contextualSpacing/>
              <w:jc w:val="center"/>
              <w:rPr>
                <w:rFonts w:ascii="Times New Roman" w:hAnsi="Times New Roman" w:cs="Times New Roman"/>
                <w:sz w:val="24"/>
                <w:szCs w:val="24"/>
              </w:rPr>
            </w:pPr>
            <w:r>
              <w:rPr>
                <w:rFonts w:ascii="Times New Roman" w:hAnsi="Times New Roman" w:cs="Times New Roman"/>
                <w:sz w:val="24"/>
                <w:szCs w:val="24"/>
              </w:rPr>
              <w:t>в том числе по годам:</w:t>
            </w:r>
          </w:p>
        </w:tc>
      </w:tr>
      <w:tr w:rsidR="00945DBB" w:rsidRPr="003C060D" w:rsidTr="006A28DF">
        <w:trPr>
          <w:trHeight w:val="148"/>
        </w:trPr>
        <w:tc>
          <w:tcPr>
            <w:tcW w:w="1019" w:type="pct"/>
            <w:vMerge/>
            <w:tcBorders>
              <w:left w:val="single" w:sz="4" w:space="0" w:color="auto"/>
              <w:bottom w:val="single" w:sz="4" w:space="0" w:color="auto"/>
              <w:right w:val="single" w:sz="4" w:space="0" w:color="auto"/>
            </w:tcBorders>
            <w:vAlign w:val="center"/>
            <w:hideMark/>
          </w:tcPr>
          <w:p w:rsidR="00945DBB" w:rsidRPr="003C060D" w:rsidRDefault="00945DBB" w:rsidP="006A28DF">
            <w:pPr>
              <w:ind w:left="-142" w:right="-108"/>
              <w:contextualSpacing/>
              <w:jc w:val="center"/>
              <w:rPr>
                <w:rFonts w:ascii="Times New Roman" w:hAnsi="Times New Roman" w:cs="Times New Roman"/>
                <w:sz w:val="24"/>
                <w:szCs w:val="24"/>
              </w:rPr>
            </w:pPr>
          </w:p>
        </w:tc>
        <w:tc>
          <w:tcPr>
            <w:tcW w:w="961" w:type="pct"/>
            <w:vMerge/>
            <w:tcBorders>
              <w:left w:val="single" w:sz="4" w:space="0" w:color="auto"/>
              <w:bottom w:val="single" w:sz="4" w:space="0" w:color="auto"/>
              <w:right w:val="single" w:sz="4" w:space="0" w:color="auto"/>
            </w:tcBorders>
            <w:vAlign w:val="center"/>
            <w:hideMark/>
          </w:tcPr>
          <w:p w:rsidR="00945DBB" w:rsidRPr="003C060D" w:rsidRDefault="00945DBB" w:rsidP="006A28DF">
            <w:pPr>
              <w:contextualSpacing/>
              <w:jc w:val="center"/>
              <w:rPr>
                <w:rFonts w:ascii="Times New Roman" w:hAnsi="Times New Roman" w:cs="Times New Roman"/>
                <w:sz w:val="24"/>
                <w:szCs w:val="24"/>
              </w:rPr>
            </w:pPr>
          </w:p>
        </w:tc>
        <w:tc>
          <w:tcPr>
            <w:tcW w:w="754" w:type="pct"/>
            <w:vMerge/>
            <w:tcBorders>
              <w:left w:val="nil"/>
              <w:bottom w:val="single" w:sz="4" w:space="0" w:color="auto"/>
              <w:right w:val="single" w:sz="4" w:space="0" w:color="auto"/>
            </w:tcBorders>
            <w:hideMark/>
          </w:tcPr>
          <w:p w:rsidR="00945DBB" w:rsidRDefault="00945DBB" w:rsidP="006A28DF">
            <w:pPr>
              <w:contextualSpacing/>
              <w:jc w:val="center"/>
              <w:rPr>
                <w:rFonts w:ascii="Times New Roman" w:hAnsi="Times New Roman" w:cs="Times New Roman"/>
                <w:sz w:val="24"/>
                <w:szCs w:val="24"/>
              </w:rPr>
            </w:pPr>
          </w:p>
        </w:tc>
        <w:tc>
          <w:tcPr>
            <w:tcW w:w="412" w:type="pct"/>
            <w:vMerge/>
            <w:tcBorders>
              <w:left w:val="nil"/>
              <w:right w:val="single" w:sz="4" w:space="0" w:color="auto"/>
            </w:tcBorders>
            <w:vAlign w:val="center"/>
            <w:hideMark/>
          </w:tcPr>
          <w:p w:rsidR="00945DBB" w:rsidRDefault="00945DBB" w:rsidP="006A28DF">
            <w:pPr>
              <w:ind w:left="-110" w:right="-108"/>
              <w:contextualSpacing/>
              <w:jc w:val="center"/>
              <w:rPr>
                <w:rFonts w:ascii="Times New Roman" w:hAnsi="Times New Roman" w:cs="Times New Roman"/>
                <w:sz w:val="24"/>
                <w:szCs w:val="24"/>
              </w:rPr>
            </w:pPr>
          </w:p>
        </w:tc>
        <w:tc>
          <w:tcPr>
            <w:tcW w:w="343" w:type="pct"/>
            <w:tcBorders>
              <w:top w:val="single" w:sz="4" w:space="0" w:color="auto"/>
              <w:left w:val="nil"/>
              <w:right w:val="single" w:sz="4" w:space="0" w:color="auto"/>
            </w:tcBorders>
            <w:vAlign w:val="center"/>
          </w:tcPr>
          <w:p w:rsidR="00945DBB" w:rsidRPr="003C060D" w:rsidRDefault="00945DBB" w:rsidP="006A28DF">
            <w:pPr>
              <w:ind w:left="-110" w:right="-108"/>
              <w:contextualSpacing/>
              <w:jc w:val="center"/>
              <w:rPr>
                <w:rFonts w:ascii="Times New Roman" w:hAnsi="Times New Roman" w:cs="Times New Roman"/>
                <w:sz w:val="24"/>
                <w:szCs w:val="24"/>
              </w:rPr>
            </w:pPr>
            <w:r>
              <w:rPr>
                <w:rFonts w:ascii="Times New Roman" w:hAnsi="Times New Roman" w:cs="Times New Roman"/>
                <w:sz w:val="24"/>
                <w:szCs w:val="24"/>
              </w:rPr>
              <w:t>2018</w:t>
            </w:r>
          </w:p>
        </w:tc>
        <w:tc>
          <w:tcPr>
            <w:tcW w:w="412" w:type="pct"/>
            <w:tcBorders>
              <w:top w:val="single" w:sz="4" w:space="0" w:color="auto"/>
              <w:left w:val="nil"/>
              <w:right w:val="single" w:sz="4" w:space="0" w:color="auto"/>
            </w:tcBorders>
            <w:vAlign w:val="center"/>
          </w:tcPr>
          <w:p w:rsidR="00945DBB" w:rsidRPr="003C060D" w:rsidRDefault="00945DBB" w:rsidP="006A28DF">
            <w:pPr>
              <w:ind w:left="-110" w:right="-108"/>
              <w:contextualSpacing/>
              <w:jc w:val="center"/>
              <w:rPr>
                <w:rFonts w:ascii="Times New Roman" w:hAnsi="Times New Roman" w:cs="Times New Roman"/>
                <w:sz w:val="24"/>
                <w:szCs w:val="24"/>
              </w:rPr>
            </w:pPr>
            <w:r>
              <w:rPr>
                <w:rFonts w:ascii="Times New Roman" w:hAnsi="Times New Roman" w:cs="Times New Roman"/>
                <w:sz w:val="24"/>
                <w:szCs w:val="24"/>
              </w:rPr>
              <w:t>2019</w:t>
            </w:r>
          </w:p>
        </w:tc>
        <w:tc>
          <w:tcPr>
            <w:tcW w:w="345" w:type="pct"/>
            <w:tcBorders>
              <w:top w:val="single" w:sz="4" w:space="0" w:color="auto"/>
              <w:left w:val="nil"/>
              <w:right w:val="single" w:sz="4" w:space="0" w:color="auto"/>
            </w:tcBorders>
            <w:vAlign w:val="center"/>
          </w:tcPr>
          <w:p w:rsidR="00945DBB" w:rsidRPr="003C060D" w:rsidRDefault="00945DBB" w:rsidP="006A28DF">
            <w:pPr>
              <w:ind w:left="-110" w:right="-108"/>
              <w:contextualSpacing/>
              <w:jc w:val="center"/>
              <w:rPr>
                <w:rFonts w:ascii="Times New Roman" w:hAnsi="Times New Roman" w:cs="Times New Roman"/>
                <w:sz w:val="24"/>
                <w:szCs w:val="24"/>
              </w:rPr>
            </w:pPr>
            <w:r>
              <w:rPr>
                <w:rFonts w:ascii="Times New Roman" w:hAnsi="Times New Roman" w:cs="Times New Roman"/>
                <w:sz w:val="24"/>
                <w:szCs w:val="24"/>
              </w:rPr>
              <w:t>2020</w:t>
            </w:r>
          </w:p>
        </w:tc>
        <w:tc>
          <w:tcPr>
            <w:tcW w:w="414" w:type="pct"/>
            <w:gridSpan w:val="2"/>
            <w:tcBorders>
              <w:top w:val="single" w:sz="4" w:space="0" w:color="auto"/>
              <w:left w:val="nil"/>
              <w:right w:val="single" w:sz="4" w:space="0" w:color="auto"/>
            </w:tcBorders>
            <w:vAlign w:val="center"/>
          </w:tcPr>
          <w:p w:rsidR="00945DBB" w:rsidRPr="003C060D" w:rsidRDefault="00945DBB" w:rsidP="006A28DF">
            <w:pPr>
              <w:ind w:left="-110" w:right="-108"/>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341" w:type="pct"/>
            <w:tcBorders>
              <w:top w:val="single" w:sz="4" w:space="0" w:color="auto"/>
              <w:left w:val="nil"/>
              <w:right w:val="single" w:sz="4" w:space="0" w:color="auto"/>
            </w:tcBorders>
            <w:vAlign w:val="center"/>
          </w:tcPr>
          <w:p w:rsidR="00945DBB" w:rsidRPr="003C060D" w:rsidRDefault="00945DBB" w:rsidP="006A28DF">
            <w:pPr>
              <w:ind w:left="-110" w:right="-108"/>
              <w:contextualSpacing/>
              <w:jc w:val="center"/>
              <w:rPr>
                <w:rFonts w:ascii="Times New Roman" w:hAnsi="Times New Roman" w:cs="Times New Roman"/>
                <w:sz w:val="24"/>
                <w:szCs w:val="24"/>
              </w:rPr>
            </w:pPr>
            <w:r>
              <w:rPr>
                <w:rFonts w:ascii="Times New Roman" w:hAnsi="Times New Roman" w:cs="Times New Roman"/>
                <w:sz w:val="24"/>
                <w:szCs w:val="24"/>
              </w:rPr>
              <w:t>2022</w:t>
            </w:r>
          </w:p>
        </w:tc>
      </w:tr>
      <w:tr w:rsidR="00945DBB" w:rsidRPr="003C060D" w:rsidTr="006A28DF">
        <w:trPr>
          <w:trHeight w:val="3532"/>
        </w:trPr>
        <w:tc>
          <w:tcPr>
            <w:tcW w:w="1019" w:type="pct"/>
            <w:tcBorders>
              <w:top w:val="single" w:sz="4" w:space="0" w:color="auto"/>
              <w:left w:val="single" w:sz="4" w:space="0" w:color="auto"/>
              <w:bottom w:val="single" w:sz="4" w:space="0" w:color="auto"/>
              <w:right w:val="single" w:sz="4" w:space="0" w:color="auto"/>
            </w:tcBorders>
            <w:hideMark/>
          </w:tcPr>
          <w:p w:rsidR="00945DBB" w:rsidRPr="00ED3E35" w:rsidRDefault="00945DBB" w:rsidP="006A28DF">
            <w:pPr>
              <w:contextualSpacing/>
              <w:rPr>
                <w:rFonts w:ascii="Times New Roman" w:hAnsi="Times New Roman" w:cs="Times New Roman"/>
                <w:sz w:val="24"/>
                <w:szCs w:val="24"/>
              </w:rPr>
            </w:pPr>
            <w:r>
              <w:rPr>
                <w:rFonts w:ascii="Times New Roman" w:hAnsi="Times New Roman" w:cs="Times New Roman"/>
                <w:sz w:val="24"/>
                <w:szCs w:val="24"/>
              </w:rPr>
              <w:lastRenderedPageBreak/>
              <w:t>Муниципальная п</w:t>
            </w:r>
            <w:r w:rsidRPr="003C060D">
              <w:rPr>
                <w:rFonts w:ascii="Times New Roman" w:hAnsi="Times New Roman" w:cs="Times New Roman"/>
                <w:sz w:val="24"/>
                <w:szCs w:val="24"/>
              </w:rPr>
              <w:t xml:space="preserve">рограмма «Формирование современной городской среды </w:t>
            </w:r>
            <w:r w:rsidRPr="00580CEE">
              <w:rPr>
                <w:rFonts w:ascii="Times New Roman" w:hAnsi="Times New Roman" w:cs="Times New Roman"/>
                <w:sz w:val="24"/>
                <w:szCs w:val="24"/>
              </w:rPr>
              <w:t xml:space="preserve">в </w:t>
            </w:r>
            <w:r>
              <w:rPr>
                <w:rFonts w:ascii="Times New Roman" w:hAnsi="Times New Roman" w:cs="Times New Roman"/>
                <w:sz w:val="24"/>
                <w:szCs w:val="24"/>
              </w:rPr>
              <w:t>муниципальном районе Хасавюртовский район» на 2018-2022 годы</w:t>
            </w:r>
          </w:p>
          <w:p w:rsidR="00945DBB" w:rsidRPr="003C060D" w:rsidRDefault="00945DBB" w:rsidP="006A28DF">
            <w:pPr>
              <w:contextualSpacing/>
              <w:rPr>
                <w:rFonts w:ascii="Times New Roman" w:hAnsi="Times New Roman" w:cs="Times New Roman"/>
                <w:sz w:val="24"/>
                <w:szCs w:val="24"/>
              </w:rPr>
            </w:pPr>
            <w:r>
              <w:rPr>
                <w:rFonts w:ascii="Times New Roman" w:hAnsi="Times New Roman" w:cs="Times New Roman"/>
                <w:sz w:val="24"/>
                <w:szCs w:val="24"/>
              </w:rPr>
              <w:t xml:space="preserve"> </w:t>
            </w:r>
          </w:p>
        </w:tc>
        <w:tc>
          <w:tcPr>
            <w:tcW w:w="961" w:type="pct"/>
            <w:tcBorders>
              <w:top w:val="single" w:sz="4" w:space="0" w:color="auto"/>
              <w:left w:val="nil"/>
              <w:bottom w:val="single" w:sz="4" w:space="0" w:color="auto"/>
              <w:right w:val="single" w:sz="4" w:space="0" w:color="auto"/>
            </w:tcBorders>
            <w:hideMark/>
          </w:tcPr>
          <w:p w:rsidR="00945DBB" w:rsidRDefault="00945DBB" w:rsidP="006A28DF">
            <w:pPr>
              <w:contextualSpacing/>
              <w:rPr>
                <w:rFonts w:ascii="Times New Roman" w:hAnsi="Times New Roman" w:cs="Times New Roman"/>
                <w:sz w:val="24"/>
                <w:szCs w:val="24"/>
              </w:rPr>
            </w:pPr>
            <w:r>
              <w:rPr>
                <w:rFonts w:ascii="Times New Roman" w:hAnsi="Times New Roman"/>
                <w:color w:val="000000"/>
                <w:sz w:val="24"/>
                <w:szCs w:val="24"/>
              </w:rPr>
              <w:t>А</w:t>
            </w:r>
            <w:r w:rsidRPr="001179F8">
              <w:rPr>
                <w:rFonts w:ascii="Times New Roman" w:eastAsia="Times New Roman" w:hAnsi="Times New Roman" w:cs="Times New Roman"/>
                <w:color w:val="000000"/>
                <w:sz w:val="24"/>
                <w:szCs w:val="24"/>
              </w:rPr>
              <w:t xml:space="preserve">дминистрация </w:t>
            </w:r>
            <w:r>
              <w:rPr>
                <w:rFonts w:ascii="Times New Roman" w:hAnsi="Times New Roman" w:cs="Times New Roman"/>
                <w:sz w:val="24"/>
                <w:szCs w:val="24"/>
              </w:rPr>
              <w:t>муниципального района «Хасавюртов</w:t>
            </w:r>
          </w:p>
          <w:p w:rsidR="00945DBB" w:rsidRDefault="00945DBB" w:rsidP="006A28DF">
            <w:pPr>
              <w:contextualSpacing/>
              <w:rPr>
                <w:rFonts w:ascii="Times New Roman" w:hAnsi="Times New Roman" w:cs="Times New Roman"/>
                <w:sz w:val="24"/>
                <w:szCs w:val="24"/>
              </w:rPr>
            </w:pPr>
            <w:r>
              <w:rPr>
                <w:rFonts w:ascii="Times New Roman" w:hAnsi="Times New Roman" w:cs="Times New Roman"/>
                <w:sz w:val="24"/>
                <w:szCs w:val="24"/>
              </w:rPr>
              <w:t xml:space="preserve">ский район» </w:t>
            </w:r>
          </w:p>
          <w:p w:rsidR="00945DBB" w:rsidRPr="003C060D" w:rsidRDefault="00945DBB" w:rsidP="006A28DF">
            <w:pPr>
              <w:rPr>
                <w:rFonts w:ascii="Times New Roman" w:hAnsi="Times New Roman" w:cs="Times New Roman"/>
                <w:sz w:val="24"/>
                <w:szCs w:val="24"/>
              </w:rPr>
            </w:pPr>
          </w:p>
        </w:tc>
        <w:tc>
          <w:tcPr>
            <w:tcW w:w="754" w:type="pct"/>
            <w:tcBorders>
              <w:top w:val="single" w:sz="4" w:space="0" w:color="auto"/>
              <w:left w:val="nil"/>
              <w:bottom w:val="single" w:sz="4" w:space="0" w:color="auto"/>
              <w:right w:val="single" w:sz="4" w:space="0" w:color="auto"/>
            </w:tcBorders>
          </w:tcPr>
          <w:p w:rsidR="00945DBB" w:rsidRPr="003C060D" w:rsidRDefault="00945DBB" w:rsidP="006A28DF">
            <w:pPr>
              <w:ind w:right="-108"/>
              <w:contextualSpacing/>
              <w:rPr>
                <w:rFonts w:ascii="Times New Roman" w:hAnsi="Times New Roman" w:cs="Times New Roman"/>
                <w:sz w:val="24"/>
                <w:szCs w:val="24"/>
              </w:rPr>
            </w:pPr>
            <w:r w:rsidRPr="003C060D">
              <w:rPr>
                <w:rFonts w:ascii="Times New Roman" w:hAnsi="Times New Roman" w:cs="Times New Roman"/>
                <w:sz w:val="24"/>
                <w:szCs w:val="24"/>
              </w:rPr>
              <w:t xml:space="preserve">Всего, </w:t>
            </w:r>
          </w:p>
          <w:p w:rsidR="00945DBB" w:rsidRPr="003C060D" w:rsidRDefault="00945DBB" w:rsidP="006A28DF">
            <w:pPr>
              <w:contextualSpacing/>
              <w:rPr>
                <w:rFonts w:ascii="Times New Roman" w:hAnsi="Times New Roman" w:cs="Times New Roman"/>
                <w:sz w:val="24"/>
                <w:szCs w:val="24"/>
              </w:rPr>
            </w:pPr>
            <w:r w:rsidRPr="003C060D">
              <w:rPr>
                <w:rFonts w:ascii="Times New Roman" w:hAnsi="Times New Roman" w:cs="Times New Roman"/>
                <w:sz w:val="24"/>
                <w:szCs w:val="24"/>
              </w:rPr>
              <w:t>в том числе:</w:t>
            </w:r>
          </w:p>
          <w:p w:rsidR="00945DBB" w:rsidRDefault="00945DBB" w:rsidP="006A28DF">
            <w:pPr>
              <w:contextualSpacing/>
              <w:rPr>
                <w:rFonts w:ascii="Times New Roman" w:hAnsi="Times New Roman" w:cs="Times New Roman"/>
                <w:sz w:val="24"/>
                <w:szCs w:val="24"/>
              </w:rPr>
            </w:pPr>
          </w:p>
          <w:p w:rsidR="00945DBB" w:rsidRPr="003C060D" w:rsidRDefault="00945DBB" w:rsidP="006A28DF">
            <w:pPr>
              <w:ind w:right="-108"/>
              <w:contextualSpacing/>
              <w:rPr>
                <w:rFonts w:ascii="Times New Roman" w:hAnsi="Times New Roman" w:cs="Times New Roman"/>
                <w:sz w:val="24"/>
                <w:szCs w:val="24"/>
              </w:rPr>
            </w:pPr>
            <w:r w:rsidRPr="003C060D">
              <w:rPr>
                <w:rFonts w:ascii="Times New Roman" w:hAnsi="Times New Roman" w:cs="Times New Roman"/>
                <w:sz w:val="24"/>
                <w:szCs w:val="24"/>
              </w:rPr>
              <w:t>Федеральный бюджет</w:t>
            </w:r>
          </w:p>
          <w:p w:rsidR="00945DBB" w:rsidRPr="003C060D" w:rsidRDefault="00945DBB" w:rsidP="006A28DF">
            <w:pPr>
              <w:contextualSpacing/>
              <w:rPr>
                <w:rFonts w:ascii="Times New Roman" w:hAnsi="Times New Roman" w:cs="Times New Roman"/>
                <w:sz w:val="24"/>
                <w:szCs w:val="24"/>
              </w:rPr>
            </w:pPr>
          </w:p>
          <w:p w:rsidR="00945DBB" w:rsidRDefault="00945DBB" w:rsidP="006A28DF">
            <w:pPr>
              <w:ind w:right="-109"/>
              <w:contextualSpacing/>
              <w:rPr>
                <w:rFonts w:ascii="Times New Roman" w:hAnsi="Times New Roman" w:cs="Times New Roman"/>
                <w:sz w:val="24"/>
                <w:szCs w:val="24"/>
              </w:rPr>
            </w:pPr>
            <w:r w:rsidRPr="003C060D">
              <w:rPr>
                <w:rFonts w:ascii="Times New Roman" w:hAnsi="Times New Roman" w:cs="Times New Roman"/>
                <w:sz w:val="24"/>
                <w:szCs w:val="24"/>
              </w:rPr>
              <w:t>Республикан</w:t>
            </w:r>
          </w:p>
          <w:p w:rsidR="00945DBB" w:rsidRPr="003C060D" w:rsidRDefault="00945DBB" w:rsidP="006A28DF">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ский </w:t>
            </w:r>
            <w:r w:rsidRPr="003C060D">
              <w:rPr>
                <w:rFonts w:ascii="Times New Roman" w:hAnsi="Times New Roman" w:cs="Times New Roman"/>
                <w:sz w:val="24"/>
                <w:szCs w:val="24"/>
              </w:rPr>
              <w:t>бюджет Республики Дагестан</w:t>
            </w:r>
          </w:p>
        </w:tc>
        <w:tc>
          <w:tcPr>
            <w:tcW w:w="412" w:type="pct"/>
            <w:tcBorders>
              <w:top w:val="single" w:sz="4" w:space="0" w:color="auto"/>
              <w:left w:val="nil"/>
              <w:bottom w:val="single" w:sz="4" w:space="0" w:color="auto"/>
              <w:right w:val="single" w:sz="4" w:space="0" w:color="auto"/>
            </w:tcBorders>
            <w:hideMark/>
          </w:tcPr>
          <w:p w:rsidR="00945DBB" w:rsidRDefault="00945DBB" w:rsidP="006A28DF">
            <w:pPr>
              <w:ind w:left="-114" w:right="-106"/>
              <w:contextualSpacing/>
              <w:jc w:val="center"/>
              <w:rPr>
                <w:rFonts w:ascii="Times New Roman" w:hAnsi="Times New Roman" w:cs="Times New Roman"/>
                <w:sz w:val="24"/>
                <w:szCs w:val="24"/>
              </w:rPr>
            </w:pPr>
            <w:r>
              <w:rPr>
                <w:rFonts w:ascii="Times New Roman" w:hAnsi="Times New Roman" w:cs="Times New Roman"/>
                <w:sz w:val="24"/>
                <w:szCs w:val="24"/>
              </w:rPr>
              <w:t>41116,5</w:t>
            </w:r>
          </w:p>
          <w:p w:rsidR="00945DBB" w:rsidRDefault="00945DBB" w:rsidP="006A28DF">
            <w:pPr>
              <w:ind w:left="-114" w:right="-106"/>
              <w:contextualSpacing/>
              <w:jc w:val="center"/>
              <w:rPr>
                <w:rFonts w:ascii="Times New Roman" w:hAnsi="Times New Roman" w:cs="Times New Roman"/>
                <w:sz w:val="24"/>
                <w:szCs w:val="24"/>
              </w:rPr>
            </w:pPr>
          </w:p>
          <w:p w:rsidR="00945DBB" w:rsidRDefault="00945DBB" w:rsidP="006A28DF">
            <w:pPr>
              <w:ind w:left="-114" w:right="-106"/>
              <w:contextualSpacing/>
              <w:jc w:val="center"/>
              <w:rPr>
                <w:rFonts w:ascii="Times New Roman" w:hAnsi="Times New Roman" w:cs="Times New Roman"/>
                <w:sz w:val="24"/>
                <w:szCs w:val="24"/>
              </w:rPr>
            </w:pPr>
          </w:p>
          <w:p w:rsidR="00945DBB" w:rsidRDefault="00945DBB" w:rsidP="006A28DF">
            <w:pPr>
              <w:ind w:left="-114" w:right="-106"/>
              <w:contextualSpacing/>
              <w:jc w:val="center"/>
              <w:rPr>
                <w:rFonts w:ascii="Times New Roman" w:hAnsi="Times New Roman" w:cs="Times New Roman"/>
                <w:sz w:val="24"/>
                <w:szCs w:val="24"/>
              </w:rPr>
            </w:pPr>
            <w:r>
              <w:rPr>
                <w:rFonts w:ascii="Times New Roman" w:hAnsi="Times New Roman" w:cs="Times New Roman"/>
                <w:sz w:val="24"/>
                <w:szCs w:val="24"/>
              </w:rPr>
              <w:t>39060,5</w:t>
            </w:r>
          </w:p>
          <w:p w:rsidR="00945DBB" w:rsidRDefault="00945DBB" w:rsidP="006A28DF">
            <w:pPr>
              <w:ind w:left="-114" w:right="-106"/>
              <w:contextualSpacing/>
              <w:jc w:val="center"/>
              <w:rPr>
                <w:rFonts w:ascii="Times New Roman" w:hAnsi="Times New Roman" w:cs="Times New Roman"/>
                <w:sz w:val="24"/>
                <w:szCs w:val="24"/>
              </w:rPr>
            </w:pPr>
          </w:p>
          <w:p w:rsidR="00945DBB" w:rsidRDefault="00945DBB" w:rsidP="006A28DF">
            <w:pPr>
              <w:ind w:left="-114" w:right="-106"/>
              <w:contextualSpacing/>
              <w:jc w:val="center"/>
              <w:rPr>
                <w:rFonts w:ascii="Times New Roman" w:hAnsi="Times New Roman" w:cs="Times New Roman"/>
                <w:sz w:val="24"/>
                <w:szCs w:val="24"/>
              </w:rPr>
            </w:pPr>
          </w:p>
          <w:p w:rsidR="00945DBB" w:rsidRPr="00CC78DE" w:rsidRDefault="00945DBB" w:rsidP="006A28DF">
            <w:pPr>
              <w:ind w:left="-114" w:right="-106"/>
              <w:contextualSpacing/>
              <w:jc w:val="center"/>
              <w:rPr>
                <w:rFonts w:ascii="Times New Roman" w:hAnsi="Times New Roman" w:cs="Times New Roman"/>
                <w:sz w:val="24"/>
                <w:szCs w:val="24"/>
              </w:rPr>
            </w:pPr>
            <w:r>
              <w:rPr>
                <w:rFonts w:ascii="Times New Roman" w:hAnsi="Times New Roman" w:cs="Times New Roman"/>
                <w:sz w:val="24"/>
                <w:szCs w:val="24"/>
              </w:rPr>
              <w:t>2056,0</w:t>
            </w:r>
          </w:p>
        </w:tc>
        <w:tc>
          <w:tcPr>
            <w:tcW w:w="343" w:type="pct"/>
            <w:tcBorders>
              <w:top w:val="single" w:sz="4" w:space="0" w:color="auto"/>
              <w:left w:val="nil"/>
              <w:bottom w:val="single" w:sz="4" w:space="0" w:color="auto"/>
              <w:right w:val="single" w:sz="4" w:space="0" w:color="auto"/>
            </w:tcBorders>
          </w:tcPr>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8223,3</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7812,1</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Pr="00BF794E"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411,2</w:t>
            </w:r>
          </w:p>
        </w:tc>
        <w:tc>
          <w:tcPr>
            <w:tcW w:w="412" w:type="pct"/>
            <w:tcBorders>
              <w:top w:val="single" w:sz="4" w:space="0" w:color="auto"/>
              <w:left w:val="nil"/>
              <w:bottom w:val="single" w:sz="4" w:space="0" w:color="auto"/>
              <w:right w:val="single" w:sz="4" w:space="0" w:color="auto"/>
            </w:tcBorders>
          </w:tcPr>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8223,3</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7812,1</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411,2</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Pr="00BF794E" w:rsidRDefault="00945DBB" w:rsidP="006A28DF">
            <w:pPr>
              <w:ind w:left="-108" w:right="-119"/>
              <w:contextualSpacing/>
              <w:jc w:val="center"/>
              <w:rPr>
                <w:rFonts w:ascii="Times New Roman" w:hAnsi="Times New Roman" w:cs="Times New Roman"/>
                <w:sz w:val="24"/>
                <w:szCs w:val="24"/>
              </w:rPr>
            </w:pPr>
          </w:p>
        </w:tc>
        <w:tc>
          <w:tcPr>
            <w:tcW w:w="345" w:type="pct"/>
            <w:tcBorders>
              <w:top w:val="single" w:sz="4" w:space="0" w:color="auto"/>
              <w:left w:val="nil"/>
              <w:bottom w:val="single" w:sz="4" w:space="0" w:color="auto"/>
              <w:right w:val="single" w:sz="4" w:space="0" w:color="auto"/>
            </w:tcBorders>
          </w:tcPr>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8223,3</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7812,1</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411,2</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Pr="00BF794E" w:rsidRDefault="00945DBB" w:rsidP="006A28DF">
            <w:pPr>
              <w:ind w:left="-109" w:right="-106"/>
              <w:contextualSpacing/>
              <w:jc w:val="center"/>
              <w:rPr>
                <w:rFonts w:ascii="Times New Roman" w:hAnsi="Times New Roman" w:cs="Times New Roman"/>
                <w:sz w:val="24"/>
                <w:szCs w:val="24"/>
              </w:rPr>
            </w:pPr>
          </w:p>
        </w:tc>
        <w:tc>
          <w:tcPr>
            <w:tcW w:w="414" w:type="pct"/>
            <w:gridSpan w:val="2"/>
            <w:tcBorders>
              <w:top w:val="single" w:sz="4" w:space="0" w:color="auto"/>
              <w:left w:val="nil"/>
              <w:bottom w:val="single" w:sz="4" w:space="0" w:color="auto"/>
              <w:right w:val="single" w:sz="4" w:space="0" w:color="auto"/>
            </w:tcBorders>
          </w:tcPr>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8223,3</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7812,1</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411,2</w:t>
            </w:r>
          </w:p>
          <w:p w:rsidR="00945DBB" w:rsidRDefault="00945DBB" w:rsidP="006A28DF">
            <w:pPr>
              <w:ind w:left="-107" w:right="-108"/>
              <w:contextualSpacing/>
              <w:jc w:val="center"/>
              <w:rPr>
                <w:rFonts w:ascii="Times New Roman" w:hAnsi="Times New Roman" w:cs="Times New Roman"/>
                <w:sz w:val="24"/>
                <w:szCs w:val="24"/>
              </w:rPr>
            </w:pPr>
          </w:p>
          <w:p w:rsidR="00945DBB" w:rsidRPr="00BF794E" w:rsidRDefault="00945DBB" w:rsidP="006A28DF">
            <w:pPr>
              <w:ind w:right="-108" w:hanging="107"/>
              <w:contextualSpacing/>
              <w:jc w:val="center"/>
              <w:rPr>
                <w:rFonts w:ascii="Times New Roman" w:hAnsi="Times New Roman" w:cs="Times New Roman"/>
                <w:sz w:val="24"/>
                <w:szCs w:val="24"/>
              </w:rPr>
            </w:pPr>
          </w:p>
        </w:tc>
        <w:tc>
          <w:tcPr>
            <w:tcW w:w="341" w:type="pct"/>
            <w:tcBorders>
              <w:top w:val="single" w:sz="4" w:space="0" w:color="auto"/>
              <w:left w:val="nil"/>
              <w:bottom w:val="single" w:sz="4" w:space="0" w:color="auto"/>
              <w:right w:val="single" w:sz="4" w:space="0" w:color="auto"/>
            </w:tcBorders>
          </w:tcPr>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8223,3</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7812,1</w:t>
            </w: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p>
          <w:p w:rsidR="00945DBB" w:rsidRDefault="00945DBB" w:rsidP="006A28DF">
            <w:pPr>
              <w:ind w:left="-107" w:right="-108"/>
              <w:contextualSpacing/>
              <w:jc w:val="center"/>
              <w:rPr>
                <w:rFonts w:ascii="Times New Roman" w:hAnsi="Times New Roman" w:cs="Times New Roman"/>
                <w:sz w:val="24"/>
                <w:szCs w:val="24"/>
              </w:rPr>
            </w:pPr>
            <w:r>
              <w:rPr>
                <w:rFonts w:ascii="Times New Roman" w:hAnsi="Times New Roman" w:cs="Times New Roman"/>
                <w:sz w:val="24"/>
                <w:szCs w:val="24"/>
              </w:rPr>
              <w:t>411,2</w:t>
            </w:r>
          </w:p>
          <w:p w:rsidR="00945DBB" w:rsidRDefault="00945DBB" w:rsidP="006A28DF">
            <w:pPr>
              <w:ind w:left="-107" w:right="-108"/>
              <w:contextualSpacing/>
              <w:jc w:val="center"/>
              <w:rPr>
                <w:rFonts w:ascii="Times New Roman" w:hAnsi="Times New Roman" w:cs="Times New Roman"/>
                <w:sz w:val="24"/>
                <w:szCs w:val="24"/>
              </w:rPr>
            </w:pPr>
          </w:p>
          <w:p w:rsidR="00945DBB" w:rsidRPr="00BF794E" w:rsidRDefault="00945DBB" w:rsidP="006A28DF">
            <w:pPr>
              <w:ind w:left="-108" w:right="-108"/>
              <w:contextualSpacing/>
              <w:jc w:val="center"/>
              <w:rPr>
                <w:rFonts w:ascii="Times New Roman" w:hAnsi="Times New Roman" w:cs="Times New Roman"/>
                <w:sz w:val="24"/>
                <w:szCs w:val="24"/>
              </w:rPr>
            </w:pPr>
          </w:p>
        </w:tc>
      </w:tr>
      <w:tr w:rsidR="00945DBB" w:rsidTr="006A28DF">
        <w:tblPrEx>
          <w:tblBorders>
            <w:top w:val="single" w:sz="4" w:space="0" w:color="auto"/>
          </w:tblBorders>
          <w:tblLook w:val="0000"/>
        </w:tblPrEx>
        <w:trPr>
          <w:gridBefore w:val="3"/>
          <w:gridAfter w:val="2"/>
          <w:wBefore w:w="2734" w:type="pct"/>
          <w:wAfter w:w="705" w:type="pct"/>
          <w:trHeight w:val="100"/>
        </w:trPr>
        <w:tc>
          <w:tcPr>
            <w:tcW w:w="1561" w:type="pct"/>
            <w:gridSpan w:val="5"/>
          </w:tcPr>
          <w:p w:rsidR="00945DBB" w:rsidRDefault="00945DBB" w:rsidP="006A28DF">
            <w:pPr>
              <w:rPr>
                <w:rFonts w:ascii="Times New Roman" w:hAnsi="Times New Roman" w:cs="Times New Roman"/>
                <w:sz w:val="24"/>
                <w:szCs w:val="24"/>
              </w:rPr>
            </w:pPr>
          </w:p>
        </w:tc>
      </w:tr>
    </w:tbl>
    <w:p w:rsidR="00945DBB" w:rsidRPr="003C060D" w:rsidRDefault="00945DBB" w:rsidP="00945DBB">
      <w:pPr>
        <w:rPr>
          <w:rFonts w:ascii="Times New Roman" w:hAnsi="Times New Roman" w:cs="Times New Roman"/>
          <w:sz w:val="24"/>
          <w:szCs w:val="24"/>
        </w:rPr>
      </w:pPr>
    </w:p>
    <w:p w:rsidR="00945DBB" w:rsidRPr="003C060D" w:rsidRDefault="00945DBB" w:rsidP="00945DBB">
      <w:pPr>
        <w:jc w:val="right"/>
        <w:rPr>
          <w:rFonts w:ascii="Times New Roman" w:hAnsi="Times New Roman" w:cs="Times New Roman"/>
          <w:sz w:val="24"/>
          <w:szCs w:val="24"/>
        </w:rPr>
      </w:pPr>
    </w:p>
    <w:p w:rsidR="00945DBB" w:rsidRPr="003C060D" w:rsidRDefault="00945DBB" w:rsidP="00945DBB">
      <w:pPr>
        <w:jc w:val="right"/>
        <w:rPr>
          <w:rFonts w:ascii="Times New Roman" w:hAnsi="Times New Roman" w:cs="Times New Roman"/>
          <w:sz w:val="24"/>
          <w:szCs w:val="24"/>
        </w:rPr>
      </w:pPr>
    </w:p>
    <w:p w:rsidR="00945DBB" w:rsidRPr="003C060D" w:rsidRDefault="00945DBB" w:rsidP="00945DBB">
      <w:pPr>
        <w:jc w:val="right"/>
        <w:rPr>
          <w:rFonts w:ascii="Times New Roman" w:hAnsi="Times New Roman" w:cs="Times New Roman"/>
          <w:sz w:val="24"/>
          <w:szCs w:val="24"/>
        </w:rPr>
      </w:pPr>
    </w:p>
    <w:p w:rsidR="00945DBB" w:rsidRPr="003C060D" w:rsidRDefault="00945DBB" w:rsidP="00945DBB">
      <w:pPr>
        <w:jc w:val="right"/>
        <w:rPr>
          <w:rFonts w:ascii="Times New Roman" w:hAnsi="Times New Roman" w:cs="Times New Roman"/>
          <w:sz w:val="24"/>
          <w:szCs w:val="24"/>
        </w:rPr>
      </w:pPr>
    </w:p>
    <w:p w:rsidR="00945DBB" w:rsidRPr="003C060D" w:rsidRDefault="00945DBB" w:rsidP="00945DBB">
      <w:pPr>
        <w:jc w:val="right"/>
        <w:rPr>
          <w:rFonts w:ascii="Times New Roman" w:hAnsi="Times New Roman" w:cs="Times New Roman"/>
          <w:sz w:val="24"/>
          <w:szCs w:val="24"/>
        </w:rPr>
      </w:pPr>
    </w:p>
    <w:p w:rsidR="00EF34C7" w:rsidRDefault="00EF34C7" w:rsidP="00945DBB">
      <w:pPr>
        <w:contextualSpacing/>
        <w:jc w:val="right"/>
        <w:rPr>
          <w:rFonts w:ascii="Times New Roman" w:hAnsi="Times New Roman" w:cs="Times New Roman"/>
          <w:sz w:val="24"/>
          <w:szCs w:val="24"/>
        </w:rPr>
      </w:pPr>
    </w:p>
    <w:p w:rsidR="00EF34C7" w:rsidRDefault="00EF34C7" w:rsidP="00945DBB">
      <w:pPr>
        <w:contextualSpacing/>
        <w:jc w:val="right"/>
        <w:rPr>
          <w:rFonts w:ascii="Times New Roman" w:hAnsi="Times New Roman" w:cs="Times New Roman"/>
          <w:sz w:val="24"/>
          <w:szCs w:val="24"/>
        </w:rPr>
      </w:pPr>
    </w:p>
    <w:p w:rsidR="00EF34C7" w:rsidRDefault="00EF34C7" w:rsidP="00945DBB">
      <w:pPr>
        <w:contextualSpacing/>
        <w:jc w:val="right"/>
        <w:rPr>
          <w:rFonts w:ascii="Times New Roman" w:hAnsi="Times New Roman" w:cs="Times New Roman"/>
          <w:sz w:val="24"/>
          <w:szCs w:val="24"/>
        </w:rPr>
      </w:pPr>
    </w:p>
    <w:p w:rsidR="00EF34C7" w:rsidRDefault="00EF34C7" w:rsidP="00945DBB">
      <w:pPr>
        <w:contextualSpacing/>
        <w:jc w:val="right"/>
        <w:rPr>
          <w:rFonts w:ascii="Times New Roman" w:hAnsi="Times New Roman" w:cs="Times New Roman"/>
          <w:sz w:val="24"/>
          <w:szCs w:val="24"/>
        </w:rPr>
      </w:pPr>
    </w:p>
    <w:p w:rsidR="00EF34C7" w:rsidRDefault="00EF34C7" w:rsidP="00945DBB">
      <w:pPr>
        <w:contextualSpacing/>
        <w:jc w:val="right"/>
        <w:rPr>
          <w:rFonts w:ascii="Times New Roman" w:hAnsi="Times New Roman" w:cs="Times New Roman"/>
          <w:sz w:val="24"/>
          <w:szCs w:val="24"/>
        </w:rPr>
      </w:pPr>
    </w:p>
    <w:p w:rsidR="00EF34C7" w:rsidRDefault="00EF34C7" w:rsidP="00945DBB">
      <w:pPr>
        <w:contextualSpacing/>
        <w:jc w:val="right"/>
        <w:rPr>
          <w:rFonts w:ascii="Times New Roman" w:hAnsi="Times New Roman" w:cs="Times New Roman"/>
          <w:sz w:val="24"/>
          <w:szCs w:val="24"/>
        </w:rPr>
      </w:pPr>
    </w:p>
    <w:p w:rsidR="00EF34C7" w:rsidRDefault="00EF34C7" w:rsidP="00945DBB">
      <w:pPr>
        <w:contextualSpacing/>
        <w:jc w:val="right"/>
        <w:rPr>
          <w:rFonts w:ascii="Times New Roman" w:hAnsi="Times New Roman" w:cs="Times New Roman"/>
          <w:sz w:val="24"/>
          <w:szCs w:val="24"/>
        </w:rPr>
      </w:pPr>
    </w:p>
    <w:p w:rsidR="00945DBB"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Приложение № 3</w:t>
      </w:r>
      <w:r w:rsidRPr="00700269">
        <w:rPr>
          <w:rFonts w:ascii="Times New Roman" w:hAnsi="Times New Roman" w:cs="Times New Roman"/>
          <w:sz w:val="24"/>
          <w:szCs w:val="24"/>
        </w:rPr>
        <w:t xml:space="preserve"> </w:t>
      </w:r>
    </w:p>
    <w:p w:rsidR="00945DBB" w:rsidRDefault="00945DBB" w:rsidP="00945DBB">
      <w:pPr>
        <w:contextualSpacing/>
        <w:jc w:val="right"/>
        <w:rPr>
          <w:rFonts w:ascii="Times New Roman" w:hAnsi="Times New Roman" w:cs="Times New Roman"/>
          <w:sz w:val="24"/>
          <w:szCs w:val="24"/>
        </w:rPr>
      </w:pPr>
      <w:r w:rsidRPr="003C060D">
        <w:rPr>
          <w:rFonts w:ascii="Times New Roman" w:hAnsi="Times New Roman" w:cs="Times New Roman"/>
          <w:sz w:val="24"/>
          <w:szCs w:val="24"/>
        </w:rPr>
        <w:t xml:space="preserve">к </w:t>
      </w:r>
      <w:r>
        <w:rPr>
          <w:rFonts w:ascii="Times New Roman" w:hAnsi="Times New Roman" w:cs="Times New Roman"/>
          <w:sz w:val="24"/>
          <w:szCs w:val="24"/>
        </w:rPr>
        <w:t>муниципальной</w:t>
      </w:r>
      <w:r w:rsidRPr="003C060D">
        <w:rPr>
          <w:rFonts w:ascii="Times New Roman" w:hAnsi="Times New Roman" w:cs="Times New Roman"/>
          <w:sz w:val="24"/>
          <w:szCs w:val="24"/>
        </w:rPr>
        <w:t xml:space="preserve"> программе </w:t>
      </w:r>
    </w:p>
    <w:p w:rsidR="00945DBB" w:rsidRPr="003C060D" w:rsidRDefault="00945DBB" w:rsidP="00945DBB">
      <w:pPr>
        <w:contextualSpacing/>
        <w:jc w:val="right"/>
        <w:rPr>
          <w:rFonts w:ascii="Times New Roman" w:hAnsi="Times New Roman" w:cs="Times New Roman"/>
          <w:sz w:val="24"/>
          <w:szCs w:val="24"/>
        </w:rPr>
      </w:pPr>
      <w:r w:rsidRPr="003C060D">
        <w:rPr>
          <w:rFonts w:ascii="Times New Roman" w:hAnsi="Times New Roman" w:cs="Times New Roman"/>
          <w:sz w:val="24"/>
          <w:szCs w:val="24"/>
        </w:rPr>
        <w:t xml:space="preserve">«Формирование современной городской среды </w:t>
      </w:r>
    </w:p>
    <w:p w:rsidR="00945DBB" w:rsidRDefault="00945DBB" w:rsidP="00945DBB">
      <w:pPr>
        <w:contextualSpacing/>
        <w:jc w:val="right"/>
        <w:rPr>
          <w:rFonts w:ascii="Times New Roman" w:hAnsi="Times New Roman" w:cs="Times New Roman"/>
          <w:sz w:val="24"/>
          <w:szCs w:val="24"/>
        </w:rPr>
      </w:pPr>
      <w:r w:rsidRPr="00580CEE">
        <w:rPr>
          <w:rFonts w:ascii="Times New Roman" w:hAnsi="Times New Roman" w:cs="Times New Roman"/>
          <w:sz w:val="24"/>
          <w:szCs w:val="24"/>
        </w:rPr>
        <w:t xml:space="preserve">в </w:t>
      </w:r>
      <w:r>
        <w:rPr>
          <w:rFonts w:ascii="Times New Roman" w:hAnsi="Times New Roman" w:cs="Times New Roman"/>
          <w:sz w:val="24"/>
          <w:szCs w:val="24"/>
        </w:rPr>
        <w:t xml:space="preserve">муниципальном районе «Хасавюртовский район» </w:t>
      </w:r>
    </w:p>
    <w:p w:rsidR="00945DBB"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на 2018-2022 годы</w:t>
      </w:r>
      <w:r w:rsidRPr="00ED3E35">
        <w:rPr>
          <w:rFonts w:ascii="Times New Roman" w:eastAsia="Times New Roman" w:hAnsi="Times New Roman" w:cs="Times New Roman"/>
          <w:sz w:val="24"/>
          <w:szCs w:val="24"/>
        </w:rPr>
        <w:t xml:space="preserve"> </w:t>
      </w:r>
    </w:p>
    <w:p w:rsidR="00945DBB" w:rsidRDefault="00945DBB" w:rsidP="00945DBB">
      <w:pPr>
        <w:contextualSpacing/>
        <w:jc w:val="center"/>
        <w:rPr>
          <w:rFonts w:ascii="Times New Roman" w:hAnsi="Times New Roman" w:cs="Times New Roman"/>
          <w:sz w:val="24"/>
          <w:szCs w:val="24"/>
        </w:rPr>
      </w:pPr>
    </w:p>
    <w:p w:rsidR="00945DBB" w:rsidRDefault="00945DBB" w:rsidP="00945DBB">
      <w:pPr>
        <w:contextualSpacing/>
        <w:jc w:val="center"/>
        <w:rPr>
          <w:rFonts w:ascii="Times New Roman" w:hAnsi="Times New Roman" w:cs="Times New Roman"/>
          <w:sz w:val="24"/>
          <w:szCs w:val="24"/>
        </w:rPr>
      </w:pPr>
      <w:r w:rsidRPr="003C060D">
        <w:rPr>
          <w:rFonts w:ascii="Times New Roman" w:hAnsi="Times New Roman" w:cs="Times New Roman"/>
          <w:sz w:val="24"/>
          <w:szCs w:val="24"/>
        </w:rPr>
        <w:t xml:space="preserve">ПЛАН РЕАЛИЗАЦИИ </w:t>
      </w:r>
      <w:r>
        <w:rPr>
          <w:rFonts w:ascii="Times New Roman" w:hAnsi="Times New Roman" w:cs="Times New Roman"/>
          <w:sz w:val="24"/>
          <w:szCs w:val="24"/>
        </w:rPr>
        <w:t>МУНИЦИПАЛЬНОЙ</w:t>
      </w:r>
      <w:r w:rsidRPr="00580CEE">
        <w:rPr>
          <w:rFonts w:ascii="Times New Roman" w:hAnsi="Times New Roman" w:cs="Times New Roman"/>
          <w:sz w:val="24"/>
          <w:szCs w:val="24"/>
        </w:rPr>
        <w:t xml:space="preserve"> ПРОГРАММЫ </w:t>
      </w:r>
    </w:p>
    <w:p w:rsidR="00945DBB" w:rsidRDefault="00945DBB" w:rsidP="00945DBB">
      <w:pPr>
        <w:contextualSpacing/>
        <w:jc w:val="center"/>
        <w:rPr>
          <w:rFonts w:ascii="Times New Roman" w:hAnsi="Times New Roman" w:cs="Times New Roman"/>
          <w:sz w:val="24"/>
          <w:szCs w:val="24"/>
        </w:rPr>
      </w:pPr>
      <w:r w:rsidRPr="00580CEE">
        <w:rPr>
          <w:rFonts w:ascii="Times New Roman" w:hAnsi="Times New Roman" w:cs="Times New Roman"/>
          <w:sz w:val="24"/>
          <w:szCs w:val="24"/>
        </w:rPr>
        <w:t xml:space="preserve">«ФОРМИРОВАНИЕ СОВРЕМЕННОЙ ГОРОДСКОЙ СРЕДЫ  В </w:t>
      </w:r>
      <w:r>
        <w:rPr>
          <w:rFonts w:ascii="Times New Roman" w:hAnsi="Times New Roman" w:cs="Times New Roman"/>
          <w:sz w:val="24"/>
          <w:szCs w:val="24"/>
        </w:rPr>
        <w:t>МУНИЦИПАЛЬНОМ РАЙОНЕ «ХАСАВЮРТОВСКИЙ РАЙОН» НА 2018-2022 ГОДЫ (далее – Программа)</w:t>
      </w:r>
    </w:p>
    <w:p w:rsidR="00945DBB" w:rsidRPr="00580CEE" w:rsidRDefault="00945DBB" w:rsidP="00945DBB">
      <w:pPr>
        <w:contextualSpacing/>
        <w:jc w:val="center"/>
        <w:rPr>
          <w:rFonts w:ascii="Times New Roman" w:hAnsi="Times New Roman" w:cs="Times New Roman"/>
          <w:sz w:val="24"/>
          <w:szCs w:val="24"/>
        </w:rPr>
      </w:pPr>
    </w:p>
    <w:tbl>
      <w:tblPr>
        <w:tblStyle w:val="a7"/>
        <w:tblW w:w="10314" w:type="dxa"/>
        <w:tblInd w:w="-902" w:type="dxa"/>
        <w:tblLayout w:type="fixed"/>
        <w:tblLook w:val="04A0"/>
      </w:tblPr>
      <w:tblGrid>
        <w:gridCol w:w="2793"/>
        <w:gridCol w:w="1568"/>
        <w:gridCol w:w="1701"/>
        <w:gridCol w:w="850"/>
        <w:gridCol w:w="851"/>
        <w:gridCol w:w="850"/>
        <w:gridCol w:w="993"/>
        <w:gridCol w:w="708"/>
      </w:tblGrid>
      <w:tr w:rsidR="00945DBB" w:rsidRPr="003C060D" w:rsidTr="00EF34C7">
        <w:trPr>
          <w:trHeight w:val="255"/>
        </w:trPr>
        <w:tc>
          <w:tcPr>
            <w:tcW w:w="2793" w:type="dxa"/>
            <w:vMerge w:val="restart"/>
          </w:tcPr>
          <w:p w:rsidR="00945DBB" w:rsidRPr="003C060D" w:rsidRDefault="00945DBB" w:rsidP="006A28DF">
            <w:pPr>
              <w:ind w:firstLine="0"/>
              <w:jc w:val="center"/>
              <w:rPr>
                <w:sz w:val="24"/>
                <w:szCs w:val="24"/>
              </w:rPr>
            </w:pPr>
            <w:r w:rsidRPr="003C060D">
              <w:rPr>
                <w:sz w:val="24"/>
                <w:szCs w:val="24"/>
              </w:rPr>
              <w:t>Наимен</w:t>
            </w:r>
            <w:r>
              <w:rPr>
                <w:sz w:val="24"/>
                <w:szCs w:val="24"/>
              </w:rPr>
              <w:t>ование контрольного события П</w:t>
            </w:r>
            <w:r w:rsidRPr="003C060D">
              <w:rPr>
                <w:sz w:val="24"/>
                <w:szCs w:val="24"/>
              </w:rPr>
              <w:t>рограммы</w:t>
            </w:r>
          </w:p>
        </w:tc>
        <w:tc>
          <w:tcPr>
            <w:tcW w:w="1568" w:type="dxa"/>
            <w:vMerge w:val="restart"/>
          </w:tcPr>
          <w:p w:rsidR="00945DBB" w:rsidRPr="003C060D" w:rsidRDefault="00945DBB" w:rsidP="006A28DF">
            <w:pPr>
              <w:ind w:firstLine="0"/>
              <w:jc w:val="center"/>
              <w:rPr>
                <w:sz w:val="24"/>
                <w:szCs w:val="24"/>
              </w:rPr>
            </w:pPr>
            <w:r w:rsidRPr="003C060D">
              <w:rPr>
                <w:sz w:val="24"/>
                <w:szCs w:val="24"/>
              </w:rPr>
              <w:t>Статус</w:t>
            </w:r>
          </w:p>
        </w:tc>
        <w:tc>
          <w:tcPr>
            <w:tcW w:w="1701" w:type="dxa"/>
            <w:vMerge w:val="restart"/>
          </w:tcPr>
          <w:p w:rsidR="00945DBB" w:rsidRPr="003C060D" w:rsidRDefault="00945DBB" w:rsidP="006A28DF">
            <w:pPr>
              <w:ind w:left="-108" w:right="-108" w:firstLine="0"/>
              <w:jc w:val="center"/>
              <w:rPr>
                <w:sz w:val="24"/>
                <w:szCs w:val="24"/>
              </w:rPr>
            </w:pPr>
            <w:r w:rsidRPr="003C060D">
              <w:rPr>
                <w:sz w:val="24"/>
                <w:szCs w:val="24"/>
              </w:rPr>
              <w:t>Ответственный       исполнитель</w:t>
            </w:r>
          </w:p>
        </w:tc>
        <w:tc>
          <w:tcPr>
            <w:tcW w:w="4252" w:type="dxa"/>
            <w:gridSpan w:val="5"/>
          </w:tcPr>
          <w:p w:rsidR="00945DBB" w:rsidRPr="003C060D" w:rsidRDefault="00945DBB" w:rsidP="006A28DF">
            <w:pPr>
              <w:ind w:firstLine="0"/>
              <w:jc w:val="center"/>
              <w:rPr>
                <w:sz w:val="24"/>
                <w:szCs w:val="24"/>
              </w:rPr>
            </w:pPr>
            <w:r w:rsidRPr="003C060D">
              <w:rPr>
                <w:sz w:val="24"/>
                <w:szCs w:val="24"/>
              </w:rPr>
              <w:t>Срок наступления контрольного события (дата)</w:t>
            </w:r>
          </w:p>
        </w:tc>
      </w:tr>
      <w:tr w:rsidR="00945DBB" w:rsidRPr="003C060D" w:rsidTr="00EF34C7">
        <w:trPr>
          <w:trHeight w:val="255"/>
        </w:trPr>
        <w:tc>
          <w:tcPr>
            <w:tcW w:w="2793" w:type="dxa"/>
            <w:vMerge/>
          </w:tcPr>
          <w:p w:rsidR="00945DBB" w:rsidRPr="003C060D" w:rsidRDefault="00945DBB" w:rsidP="006A28DF">
            <w:pPr>
              <w:jc w:val="center"/>
              <w:rPr>
                <w:sz w:val="24"/>
                <w:szCs w:val="24"/>
              </w:rPr>
            </w:pPr>
          </w:p>
        </w:tc>
        <w:tc>
          <w:tcPr>
            <w:tcW w:w="1568" w:type="dxa"/>
            <w:vMerge/>
          </w:tcPr>
          <w:p w:rsidR="00945DBB" w:rsidRPr="003C060D" w:rsidRDefault="00945DBB" w:rsidP="006A28DF">
            <w:pPr>
              <w:jc w:val="center"/>
              <w:rPr>
                <w:sz w:val="24"/>
                <w:szCs w:val="24"/>
              </w:rPr>
            </w:pPr>
          </w:p>
        </w:tc>
        <w:tc>
          <w:tcPr>
            <w:tcW w:w="1701" w:type="dxa"/>
            <w:vMerge/>
          </w:tcPr>
          <w:p w:rsidR="00945DBB" w:rsidRPr="003C060D" w:rsidRDefault="00945DBB" w:rsidP="006A28DF">
            <w:pPr>
              <w:jc w:val="center"/>
              <w:rPr>
                <w:sz w:val="24"/>
                <w:szCs w:val="24"/>
              </w:rPr>
            </w:pP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t>2017-2018гг.</w:t>
            </w:r>
          </w:p>
        </w:tc>
        <w:tc>
          <w:tcPr>
            <w:tcW w:w="851"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Pr>
                <w:sz w:val="24"/>
                <w:szCs w:val="24"/>
              </w:rPr>
              <w:t>2019 г.</w:t>
            </w:r>
          </w:p>
        </w:tc>
        <w:tc>
          <w:tcPr>
            <w:tcW w:w="850"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sidRPr="003C060D">
              <w:rPr>
                <w:sz w:val="24"/>
                <w:szCs w:val="24"/>
              </w:rPr>
              <w:t>20</w:t>
            </w:r>
            <w:r>
              <w:rPr>
                <w:sz w:val="24"/>
                <w:szCs w:val="24"/>
              </w:rPr>
              <w:t>20 г.</w:t>
            </w:r>
          </w:p>
        </w:tc>
        <w:tc>
          <w:tcPr>
            <w:tcW w:w="993"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Pr>
                <w:sz w:val="24"/>
                <w:szCs w:val="24"/>
              </w:rPr>
              <w:t>2021 г.</w:t>
            </w:r>
          </w:p>
        </w:tc>
        <w:tc>
          <w:tcPr>
            <w:tcW w:w="708" w:type="dxa"/>
            <w:tcBorders>
              <w:left w:val="single" w:sz="4" w:space="0" w:color="auto"/>
            </w:tcBorders>
          </w:tcPr>
          <w:p w:rsidR="00945DBB" w:rsidRPr="003C060D" w:rsidRDefault="00945DBB" w:rsidP="006A28DF">
            <w:pPr>
              <w:ind w:left="-108" w:right="-108" w:firstLine="0"/>
              <w:jc w:val="center"/>
              <w:rPr>
                <w:sz w:val="24"/>
                <w:szCs w:val="24"/>
              </w:rPr>
            </w:pPr>
            <w:r>
              <w:rPr>
                <w:sz w:val="24"/>
                <w:szCs w:val="24"/>
              </w:rPr>
              <w:t xml:space="preserve">2022 г. </w:t>
            </w:r>
          </w:p>
        </w:tc>
      </w:tr>
      <w:tr w:rsidR="00945DBB" w:rsidRPr="003C060D" w:rsidTr="00EF34C7">
        <w:trPr>
          <w:trHeight w:val="255"/>
        </w:trPr>
        <w:tc>
          <w:tcPr>
            <w:tcW w:w="2793" w:type="dxa"/>
          </w:tcPr>
          <w:p w:rsidR="00945DBB" w:rsidRPr="003C060D" w:rsidRDefault="00945DBB" w:rsidP="006A28DF">
            <w:pPr>
              <w:ind w:firstLine="0"/>
              <w:jc w:val="center"/>
              <w:rPr>
                <w:sz w:val="24"/>
                <w:szCs w:val="24"/>
              </w:rPr>
            </w:pPr>
            <w:r>
              <w:rPr>
                <w:sz w:val="24"/>
                <w:szCs w:val="24"/>
              </w:rPr>
              <w:t>1</w:t>
            </w:r>
          </w:p>
        </w:tc>
        <w:tc>
          <w:tcPr>
            <w:tcW w:w="1568" w:type="dxa"/>
          </w:tcPr>
          <w:p w:rsidR="00945DBB" w:rsidRPr="003C060D" w:rsidRDefault="00945DBB" w:rsidP="006A28DF">
            <w:pPr>
              <w:ind w:firstLine="0"/>
              <w:jc w:val="center"/>
              <w:rPr>
                <w:sz w:val="24"/>
                <w:szCs w:val="24"/>
              </w:rPr>
            </w:pPr>
            <w:r>
              <w:rPr>
                <w:sz w:val="24"/>
                <w:szCs w:val="24"/>
              </w:rPr>
              <w:t>2</w:t>
            </w:r>
          </w:p>
        </w:tc>
        <w:tc>
          <w:tcPr>
            <w:tcW w:w="1701" w:type="dxa"/>
          </w:tcPr>
          <w:p w:rsidR="00945DBB" w:rsidRPr="003C060D" w:rsidRDefault="00945DBB" w:rsidP="006A28DF">
            <w:pPr>
              <w:ind w:firstLine="0"/>
              <w:jc w:val="center"/>
              <w:rPr>
                <w:sz w:val="24"/>
                <w:szCs w:val="24"/>
              </w:rPr>
            </w:pPr>
            <w:r>
              <w:rPr>
                <w:sz w:val="24"/>
                <w:szCs w:val="24"/>
              </w:rPr>
              <w:t>3</w:t>
            </w: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t>4</w:t>
            </w:r>
          </w:p>
        </w:tc>
        <w:tc>
          <w:tcPr>
            <w:tcW w:w="851" w:type="dxa"/>
            <w:tcBorders>
              <w:left w:val="single" w:sz="4" w:space="0" w:color="auto"/>
              <w:right w:val="single" w:sz="4" w:space="0" w:color="auto"/>
            </w:tcBorders>
          </w:tcPr>
          <w:p w:rsidR="00945DBB" w:rsidRPr="003C060D" w:rsidRDefault="00945DBB" w:rsidP="006A28DF">
            <w:pPr>
              <w:ind w:firstLine="0"/>
              <w:jc w:val="center"/>
              <w:rPr>
                <w:sz w:val="24"/>
                <w:szCs w:val="24"/>
              </w:rPr>
            </w:pPr>
            <w:r>
              <w:rPr>
                <w:sz w:val="24"/>
                <w:szCs w:val="24"/>
              </w:rPr>
              <w:t>5</w:t>
            </w:r>
          </w:p>
        </w:tc>
        <w:tc>
          <w:tcPr>
            <w:tcW w:w="850" w:type="dxa"/>
            <w:tcBorders>
              <w:left w:val="single" w:sz="4" w:space="0" w:color="auto"/>
              <w:right w:val="single" w:sz="4" w:space="0" w:color="auto"/>
            </w:tcBorders>
          </w:tcPr>
          <w:p w:rsidR="00945DBB" w:rsidRPr="003C060D" w:rsidRDefault="00945DBB" w:rsidP="006A28DF">
            <w:pPr>
              <w:ind w:firstLine="0"/>
              <w:jc w:val="center"/>
              <w:rPr>
                <w:sz w:val="24"/>
                <w:szCs w:val="24"/>
              </w:rPr>
            </w:pPr>
            <w:r>
              <w:rPr>
                <w:sz w:val="24"/>
                <w:szCs w:val="24"/>
              </w:rPr>
              <w:t>6</w:t>
            </w:r>
          </w:p>
        </w:tc>
        <w:tc>
          <w:tcPr>
            <w:tcW w:w="993" w:type="dxa"/>
            <w:tcBorders>
              <w:left w:val="single" w:sz="4" w:space="0" w:color="auto"/>
              <w:right w:val="single" w:sz="4" w:space="0" w:color="auto"/>
            </w:tcBorders>
          </w:tcPr>
          <w:p w:rsidR="00945DBB" w:rsidRPr="003C060D" w:rsidRDefault="00945DBB" w:rsidP="006A28DF">
            <w:pPr>
              <w:ind w:firstLine="0"/>
              <w:jc w:val="center"/>
              <w:rPr>
                <w:sz w:val="24"/>
                <w:szCs w:val="24"/>
              </w:rPr>
            </w:pPr>
            <w:r>
              <w:rPr>
                <w:sz w:val="24"/>
                <w:szCs w:val="24"/>
              </w:rPr>
              <w:t>7</w:t>
            </w:r>
          </w:p>
        </w:tc>
        <w:tc>
          <w:tcPr>
            <w:tcW w:w="708" w:type="dxa"/>
            <w:tcBorders>
              <w:left w:val="single" w:sz="4" w:space="0" w:color="auto"/>
            </w:tcBorders>
          </w:tcPr>
          <w:p w:rsidR="00945DBB" w:rsidRPr="003C060D" w:rsidRDefault="00945DBB" w:rsidP="006A28DF">
            <w:pPr>
              <w:ind w:firstLine="0"/>
              <w:jc w:val="center"/>
              <w:rPr>
                <w:sz w:val="24"/>
                <w:szCs w:val="24"/>
              </w:rPr>
            </w:pPr>
            <w:r>
              <w:rPr>
                <w:sz w:val="24"/>
                <w:szCs w:val="24"/>
              </w:rPr>
              <w:t>8</w:t>
            </w:r>
          </w:p>
        </w:tc>
      </w:tr>
      <w:tr w:rsidR="00945DBB" w:rsidRPr="003C060D" w:rsidTr="00EF34C7">
        <w:trPr>
          <w:trHeight w:val="255"/>
        </w:trPr>
        <w:tc>
          <w:tcPr>
            <w:tcW w:w="2793" w:type="dxa"/>
          </w:tcPr>
          <w:p w:rsidR="00945DBB" w:rsidRDefault="00945DBB" w:rsidP="006A28DF">
            <w:pPr>
              <w:ind w:firstLine="0"/>
              <w:jc w:val="left"/>
              <w:rPr>
                <w:sz w:val="24"/>
                <w:szCs w:val="24"/>
              </w:rPr>
            </w:pPr>
            <w:r>
              <w:rPr>
                <w:sz w:val="24"/>
                <w:szCs w:val="24"/>
              </w:rPr>
              <w:lastRenderedPageBreak/>
              <w:t xml:space="preserve">1. </w:t>
            </w:r>
            <w:r w:rsidRPr="00ED3936">
              <w:rPr>
                <w:sz w:val="24"/>
                <w:szCs w:val="24"/>
              </w:rPr>
              <w:t>Проведение инвентаризации благоустройства дворовых территорий, общественных территорий</w:t>
            </w:r>
            <w:r>
              <w:rPr>
                <w:sz w:val="24"/>
                <w:szCs w:val="24"/>
              </w:rPr>
              <w:t xml:space="preserve"> (1 этап)</w:t>
            </w:r>
            <w:r w:rsidRPr="00ED3936">
              <w:rPr>
                <w:sz w:val="24"/>
                <w:szCs w:val="24"/>
              </w:rPr>
              <w:t>, территорий индивидуальной жилой застройки и территорий, находящихся в ведении юридических лиц и индивидуальных предпринимателей</w:t>
            </w:r>
            <w:r>
              <w:rPr>
                <w:sz w:val="24"/>
                <w:szCs w:val="24"/>
              </w:rPr>
              <w:t xml:space="preserve"> </w:t>
            </w:r>
          </w:p>
          <w:p w:rsidR="00945DBB" w:rsidRPr="00ED3936" w:rsidRDefault="00945DBB" w:rsidP="006A28DF">
            <w:pPr>
              <w:ind w:firstLine="0"/>
              <w:jc w:val="left"/>
              <w:rPr>
                <w:sz w:val="24"/>
                <w:szCs w:val="24"/>
              </w:rPr>
            </w:pPr>
            <w:r>
              <w:rPr>
                <w:sz w:val="24"/>
                <w:szCs w:val="24"/>
              </w:rPr>
              <w:t>(2 этап) и подготовка паспортов благоустройства</w:t>
            </w:r>
          </w:p>
        </w:tc>
        <w:tc>
          <w:tcPr>
            <w:tcW w:w="1568" w:type="dxa"/>
          </w:tcPr>
          <w:p w:rsidR="00945DBB" w:rsidRDefault="00945DBB" w:rsidP="006A28DF">
            <w:pPr>
              <w:ind w:firstLine="0"/>
              <w:rPr>
                <w:sz w:val="24"/>
                <w:szCs w:val="24"/>
              </w:rPr>
            </w:pPr>
            <w:r>
              <w:rPr>
                <w:sz w:val="24"/>
                <w:szCs w:val="24"/>
              </w:rPr>
              <w:t>норматив</w:t>
            </w:r>
          </w:p>
          <w:p w:rsidR="00945DBB" w:rsidRDefault="00945DBB" w:rsidP="006A28DF">
            <w:pPr>
              <w:ind w:firstLine="0"/>
              <w:rPr>
                <w:sz w:val="24"/>
                <w:szCs w:val="24"/>
              </w:rPr>
            </w:pPr>
            <w:r>
              <w:rPr>
                <w:sz w:val="24"/>
                <w:szCs w:val="24"/>
              </w:rPr>
              <w:t>ный правовой акт администра</w:t>
            </w:r>
          </w:p>
          <w:p w:rsidR="00945DBB" w:rsidRDefault="00945DBB" w:rsidP="006A28DF">
            <w:pPr>
              <w:ind w:firstLine="0"/>
              <w:rPr>
                <w:sz w:val="24"/>
                <w:szCs w:val="24"/>
              </w:rPr>
            </w:pPr>
            <w:r>
              <w:rPr>
                <w:sz w:val="24"/>
                <w:szCs w:val="24"/>
              </w:rPr>
              <w:t>ции муниципального района «Хасавюр</w:t>
            </w:r>
          </w:p>
          <w:p w:rsidR="00945DBB" w:rsidRPr="003C060D" w:rsidRDefault="00945DBB" w:rsidP="006A28DF">
            <w:pPr>
              <w:ind w:firstLine="0"/>
              <w:rPr>
                <w:sz w:val="24"/>
                <w:szCs w:val="24"/>
              </w:rPr>
            </w:pPr>
            <w:r>
              <w:rPr>
                <w:sz w:val="24"/>
                <w:szCs w:val="24"/>
              </w:rPr>
              <w:t>товский район» (далее – Администрация)</w:t>
            </w:r>
          </w:p>
        </w:tc>
        <w:tc>
          <w:tcPr>
            <w:tcW w:w="1701" w:type="dxa"/>
          </w:tcPr>
          <w:p w:rsidR="00945DBB" w:rsidRDefault="00945DBB" w:rsidP="006A28DF">
            <w:pPr>
              <w:ind w:firstLine="0"/>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firstLine="0"/>
              <w:rPr>
                <w:sz w:val="24"/>
                <w:szCs w:val="24"/>
              </w:rPr>
            </w:pPr>
            <w:r w:rsidRPr="001179F8">
              <w:rPr>
                <w:color w:val="000000"/>
                <w:sz w:val="24"/>
                <w:szCs w:val="24"/>
              </w:rPr>
              <w:t>ция</w:t>
            </w:r>
          </w:p>
        </w:tc>
        <w:tc>
          <w:tcPr>
            <w:tcW w:w="850" w:type="dxa"/>
          </w:tcPr>
          <w:p w:rsidR="00945DBB" w:rsidRDefault="00945DBB" w:rsidP="006A28DF">
            <w:pPr>
              <w:ind w:left="-108" w:right="-108" w:firstLine="0"/>
              <w:jc w:val="center"/>
              <w:rPr>
                <w:sz w:val="24"/>
                <w:szCs w:val="24"/>
              </w:rPr>
            </w:pPr>
            <w:r>
              <w:rPr>
                <w:sz w:val="24"/>
                <w:szCs w:val="24"/>
              </w:rPr>
              <w:t>31</w:t>
            </w:r>
          </w:p>
          <w:p w:rsidR="00945DBB" w:rsidRDefault="00945DBB" w:rsidP="006A28DF">
            <w:pPr>
              <w:ind w:left="-108" w:right="-108" w:firstLine="0"/>
              <w:jc w:val="center"/>
              <w:rPr>
                <w:sz w:val="24"/>
                <w:szCs w:val="24"/>
              </w:rPr>
            </w:pPr>
            <w:r>
              <w:rPr>
                <w:sz w:val="24"/>
                <w:szCs w:val="24"/>
              </w:rPr>
              <w:t>декабря</w:t>
            </w:r>
          </w:p>
          <w:p w:rsidR="00945DBB" w:rsidRDefault="00945DBB" w:rsidP="006A28DF">
            <w:pPr>
              <w:ind w:left="-108" w:right="-108" w:firstLine="0"/>
              <w:jc w:val="center"/>
              <w:rPr>
                <w:sz w:val="24"/>
                <w:szCs w:val="24"/>
              </w:rPr>
            </w:pPr>
            <w:r>
              <w:rPr>
                <w:sz w:val="24"/>
                <w:szCs w:val="24"/>
              </w:rPr>
              <w:t>2017 г.</w:t>
            </w:r>
          </w:p>
          <w:p w:rsidR="00945DBB" w:rsidRDefault="00945DBB" w:rsidP="006A28DF">
            <w:pPr>
              <w:ind w:left="-108" w:right="-108" w:firstLine="0"/>
              <w:jc w:val="center"/>
              <w:rPr>
                <w:sz w:val="24"/>
                <w:szCs w:val="24"/>
              </w:rPr>
            </w:pPr>
          </w:p>
          <w:p w:rsidR="00945DBB" w:rsidRDefault="00945DBB" w:rsidP="006A28DF">
            <w:pPr>
              <w:ind w:left="-108" w:right="-108" w:firstLine="0"/>
              <w:jc w:val="center"/>
              <w:rPr>
                <w:sz w:val="24"/>
                <w:szCs w:val="24"/>
              </w:rPr>
            </w:pPr>
          </w:p>
          <w:p w:rsidR="00945DBB" w:rsidRDefault="00945DBB" w:rsidP="006A28DF">
            <w:pPr>
              <w:ind w:left="-108" w:right="-108" w:firstLine="0"/>
              <w:jc w:val="center"/>
              <w:rPr>
                <w:sz w:val="24"/>
                <w:szCs w:val="24"/>
              </w:rPr>
            </w:pPr>
          </w:p>
          <w:p w:rsidR="00945DBB" w:rsidRDefault="00945DBB" w:rsidP="006A28DF">
            <w:pPr>
              <w:ind w:left="-108" w:right="-108" w:firstLine="0"/>
              <w:jc w:val="center"/>
              <w:rPr>
                <w:sz w:val="24"/>
                <w:szCs w:val="24"/>
              </w:rPr>
            </w:pPr>
            <w:r>
              <w:rPr>
                <w:sz w:val="24"/>
                <w:szCs w:val="24"/>
              </w:rPr>
              <w:t>1 апреля</w:t>
            </w:r>
          </w:p>
          <w:p w:rsidR="00945DBB" w:rsidRPr="003C060D" w:rsidRDefault="00945DBB" w:rsidP="006A28DF">
            <w:pPr>
              <w:ind w:left="-108" w:right="-108" w:firstLine="0"/>
              <w:jc w:val="center"/>
              <w:rPr>
                <w:sz w:val="24"/>
                <w:szCs w:val="24"/>
              </w:rPr>
            </w:pPr>
            <w:r>
              <w:rPr>
                <w:sz w:val="24"/>
                <w:szCs w:val="24"/>
              </w:rPr>
              <w:t>2018 г.</w:t>
            </w:r>
          </w:p>
        </w:tc>
        <w:tc>
          <w:tcPr>
            <w:tcW w:w="851" w:type="dxa"/>
          </w:tcPr>
          <w:p w:rsidR="00945DBB" w:rsidRPr="003C060D" w:rsidRDefault="00945DBB" w:rsidP="006A28DF">
            <w:pPr>
              <w:ind w:left="-108" w:right="-108" w:firstLine="0"/>
              <w:jc w:val="center"/>
              <w:rPr>
                <w:sz w:val="24"/>
                <w:szCs w:val="24"/>
              </w:rPr>
            </w:pPr>
          </w:p>
        </w:tc>
        <w:tc>
          <w:tcPr>
            <w:tcW w:w="850" w:type="dxa"/>
          </w:tcPr>
          <w:p w:rsidR="00945DBB" w:rsidRPr="0040380F" w:rsidRDefault="00945DBB" w:rsidP="006A28DF">
            <w:pPr>
              <w:ind w:left="-108" w:right="-108" w:firstLine="0"/>
              <w:jc w:val="center"/>
              <w:rPr>
                <w:sz w:val="24"/>
                <w:szCs w:val="24"/>
              </w:rPr>
            </w:pPr>
          </w:p>
        </w:tc>
        <w:tc>
          <w:tcPr>
            <w:tcW w:w="993" w:type="dxa"/>
            <w:tcBorders>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rPr>
          <w:trHeight w:val="255"/>
        </w:trPr>
        <w:tc>
          <w:tcPr>
            <w:tcW w:w="2793" w:type="dxa"/>
          </w:tcPr>
          <w:p w:rsidR="00945DBB" w:rsidRDefault="00945DBB" w:rsidP="006A28DF">
            <w:pPr>
              <w:ind w:firstLine="0"/>
              <w:jc w:val="left"/>
              <w:rPr>
                <w:sz w:val="24"/>
                <w:szCs w:val="24"/>
              </w:rPr>
            </w:pPr>
            <w:r>
              <w:rPr>
                <w:sz w:val="24"/>
                <w:szCs w:val="24"/>
              </w:rPr>
              <w:t>2. Заключение соглаше</w:t>
            </w:r>
          </w:p>
          <w:p w:rsidR="00945DBB" w:rsidRDefault="00945DBB" w:rsidP="006A28DF">
            <w:pPr>
              <w:ind w:firstLine="0"/>
              <w:jc w:val="left"/>
              <w:rPr>
                <w:sz w:val="24"/>
                <w:szCs w:val="24"/>
              </w:rPr>
            </w:pPr>
            <w:r>
              <w:rPr>
                <w:sz w:val="24"/>
                <w:szCs w:val="24"/>
              </w:rPr>
              <w:t xml:space="preserve">ний и обеспечение благоустройства </w:t>
            </w:r>
            <w:r w:rsidRPr="00ED3936">
              <w:rPr>
                <w:sz w:val="24"/>
                <w:szCs w:val="24"/>
              </w:rPr>
              <w:t>терри</w:t>
            </w:r>
          </w:p>
          <w:p w:rsidR="00945DBB" w:rsidRDefault="00945DBB" w:rsidP="006A28DF">
            <w:pPr>
              <w:ind w:firstLine="0"/>
              <w:jc w:val="left"/>
              <w:rPr>
                <w:sz w:val="24"/>
                <w:szCs w:val="24"/>
              </w:rPr>
            </w:pPr>
            <w:r w:rsidRPr="00ED3936">
              <w:rPr>
                <w:sz w:val="24"/>
                <w:szCs w:val="24"/>
              </w:rPr>
              <w:t>торий индивидуальн</w:t>
            </w:r>
            <w:r>
              <w:rPr>
                <w:sz w:val="24"/>
                <w:szCs w:val="24"/>
              </w:rPr>
              <w:t>ой жилой застройки и территорий,</w:t>
            </w:r>
            <w:r w:rsidRPr="00ED3936">
              <w:rPr>
                <w:sz w:val="24"/>
                <w:szCs w:val="24"/>
              </w:rPr>
              <w:t xml:space="preserve"> </w:t>
            </w:r>
            <w:r>
              <w:rPr>
                <w:sz w:val="24"/>
                <w:szCs w:val="24"/>
              </w:rPr>
              <w:t>н</w:t>
            </w:r>
            <w:r w:rsidRPr="00ED3936">
              <w:rPr>
                <w:sz w:val="24"/>
                <w:szCs w:val="24"/>
              </w:rPr>
              <w:t>аходящих</w:t>
            </w:r>
          </w:p>
          <w:p w:rsidR="00945DBB" w:rsidRDefault="00945DBB" w:rsidP="006A28DF">
            <w:pPr>
              <w:ind w:firstLine="0"/>
              <w:jc w:val="left"/>
              <w:rPr>
                <w:sz w:val="24"/>
                <w:szCs w:val="24"/>
              </w:rPr>
            </w:pPr>
            <w:r>
              <w:rPr>
                <w:sz w:val="24"/>
                <w:szCs w:val="24"/>
              </w:rPr>
              <w:t>ся</w:t>
            </w:r>
            <w:r w:rsidRPr="00ED3936">
              <w:rPr>
                <w:sz w:val="24"/>
                <w:szCs w:val="24"/>
              </w:rPr>
              <w:t xml:space="preserve"> в ведении</w:t>
            </w:r>
            <w:r>
              <w:rPr>
                <w:sz w:val="24"/>
                <w:szCs w:val="24"/>
              </w:rPr>
              <w:t xml:space="preserve"> </w:t>
            </w:r>
          </w:p>
          <w:p w:rsidR="00945DBB" w:rsidRDefault="00945DBB" w:rsidP="006A28DF">
            <w:pPr>
              <w:ind w:firstLine="0"/>
              <w:jc w:val="left"/>
              <w:rPr>
                <w:sz w:val="24"/>
                <w:szCs w:val="24"/>
              </w:rPr>
            </w:pPr>
            <w:r w:rsidRPr="00ED3936">
              <w:rPr>
                <w:sz w:val="24"/>
                <w:szCs w:val="24"/>
              </w:rPr>
              <w:t xml:space="preserve">юридических лиц </w:t>
            </w:r>
            <w:r>
              <w:rPr>
                <w:sz w:val="24"/>
                <w:szCs w:val="24"/>
              </w:rPr>
              <w:t xml:space="preserve">и </w:t>
            </w:r>
          </w:p>
          <w:p w:rsidR="00945DBB" w:rsidRDefault="00945DBB" w:rsidP="006A28DF">
            <w:pPr>
              <w:ind w:firstLine="0"/>
              <w:jc w:val="left"/>
              <w:rPr>
                <w:sz w:val="24"/>
                <w:szCs w:val="24"/>
              </w:rPr>
            </w:pPr>
            <w:r w:rsidRPr="00ED3936">
              <w:rPr>
                <w:sz w:val="24"/>
                <w:szCs w:val="24"/>
              </w:rPr>
              <w:t>индивидуальных предпринимателей</w:t>
            </w:r>
            <w:r>
              <w:rPr>
                <w:sz w:val="24"/>
                <w:szCs w:val="24"/>
              </w:rPr>
              <w:t xml:space="preserve"> за счет средств </w:t>
            </w:r>
          </w:p>
          <w:p w:rsidR="00945DBB" w:rsidRDefault="00945DBB" w:rsidP="006A28DF">
            <w:pPr>
              <w:ind w:firstLine="0"/>
              <w:jc w:val="left"/>
              <w:rPr>
                <w:sz w:val="24"/>
                <w:szCs w:val="24"/>
              </w:rPr>
            </w:pPr>
            <w:r>
              <w:rPr>
                <w:sz w:val="24"/>
                <w:szCs w:val="24"/>
              </w:rPr>
              <w:t>указанных лиц</w:t>
            </w:r>
          </w:p>
        </w:tc>
        <w:tc>
          <w:tcPr>
            <w:tcW w:w="1568" w:type="dxa"/>
          </w:tcPr>
          <w:p w:rsidR="00945DBB" w:rsidRDefault="00945DBB" w:rsidP="006A28DF">
            <w:pPr>
              <w:ind w:firstLine="0"/>
              <w:rPr>
                <w:sz w:val="24"/>
                <w:szCs w:val="24"/>
              </w:rPr>
            </w:pPr>
            <w:r>
              <w:rPr>
                <w:sz w:val="24"/>
                <w:szCs w:val="24"/>
              </w:rPr>
              <w:t>Соглашения Администрации с собственни</w:t>
            </w:r>
          </w:p>
          <w:p w:rsidR="00945DBB" w:rsidRDefault="00945DBB" w:rsidP="006A28DF">
            <w:pPr>
              <w:ind w:firstLine="0"/>
              <w:rPr>
                <w:sz w:val="24"/>
                <w:szCs w:val="24"/>
              </w:rPr>
            </w:pPr>
            <w:r>
              <w:rPr>
                <w:sz w:val="24"/>
                <w:szCs w:val="24"/>
              </w:rPr>
              <w:t>ами (пользо</w:t>
            </w:r>
          </w:p>
          <w:p w:rsidR="00945DBB" w:rsidRDefault="00945DBB" w:rsidP="006A28DF">
            <w:pPr>
              <w:ind w:firstLine="0"/>
              <w:rPr>
                <w:sz w:val="24"/>
                <w:szCs w:val="24"/>
              </w:rPr>
            </w:pPr>
            <w:r>
              <w:rPr>
                <w:sz w:val="24"/>
                <w:szCs w:val="24"/>
              </w:rPr>
              <w:t>вателями) объектов недвижи</w:t>
            </w:r>
          </w:p>
          <w:p w:rsidR="00945DBB" w:rsidRDefault="00945DBB" w:rsidP="006A28DF">
            <w:pPr>
              <w:ind w:firstLine="0"/>
              <w:rPr>
                <w:sz w:val="24"/>
                <w:szCs w:val="24"/>
              </w:rPr>
            </w:pPr>
            <w:r>
              <w:rPr>
                <w:sz w:val="24"/>
                <w:szCs w:val="24"/>
              </w:rPr>
              <w:t xml:space="preserve">мости </w:t>
            </w:r>
          </w:p>
        </w:tc>
        <w:tc>
          <w:tcPr>
            <w:tcW w:w="1701" w:type="dxa"/>
          </w:tcPr>
          <w:p w:rsidR="00945DBB" w:rsidRDefault="00945DBB" w:rsidP="006A28DF">
            <w:pPr>
              <w:ind w:firstLine="0"/>
              <w:rPr>
                <w:color w:val="000000"/>
                <w:sz w:val="24"/>
                <w:szCs w:val="24"/>
              </w:rPr>
            </w:pPr>
            <w:r>
              <w:rPr>
                <w:color w:val="000000"/>
                <w:sz w:val="24"/>
                <w:szCs w:val="24"/>
              </w:rPr>
              <w:t>А</w:t>
            </w:r>
            <w:r w:rsidRPr="001179F8">
              <w:rPr>
                <w:color w:val="000000"/>
                <w:sz w:val="24"/>
                <w:szCs w:val="24"/>
              </w:rPr>
              <w:t>дминистра</w:t>
            </w:r>
          </w:p>
          <w:p w:rsidR="00945DBB" w:rsidRDefault="00945DBB" w:rsidP="006A28DF">
            <w:pPr>
              <w:ind w:firstLine="0"/>
              <w:rPr>
                <w:color w:val="000000"/>
                <w:sz w:val="24"/>
                <w:szCs w:val="24"/>
              </w:rPr>
            </w:pPr>
            <w:r w:rsidRPr="001179F8">
              <w:rPr>
                <w:color w:val="000000"/>
                <w:sz w:val="24"/>
                <w:szCs w:val="24"/>
              </w:rPr>
              <w:t>ция</w:t>
            </w:r>
          </w:p>
        </w:tc>
        <w:tc>
          <w:tcPr>
            <w:tcW w:w="850" w:type="dxa"/>
          </w:tcPr>
          <w:p w:rsidR="00945DBB" w:rsidRPr="003C060D" w:rsidRDefault="00945DBB" w:rsidP="006A28DF">
            <w:pPr>
              <w:ind w:left="-108" w:right="-108" w:firstLine="0"/>
              <w:jc w:val="center"/>
              <w:rPr>
                <w:sz w:val="24"/>
                <w:szCs w:val="24"/>
              </w:rPr>
            </w:pPr>
          </w:p>
        </w:tc>
        <w:tc>
          <w:tcPr>
            <w:tcW w:w="851" w:type="dxa"/>
          </w:tcPr>
          <w:p w:rsidR="00945DBB" w:rsidRPr="003C060D" w:rsidRDefault="00945DBB" w:rsidP="006A28DF">
            <w:pPr>
              <w:ind w:left="-108" w:right="-108" w:firstLine="0"/>
              <w:jc w:val="center"/>
              <w:rPr>
                <w:sz w:val="24"/>
                <w:szCs w:val="24"/>
              </w:rPr>
            </w:pPr>
            <w:r>
              <w:rPr>
                <w:sz w:val="24"/>
                <w:szCs w:val="24"/>
              </w:rPr>
              <w:t>31 декабря</w:t>
            </w:r>
          </w:p>
        </w:tc>
        <w:tc>
          <w:tcPr>
            <w:tcW w:w="850" w:type="dxa"/>
          </w:tcPr>
          <w:p w:rsidR="00945DBB" w:rsidRPr="0040380F" w:rsidRDefault="00945DBB" w:rsidP="006A28DF">
            <w:pPr>
              <w:ind w:left="-108" w:right="-108" w:firstLine="0"/>
              <w:jc w:val="center"/>
              <w:rPr>
                <w:sz w:val="24"/>
                <w:szCs w:val="24"/>
              </w:rPr>
            </w:pPr>
          </w:p>
        </w:tc>
        <w:tc>
          <w:tcPr>
            <w:tcW w:w="993" w:type="dxa"/>
            <w:tcBorders>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Default="00945DBB" w:rsidP="006A28DF">
            <w:pPr>
              <w:pStyle w:val="a3"/>
              <w:ind w:right="-108" w:firstLine="0"/>
              <w:jc w:val="left"/>
              <w:rPr>
                <w:rFonts w:ascii="Times New Roman" w:hAnsi="Times New Roman" w:cs="Times New Roman"/>
                <w:sz w:val="24"/>
                <w:szCs w:val="24"/>
              </w:rPr>
            </w:pPr>
            <w:r>
              <w:rPr>
                <w:rFonts w:ascii="Times New Roman" w:hAnsi="Times New Roman" w:cs="Times New Roman"/>
                <w:sz w:val="24"/>
                <w:szCs w:val="24"/>
              </w:rPr>
              <w:t xml:space="preserve">3. Утверждение и опубликование порядка  </w:t>
            </w:r>
          </w:p>
          <w:p w:rsidR="00945DBB" w:rsidRPr="002A4518" w:rsidRDefault="00945DBB" w:rsidP="006A28DF">
            <w:pPr>
              <w:pStyle w:val="a3"/>
              <w:ind w:right="-108" w:firstLine="0"/>
              <w:jc w:val="left"/>
              <w:rPr>
                <w:rFonts w:ascii="Times New Roman" w:hAnsi="Times New Roman" w:cs="Times New Roman"/>
                <w:sz w:val="24"/>
                <w:szCs w:val="24"/>
              </w:rPr>
            </w:pPr>
            <w:r>
              <w:rPr>
                <w:rFonts w:ascii="Times New Roman" w:hAnsi="Times New Roman" w:cs="Times New Roman"/>
                <w:sz w:val="24"/>
                <w:szCs w:val="24"/>
              </w:rPr>
              <w:t>и  сроков</w:t>
            </w:r>
            <w:r w:rsidRPr="002A4518">
              <w:rPr>
                <w:rFonts w:ascii="Times New Roman" w:hAnsi="Times New Roman" w:cs="Times New Roman"/>
                <w:sz w:val="24"/>
                <w:szCs w:val="24"/>
              </w:rPr>
              <w:t xml:space="preserve">  представления,  рассмотрения  и  оценки  предложений</w:t>
            </w:r>
            <w:r>
              <w:rPr>
                <w:rFonts w:ascii="Times New Roman" w:hAnsi="Times New Roman" w:cs="Times New Roman"/>
                <w:sz w:val="24"/>
                <w:szCs w:val="24"/>
              </w:rPr>
              <w:t xml:space="preserve"> граждан</w:t>
            </w:r>
            <w:r w:rsidRPr="002A4518">
              <w:rPr>
                <w:rFonts w:ascii="Times New Roman" w:hAnsi="Times New Roman" w:cs="Times New Roman"/>
                <w:sz w:val="24"/>
                <w:szCs w:val="24"/>
              </w:rPr>
              <w:t xml:space="preserve">  о  включении  дворов</w:t>
            </w:r>
            <w:r>
              <w:rPr>
                <w:rFonts w:ascii="Times New Roman" w:hAnsi="Times New Roman" w:cs="Times New Roman"/>
                <w:sz w:val="24"/>
                <w:szCs w:val="24"/>
              </w:rPr>
              <w:t>ой  территории  в П</w:t>
            </w:r>
            <w:r w:rsidRPr="002A4518">
              <w:rPr>
                <w:rFonts w:ascii="Times New Roman" w:hAnsi="Times New Roman" w:cs="Times New Roman"/>
                <w:sz w:val="24"/>
                <w:szCs w:val="24"/>
              </w:rPr>
              <w:t>рограмму</w:t>
            </w:r>
          </w:p>
        </w:tc>
        <w:tc>
          <w:tcPr>
            <w:tcW w:w="1568" w:type="dxa"/>
          </w:tcPr>
          <w:p w:rsidR="00945DBB" w:rsidRDefault="00945DBB" w:rsidP="006A28DF">
            <w:pPr>
              <w:ind w:firstLine="0"/>
              <w:jc w:val="left"/>
              <w:rPr>
                <w:sz w:val="24"/>
                <w:szCs w:val="24"/>
              </w:rPr>
            </w:pPr>
            <w:r>
              <w:rPr>
                <w:sz w:val="24"/>
                <w:szCs w:val="24"/>
              </w:rPr>
              <w:t>норматив</w:t>
            </w:r>
          </w:p>
          <w:p w:rsidR="00945DBB" w:rsidRDefault="00945DBB" w:rsidP="006A28DF">
            <w:pPr>
              <w:ind w:firstLine="0"/>
              <w:jc w:val="left"/>
              <w:rPr>
                <w:sz w:val="24"/>
                <w:szCs w:val="24"/>
              </w:rPr>
            </w:pPr>
            <w:r>
              <w:rPr>
                <w:sz w:val="24"/>
                <w:szCs w:val="24"/>
              </w:rPr>
              <w:t>ный правовой акт Администра</w:t>
            </w:r>
          </w:p>
          <w:p w:rsidR="00945DBB" w:rsidRPr="003C060D" w:rsidRDefault="00945DBB" w:rsidP="006A28DF">
            <w:pPr>
              <w:ind w:firstLine="0"/>
              <w:jc w:val="left"/>
              <w:rPr>
                <w:sz w:val="24"/>
                <w:szCs w:val="24"/>
              </w:rPr>
            </w:pPr>
            <w:r>
              <w:rPr>
                <w:sz w:val="24"/>
                <w:szCs w:val="24"/>
              </w:rPr>
              <w:t xml:space="preserve">ции </w:t>
            </w:r>
          </w:p>
        </w:tc>
        <w:tc>
          <w:tcPr>
            <w:tcW w:w="1701" w:type="dxa"/>
          </w:tcPr>
          <w:p w:rsidR="00945DBB" w:rsidRDefault="00945DBB" w:rsidP="006A28DF">
            <w:pPr>
              <w:ind w:firstLine="0"/>
              <w:jc w:val="left"/>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firstLine="0"/>
              <w:jc w:val="left"/>
              <w:rPr>
                <w:sz w:val="24"/>
                <w:szCs w:val="24"/>
              </w:rPr>
            </w:pPr>
            <w:r w:rsidRPr="001179F8">
              <w:rPr>
                <w:color w:val="000000"/>
                <w:sz w:val="24"/>
                <w:szCs w:val="24"/>
              </w:rPr>
              <w:t xml:space="preserve">ция </w:t>
            </w:r>
          </w:p>
        </w:tc>
        <w:tc>
          <w:tcPr>
            <w:tcW w:w="850" w:type="dxa"/>
          </w:tcPr>
          <w:p w:rsidR="00945DBB" w:rsidRPr="003C060D" w:rsidRDefault="00945DBB" w:rsidP="006A28DF">
            <w:pPr>
              <w:ind w:left="-108" w:right="-108" w:firstLine="0"/>
              <w:jc w:val="center"/>
              <w:rPr>
                <w:sz w:val="24"/>
                <w:szCs w:val="24"/>
              </w:rPr>
            </w:pPr>
            <w:r>
              <w:rPr>
                <w:sz w:val="24"/>
                <w:szCs w:val="24"/>
              </w:rPr>
              <w:t>1 декабря</w:t>
            </w:r>
          </w:p>
          <w:p w:rsidR="00945DBB" w:rsidRPr="003C060D" w:rsidRDefault="00945DBB" w:rsidP="006A28DF">
            <w:pPr>
              <w:ind w:left="-108" w:right="-108" w:firstLine="0"/>
              <w:jc w:val="center"/>
              <w:rPr>
                <w:sz w:val="24"/>
                <w:szCs w:val="24"/>
              </w:rPr>
            </w:pPr>
            <w:r>
              <w:rPr>
                <w:sz w:val="24"/>
                <w:szCs w:val="24"/>
              </w:rPr>
              <w:t>2017 г.</w:t>
            </w:r>
          </w:p>
        </w:tc>
        <w:tc>
          <w:tcPr>
            <w:tcW w:w="851" w:type="dxa"/>
          </w:tcPr>
          <w:p w:rsidR="00945DBB" w:rsidRPr="003C060D" w:rsidRDefault="00945DBB" w:rsidP="006A28DF">
            <w:pPr>
              <w:ind w:left="-108" w:right="-108" w:firstLine="0"/>
              <w:jc w:val="center"/>
              <w:rPr>
                <w:sz w:val="24"/>
                <w:szCs w:val="24"/>
              </w:rPr>
            </w:pPr>
          </w:p>
        </w:tc>
        <w:tc>
          <w:tcPr>
            <w:tcW w:w="850" w:type="dxa"/>
          </w:tcPr>
          <w:p w:rsidR="00945DBB" w:rsidRPr="003C060D" w:rsidRDefault="00945DBB" w:rsidP="006A28DF">
            <w:pPr>
              <w:ind w:left="-108" w:right="-108" w:firstLine="0"/>
              <w:jc w:val="center"/>
              <w:rPr>
                <w:sz w:val="24"/>
                <w:szCs w:val="24"/>
              </w:rPr>
            </w:pPr>
          </w:p>
        </w:tc>
        <w:tc>
          <w:tcPr>
            <w:tcW w:w="993" w:type="dxa"/>
            <w:tcBorders>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Default="00945DBB" w:rsidP="006A28DF">
            <w:pPr>
              <w:ind w:right="-108" w:firstLine="0"/>
              <w:jc w:val="left"/>
              <w:rPr>
                <w:sz w:val="24"/>
                <w:szCs w:val="24"/>
                <w:lang w:eastAsia="en-US"/>
              </w:rPr>
            </w:pPr>
            <w:r>
              <w:rPr>
                <w:rFonts w:eastAsia="Arial Unicode MS"/>
                <w:sz w:val="24"/>
                <w:szCs w:val="24"/>
                <w:u w:color="000000"/>
              </w:rPr>
              <w:t>4</w:t>
            </w:r>
            <w:r w:rsidRPr="002A4518">
              <w:rPr>
                <w:rFonts w:eastAsia="Arial Unicode MS"/>
                <w:sz w:val="24"/>
                <w:szCs w:val="24"/>
                <w:u w:color="000000"/>
              </w:rPr>
              <w:t xml:space="preserve">. </w:t>
            </w:r>
            <w:r>
              <w:rPr>
                <w:sz w:val="24"/>
                <w:szCs w:val="24"/>
              </w:rPr>
              <w:t xml:space="preserve">Утверждение и опубликование </w:t>
            </w:r>
            <w:r>
              <w:rPr>
                <w:sz w:val="24"/>
                <w:szCs w:val="24"/>
                <w:lang w:eastAsia="en-US"/>
              </w:rPr>
              <w:t>порядка</w:t>
            </w:r>
            <w:r w:rsidRPr="002A4518">
              <w:rPr>
                <w:sz w:val="24"/>
                <w:szCs w:val="24"/>
                <w:lang w:eastAsia="en-US"/>
              </w:rPr>
              <w:t xml:space="preserve">  </w:t>
            </w:r>
          </w:p>
          <w:p w:rsidR="00945DBB" w:rsidRDefault="00945DBB" w:rsidP="006A28DF">
            <w:pPr>
              <w:ind w:right="-108" w:firstLine="0"/>
              <w:jc w:val="left"/>
              <w:rPr>
                <w:sz w:val="24"/>
                <w:szCs w:val="24"/>
                <w:lang w:eastAsia="en-US"/>
              </w:rPr>
            </w:pPr>
            <w:r>
              <w:rPr>
                <w:sz w:val="24"/>
                <w:szCs w:val="24"/>
                <w:lang w:eastAsia="en-US"/>
              </w:rPr>
              <w:t>и  сроков</w:t>
            </w:r>
            <w:r w:rsidRPr="002A4518">
              <w:rPr>
                <w:sz w:val="24"/>
                <w:szCs w:val="24"/>
                <w:lang w:eastAsia="en-US"/>
              </w:rPr>
              <w:t xml:space="preserve">  представления,  рассмотрения  и  оценки  предложений  граждан, орга</w:t>
            </w:r>
            <w:r>
              <w:rPr>
                <w:sz w:val="24"/>
                <w:szCs w:val="24"/>
                <w:lang w:eastAsia="en-US"/>
              </w:rPr>
              <w:t xml:space="preserve">низаций  о  </w:t>
            </w:r>
          </w:p>
          <w:p w:rsidR="00945DBB" w:rsidRDefault="00945DBB" w:rsidP="006A28DF">
            <w:pPr>
              <w:ind w:right="-108" w:firstLine="0"/>
              <w:jc w:val="left"/>
              <w:rPr>
                <w:sz w:val="24"/>
                <w:szCs w:val="24"/>
                <w:lang w:eastAsia="en-US"/>
              </w:rPr>
            </w:pPr>
            <w:r>
              <w:rPr>
                <w:sz w:val="24"/>
                <w:szCs w:val="24"/>
                <w:lang w:eastAsia="en-US"/>
              </w:rPr>
              <w:t>включении  в Программу   общественных</w:t>
            </w:r>
            <w:r w:rsidRPr="002A4518">
              <w:rPr>
                <w:sz w:val="24"/>
                <w:szCs w:val="24"/>
                <w:lang w:eastAsia="en-US"/>
              </w:rPr>
              <w:t xml:space="preserve">  </w:t>
            </w:r>
          </w:p>
          <w:p w:rsidR="00945DBB" w:rsidRPr="002A4518" w:rsidRDefault="00945DBB" w:rsidP="006A28DF">
            <w:pPr>
              <w:ind w:right="-108" w:firstLine="0"/>
              <w:jc w:val="left"/>
              <w:rPr>
                <w:sz w:val="24"/>
                <w:szCs w:val="24"/>
              </w:rPr>
            </w:pPr>
            <w:r w:rsidRPr="002A4518">
              <w:rPr>
                <w:sz w:val="24"/>
                <w:szCs w:val="24"/>
                <w:lang w:eastAsia="en-US"/>
              </w:rPr>
              <w:t>территори</w:t>
            </w:r>
            <w:r>
              <w:rPr>
                <w:sz w:val="24"/>
                <w:szCs w:val="24"/>
                <w:lang w:eastAsia="en-US"/>
              </w:rPr>
              <w:t>й</w:t>
            </w:r>
          </w:p>
        </w:tc>
        <w:tc>
          <w:tcPr>
            <w:tcW w:w="1568" w:type="dxa"/>
          </w:tcPr>
          <w:p w:rsidR="00945DBB" w:rsidRDefault="00945DBB" w:rsidP="006A28DF">
            <w:pPr>
              <w:tabs>
                <w:tab w:val="left" w:pos="1593"/>
              </w:tabs>
              <w:ind w:firstLine="0"/>
              <w:jc w:val="left"/>
              <w:rPr>
                <w:sz w:val="24"/>
                <w:szCs w:val="24"/>
              </w:rPr>
            </w:pPr>
            <w:r>
              <w:rPr>
                <w:sz w:val="24"/>
                <w:szCs w:val="24"/>
              </w:rPr>
              <w:t>норматив</w:t>
            </w:r>
          </w:p>
          <w:p w:rsidR="00945DBB" w:rsidRPr="003C060D" w:rsidRDefault="00945DBB" w:rsidP="006A28DF">
            <w:pPr>
              <w:tabs>
                <w:tab w:val="left" w:pos="1593"/>
              </w:tabs>
              <w:ind w:firstLine="0"/>
              <w:jc w:val="left"/>
              <w:rPr>
                <w:sz w:val="24"/>
                <w:szCs w:val="24"/>
              </w:rPr>
            </w:pPr>
            <w:r>
              <w:rPr>
                <w:sz w:val="24"/>
                <w:szCs w:val="24"/>
              </w:rPr>
              <w:t xml:space="preserve">ный правовой акт Администрации </w:t>
            </w:r>
          </w:p>
        </w:tc>
        <w:tc>
          <w:tcPr>
            <w:tcW w:w="1701" w:type="dxa"/>
          </w:tcPr>
          <w:p w:rsidR="00945DBB" w:rsidRDefault="00945DBB" w:rsidP="006A28DF">
            <w:pPr>
              <w:ind w:firstLine="0"/>
              <w:jc w:val="left"/>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firstLine="0"/>
              <w:jc w:val="left"/>
              <w:rPr>
                <w:sz w:val="24"/>
                <w:szCs w:val="24"/>
              </w:rPr>
            </w:pPr>
            <w:r w:rsidRPr="001179F8">
              <w:rPr>
                <w:color w:val="000000"/>
                <w:sz w:val="24"/>
                <w:szCs w:val="24"/>
              </w:rPr>
              <w:t xml:space="preserve">ция </w:t>
            </w:r>
          </w:p>
        </w:tc>
        <w:tc>
          <w:tcPr>
            <w:tcW w:w="850" w:type="dxa"/>
          </w:tcPr>
          <w:p w:rsidR="00945DBB" w:rsidRPr="003C060D" w:rsidRDefault="00945DBB" w:rsidP="006A28DF">
            <w:pPr>
              <w:ind w:left="-108" w:right="-108" w:firstLine="0"/>
              <w:jc w:val="center"/>
              <w:rPr>
                <w:sz w:val="24"/>
                <w:szCs w:val="24"/>
              </w:rPr>
            </w:pPr>
            <w:r>
              <w:rPr>
                <w:sz w:val="24"/>
                <w:szCs w:val="24"/>
              </w:rPr>
              <w:t>1 декабря</w:t>
            </w:r>
          </w:p>
          <w:p w:rsidR="00945DBB" w:rsidRPr="003C060D" w:rsidRDefault="00945DBB" w:rsidP="006A28DF">
            <w:pPr>
              <w:ind w:left="-108" w:right="-108" w:firstLine="0"/>
              <w:jc w:val="center"/>
              <w:rPr>
                <w:sz w:val="24"/>
                <w:szCs w:val="24"/>
              </w:rPr>
            </w:pPr>
            <w:r>
              <w:rPr>
                <w:sz w:val="24"/>
                <w:szCs w:val="24"/>
              </w:rPr>
              <w:t>2017 г.</w:t>
            </w:r>
          </w:p>
        </w:tc>
        <w:tc>
          <w:tcPr>
            <w:tcW w:w="851" w:type="dxa"/>
          </w:tcPr>
          <w:p w:rsidR="00945DBB" w:rsidRPr="003C060D" w:rsidRDefault="00945DBB" w:rsidP="006A28DF">
            <w:pPr>
              <w:ind w:left="-108" w:right="-108" w:firstLine="0"/>
              <w:jc w:val="center"/>
              <w:rPr>
                <w:sz w:val="24"/>
                <w:szCs w:val="24"/>
              </w:rPr>
            </w:pPr>
          </w:p>
        </w:tc>
        <w:tc>
          <w:tcPr>
            <w:tcW w:w="850" w:type="dxa"/>
          </w:tcPr>
          <w:p w:rsidR="00945DBB" w:rsidRPr="003C060D" w:rsidRDefault="00945DBB" w:rsidP="006A28DF">
            <w:pPr>
              <w:ind w:left="-108" w:right="-108" w:firstLine="0"/>
              <w:jc w:val="center"/>
              <w:rPr>
                <w:sz w:val="24"/>
                <w:szCs w:val="24"/>
              </w:rPr>
            </w:pPr>
          </w:p>
        </w:tc>
        <w:tc>
          <w:tcPr>
            <w:tcW w:w="993" w:type="dxa"/>
            <w:tcBorders>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Default="00945DBB" w:rsidP="006A28DF">
            <w:pPr>
              <w:pStyle w:val="a3"/>
              <w:ind w:firstLine="0"/>
              <w:jc w:val="left"/>
              <w:rPr>
                <w:rFonts w:ascii="Times New Roman" w:hAnsi="Times New Roman" w:cs="Times New Roman"/>
                <w:sz w:val="24"/>
                <w:szCs w:val="24"/>
              </w:rPr>
            </w:pPr>
            <w:r>
              <w:rPr>
                <w:rFonts w:ascii="Times New Roman" w:hAnsi="Times New Roman" w:cs="Times New Roman"/>
                <w:sz w:val="24"/>
                <w:szCs w:val="24"/>
              </w:rPr>
              <w:t>5</w:t>
            </w:r>
            <w:r w:rsidRPr="002A4518">
              <w:rPr>
                <w:rFonts w:ascii="Times New Roman" w:hAnsi="Times New Roman" w:cs="Times New Roman"/>
                <w:sz w:val="24"/>
                <w:szCs w:val="24"/>
              </w:rPr>
              <w:t xml:space="preserve">. </w:t>
            </w:r>
            <w:r>
              <w:rPr>
                <w:rFonts w:ascii="Times New Roman" w:hAnsi="Times New Roman" w:cs="Times New Roman"/>
                <w:sz w:val="24"/>
                <w:szCs w:val="24"/>
              </w:rPr>
              <w:t>Утверждение и опубликование порядка</w:t>
            </w:r>
            <w:r w:rsidRPr="002A4518">
              <w:rPr>
                <w:rFonts w:ascii="Times New Roman" w:hAnsi="Times New Roman" w:cs="Times New Roman"/>
                <w:sz w:val="24"/>
                <w:szCs w:val="24"/>
              </w:rPr>
              <w:t xml:space="preserve">  общественного  обсуж</w:t>
            </w:r>
            <w:r>
              <w:rPr>
                <w:rFonts w:ascii="Times New Roman" w:hAnsi="Times New Roman" w:cs="Times New Roman"/>
                <w:sz w:val="24"/>
                <w:szCs w:val="24"/>
              </w:rPr>
              <w:t>дения  проекта  Программы</w:t>
            </w:r>
            <w:r w:rsidRPr="002A4518">
              <w:rPr>
                <w:rFonts w:ascii="Times New Roman" w:hAnsi="Times New Roman" w:cs="Times New Roman"/>
                <w:sz w:val="24"/>
                <w:szCs w:val="24"/>
              </w:rPr>
              <w:t xml:space="preserve"> </w:t>
            </w:r>
          </w:p>
          <w:p w:rsidR="00945DBB" w:rsidRPr="002A4518" w:rsidRDefault="00945DBB" w:rsidP="006A28DF">
            <w:pPr>
              <w:pStyle w:val="a3"/>
              <w:ind w:firstLine="0"/>
              <w:jc w:val="left"/>
              <w:rPr>
                <w:rFonts w:ascii="Times New Roman" w:hAnsi="Times New Roman" w:cs="Times New Roman"/>
                <w:sz w:val="24"/>
                <w:szCs w:val="24"/>
              </w:rPr>
            </w:pPr>
          </w:p>
        </w:tc>
        <w:tc>
          <w:tcPr>
            <w:tcW w:w="1568" w:type="dxa"/>
          </w:tcPr>
          <w:p w:rsidR="00945DBB" w:rsidRDefault="00945DBB" w:rsidP="006A28DF">
            <w:pPr>
              <w:ind w:right="34" w:firstLine="0"/>
              <w:jc w:val="left"/>
              <w:rPr>
                <w:sz w:val="24"/>
                <w:szCs w:val="24"/>
              </w:rPr>
            </w:pPr>
            <w:r>
              <w:rPr>
                <w:sz w:val="24"/>
                <w:szCs w:val="24"/>
              </w:rPr>
              <w:t>норматив</w:t>
            </w:r>
          </w:p>
          <w:p w:rsidR="00945DBB" w:rsidRPr="003C060D" w:rsidRDefault="00945DBB" w:rsidP="006A28DF">
            <w:pPr>
              <w:ind w:firstLine="0"/>
              <w:jc w:val="left"/>
              <w:rPr>
                <w:sz w:val="24"/>
                <w:szCs w:val="24"/>
              </w:rPr>
            </w:pPr>
            <w:r>
              <w:rPr>
                <w:sz w:val="24"/>
                <w:szCs w:val="24"/>
              </w:rPr>
              <w:t xml:space="preserve">ный правовой акт Администрации </w:t>
            </w:r>
          </w:p>
        </w:tc>
        <w:tc>
          <w:tcPr>
            <w:tcW w:w="1701" w:type="dxa"/>
          </w:tcPr>
          <w:p w:rsidR="00945DBB" w:rsidRDefault="00945DBB" w:rsidP="006A28DF">
            <w:pPr>
              <w:ind w:firstLine="0"/>
              <w:jc w:val="left"/>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firstLine="0"/>
              <w:jc w:val="left"/>
              <w:rPr>
                <w:sz w:val="24"/>
                <w:szCs w:val="24"/>
              </w:rPr>
            </w:pPr>
            <w:r w:rsidRPr="001179F8">
              <w:rPr>
                <w:color w:val="000000"/>
                <w:sz w:val="24"/>
                <w:szCs w:val="24"/>
              </w:rPr>
              <w:t xml:space="preserve">ция </w:t>
            </w: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t>1 декабря</w:t>
            </w:r>
          </w:p>
          <w:p w:rsidR="00945DBB" w:rsidRPr="003C060D" w:rsidRDefault="00945DBB" w:rsidP="006A28DF">
            <w:pPr>
              <w:ind w:left="-108" w:right="-108" w:firstLine="0"/>
              <w:jc w:val="center"/>
              <w:rPr>
                <w:sz w:val="24"/>
                <w:szCs w:val="24"/>
              </w:rPr>
            </w:pPr>
            <w:r>
              <w:rPr>
                <w:sz w:val="24"/>
                <w:szCs w:val="24"/>
              </w:rPr>
              <w:t>2017 г.</w:t>
            </w:r>
          </w:p>
        </w:tc>
        <w:tc>
          <w:tcPr>
            <w:tcW w:w="851"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850"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993"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Default="00945DBB" w:rsidP="006A28DF">
            <w:pPr>
              <w:pStyle w:val="a3"/>
              <w:ind w:firstLine="0"/>
              <w:jc w:val="left"/>
              <w:rPr>
                <w:rFonts w:ascii="Times New Roman" w:hAnsi="Times New Roman" w:cs="Times New Roman"/>
                <w:sz w:val="24"/>
                <w:szCs w:val="24"/>
              </w:rPr>
            </w:pPr>
            <w:r>
              <w:rPr>
                <w:rFonts w:ascii="Times New Roman" w:hAnsi="Times New Roman" w:cs="Times New Roman"/>
                <w:sz w:val="24"/>
                <w:szCs w:val="24"/>
              </w:rPr>
              <w:t xml:space="preserve">6. Создание </w:t>
            </w:r>
            <w:r>
              <w:rPr>
                <w:rFonts w:ascii="Times New Roman" w:hAnsi="Times New Roman" w:cs="Times New Roman"/>
                <w:sz w:val="24"/>
                <w:szCs w:val="24"/>
              </w:rPr>
              <w:lastRenderedPageBreak/>
              <w:t>муниципальной общественной комиссии по координации и контролю за реализацией Программы</w:t>
            </w:r>
          </w:p>
        </w:tc>
        <w:tc>
          <w:tcPr>
            <w:tcW w:w="1568" w:type="dxa"/>
          </w:tcPr>
          <w:p w:rsidR="00945DBB" w:rsidRDefault="00945DBB" w:rsidP="006A28DF">
            <w:pPr>
              <w:ind w:firstLine="0"/>
              <w:jc w:val="left"/>
              <w:rPr>
                <w:sz w:val="24"/>
                <w:szCs w:val="24"/>
              </w:rPr>
            </w:pPr>
            <w:r>
              <w:rPr>
                <w:sz w:val="24"/>
                <w:szCs w:val="24"/>
              </w:rPr>
              <w:lastRenderedPageBreak/>
              <w:t>норматив</w:t>
            </w:r>
          </w:p>
          <w:p w:rsidR="00945DBB" w:rsidRDefault="00945DBB" w:rsidP="006A28DF">
            <w:pPr>
              <w:ind w:firstLine="0"/>
              <w:jc w:val="left"/>
              <w:rPr>
                <w:sz w:val="24"/>
                <w:szCs w:val="24"/>
              </w:rPr>
            </w:pPr>
            <w:r>
              <w:rPr>
                <w:sz w:val="24"/>
                <w:szCs w:val="24"/>
              </w:rPr>
              <w:lastRenderedPageBreak/>
              <w:t>ный правовой акт Администра</w:t>
            </w:r>
          </w:p>
          <w:p w:rsidR="00945DBB" w:rsidRDefault="00945DBB" w:rsidP="006A28DF">
            <w:pPr>
              <w:ind w:firstLine="0"/>
              <w:jc w:val="left"/>
              <w:rPr>
                <w:sz w:val="24"/>
                <w:szCs w:val="24"/>
              </w:rPr>
            </w:pPr>
            <w:r>
              <w:rPr>
                <w:sz w:val="24"/>
                <w:szCs w:val="24"/>
              </w:rPr>
              <w:t>ции</w:t>
            </w:r>
          </w:p>
        </w:tc>
        <w:tc>
          <w:tcPr>
            <w:tcW w:w="1701" w:type="dxa"/>
          </w:tcPr>
          <w:p w:rsidR="00945DBB" w:rsidRDefault="00945DBB" w:rsidP="006A28DF">
            <w:pPr>
              <w:ind w:firstLine="0"/>
              <w:jc w:val="left"/>
              <w:rPr>
                <w:color w:val="000000"/>
                <w:sz w:val="24"/>
                <w:szCs w:val="24"/>
              </w:rPr>
            </w:pPr>
            <w:r>
              <w:rPr>
                <w:color w:val="000000"/>
                <w:sz w:val="24"/>
                <w:szCs w:val="24"/>
              </w:rPr>
              <w:lastRenderedPageBreak/>
              <w:t>А</w:t>
            </w:r>
            <w:r w:rsidRPr="001179F8">
              <w:rPr>
                <w:color w:val="000000"/>
                <w:sz w:val="24"/>
                <w:szCs w:val="24"/>
              </w:rPr>
              <w:t>дминистра</w:t>
            </w:r>
          </w:p>
          <w:p w:rsidR="00945DBB" w:rsidRDefault="00945DBB" w:rsidP="006A28DF">
            <w:pPr>
              <w:ind w:right="-108" w:firstLine="0"/>
              <w:jc w:val="left"/>
              <w:rPr>
                <w:color w:val="000000"/>
                <w:sz w:val="24"/>
                <w:szCs w:val="24"/>
              </w:rPr>
            </w:pPr>
            <w:r w:rsidRPr="001179F8">
              <w:rPr>
                <w:color w:val="000000"/>
                <w:sz w:val="24"/>
                <w:szCs w:val="24"/>
              </w:rPr>
              <w:lastRenderedPageBreak/>
              <w:t>ция</w:t>
            </w: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lastRenderedPageBreak/>
              <w:t xml:space="preserve">15 </w:t>
            </w:r>
            <w:r>
              <w:rPr>
                <w:sz w:val="24"/>
                <w:szCs w:val="24"/>
              </w:rPr>
              <w:lastRenderedPageBreak/>
              <w:t>января</w:t>
            </w:r>
          </w:p>
          <w:p w:rsidR="00945DBB" w:rsidRDefault="00945DBB" w:rsidP="006A28DF">
            <w:pPr>
              <w:ind w:left="-108" w:right="-108" w:firstLine="0"/>
              <w:jc w:val="center"/>
              <w:rPr>
                <w:sz w:val="24"/>
                <w:szCs w:val="24"/>
              </w:rPr>
            </w:pPr>
            <w:r>
              <w:rPr>
                <w:sz w:val="24"/>
                <w:szCs w:val="24"/>
              </w:rPr>
              <w:t>2018 г.</w:t>
            </w:r>
          </w:p>
        </w:tc>
        <w:tc>
          <w:tcPr>
            <w:tcW w:w="851"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850"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993"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Pr="005B06CB" w:rsidRDefault="00945DBB" w:rsidP="006A28DF">
            <w:pPr>
              <w:pStyle w:val="a3"/>
              <w:ind w:firstLine="0"/>
              <w:jc w:val="left"/>
              <w:rPr>
                <w:rFonts w:ascii="Times New Roman" w:hAnsi="Times New Roman" w:cs="Times New Roman"/>
                <w:sz w:val="24"/>
                <w:szCs w:val="24"/>
              </w:rPr>
            </w:pPr>
            <w:r>
              <w:rPr>
                <w:rFonts w:ascii="Times New Roman" w:hAnsi="Times New Roman" w:cs="Times New Roman"/>
                <w:sz w:val="24"/>
                <w:szCs w:val="24"/>
              </w:rPr>
              <w:lastRenderedPageBreak/>
              <w:t>7</w:t>
            </w:r>
            <w:r w:rsidRPr="005B06CB">
              <w:rPr>
                <w:rFonts w:ascii="Times New Roman" w:hAnsi="Times New Roman" w:cs="Times New Roman"/>
                <w:sz w:val="24"/>
                <w:szCs w:val="24"/>
              </w:rPr>
              <w:t xml:space="preserve">. </w:t>
            </w:r>
            <w:r>
              <w:rPr>
                <w:rFonts w:ascii="Times New Roman" w:hAnsi="Times New Roman" w:cs="Times New Roman"/>
                <w:sz w:val="24"/>
                <w:szCs w:val="24"/>
              </w:rPr>
              <w:t xml:space="preserve">Проведение </w:t>
            </w:r>
            <w:r w:rsidRPr="005B06CB">
              <w:rPr>
                <w:rFonts w:ascii="Times New Roman" w:hAnsi="Times New Roman" w:cs="Times New Roman"/>
                <w:sz w:val="24"/>
                <w:szCs w:val="24"/>
              </w:rPr>
              <w:t>общ</w:t>
            </w:r>
            <w:r>
              <w:rPr>
                <w:rFonts w:ascii="Times New Roman" w:hAnsi="Times New Roman" w:cs="Times New Roman"/>
                <w:sz w:val="24"/>
                <w:szCs w:val="24"/>
              </w:rPr>
              <w:t>ественных обсуждений</w:t>
            </w:r>
            <w:r w:rsidRPr="005B06CB">
              <w:rPr>
                <w:rFonts w:ascii="Times New Roman" w:hAnsi="Times New Roman" w:cs="Times New Roman"/>
                <w:sz w:val="24"/>
                <w:szCs w:val="24"/>
              </w:rPr>
              <w:t xml:space="preserve"> и</w:t>
            </w:r>
            <w:r>
              <w:rPr>
                <w:rFonts w:ascii="Times New Roman" w:hAnsi="Times New Roman" w:cs="Times New Roman"/>
                <w:sz w:val="24"/>
                <w:szCs w:val="24"/>
              </w:rPr>
              <w:t xml:space="preserve"> утверждение</w:t>
            </w:r>
            <w:r w:rsidRPr="005B06CB">
              <w:rPr>
                <w:rFonts w:ascii="Times New Roman" w:hAnsi="Times New Roman" w:cs="Times New Roman"/>
                <w:sz w:val="24"/>
                <w:szCs w:val="24"/>
              </w:rPr>
              <w:t xml:space="preserve"> </w:t>
            </w:r>
            <w:r>
              <w:rPr>
                <w:rFonts w:ascii="Times New Roman" w:hAnsi="Times New Roman" w:cs="Times New Roman"/>
                <w:sz w:val="24"/>
                <w:szCs w:val="24"/>
              </w:rPr>
              <w:t>откорректированных правил благоустройства территорий</w:t>
            </w:r>
            <w:r w:rsidRPr="005B06CB">
              <w:rPr>
                <w:rFonts w:ascii="Times New Roman" w:hAnsi="Times New Roman" w:cs="Times New Roman"/>
                <w:sz w:val="24"/>
                <w:szCs w:val="24"/>
              </w:rPr>
              <w:t xml:space="preserve"> </w:t>
            </w:r>
            <w:r>
              <w:rPr>
                <w:rFonts w:ascii="Times New Roman" w:hAnsi="Times New Roman" w:cs="Times New Roman"/>
                <w:sz w:val="24"/>
                <w:szCs w:val="24"/>
              </w:rPr>
              <w:t>муниципальных образований муниципального района «Хасавюртовский район»</w:t>
            </w:r>
          </w:p>
        </w:tc>
        <w:tc>
          <w:tcPr>
            <w:tcW w:w="1568" w:type="dxa"/>
          </w:tcPr>
          <w:p w:rsidR="00945DBB" w:rsidRDefault="00945DBB" w:rsidP="006A28DF">
            <w:pPr>
              <w:ind w:firstLine="0"/>
              <w:jc w:val="left"/>
              <w:rPr>
                <w:sz w:val="24"/>
                <w:szCs w:val="24"/>
              </w:rPr>
            </w:pPr>
            <w:r>
              <w:rPr>
                <w:sz w:val="24"/>
                <w:szCs w:val="24"/>
              </w:rPr>
              <w:t>норматив</w:t>
            </w:r>
          </w:p>
          <w:p w:rsidR="00945DBB" w:rsidRDefault="00945DBB" w:rsidP="006A28DF">
            <w:pPr>
              <w:ind w:firstLine="0"/>
              <w:jc w:val="left"/>
              <w:rPr>
                <w:sz w:val="24"/>
                <w:szCs w:val="24"/>
              </w:rPr>
            </w:pPr>
            <w:r>
              <w:rPr>
                <w:sz w:val="24"/>
                <w:szCs w:val="24"/>
              </w:rPr>
              <w:t xml:space="preserve">ные правовые акты органов местного самоуправления муниципальных образований </w:t>
            </w:r>
          </w:p>
        </w:tc>
        <w:tc>
          <w:tcPr>
            <w:tcW w:w="1701" w:type="dxa"/>
          </w:tcPr>
          <w:p w:rsidR="00945DBB" w:rsidRDefault="00945DBB" w:rsidP="006A28DF">
            <w:pPr>
              <w:ind w:firstLine="0"/>
              <w:jc w:val="left"/>
              <w:rPr>
                <w:color w:val="000000"/>
                <w:sz w:val="24"/>
                <w:szCs w:val="24"/>
              </w:rPr>
            </w:pPr>
            <w:r>
              <w:rPr>
                <w:color w:val="000000"/>
                <w:sz w:val="24"/>
                <w:szCs w:val="24"/>
              </w:rPr>
              <w:t>А</w:t>
            </w:r>
            <w:r w:rsidRPr="001179F8">
              <w:rPr>
                <w:color w:val="000000"/>
                <w:sz w:val="24"/>
                <w:szCs w:val="24"/>
              </w:rPr>
              <w:t>дминистра</w:t>
            </w:r>
          </w:p>
          <w:p w:rsidR="00945DBB" w:rsidRDefault="00945DBB" w:rsidP="006A28DF">
            <w:pPr>
              <w:ind w:right="-108" w:firstLine="0"/>
              <w:jc w:val="left"/>
              <w:rPr>
                <w:color w:val="000000"/>
                <w:sz w:val="24"/>
                <w:szCs w:val="24"/>
              </w:rPr>
            </w:pPr>
            <w:r w:rsidRPr="001179F8">
              <w:rPr>
                <w:color w:val="000000"/>
                <w:sz w:val="24"/>
                <w:szCs w:val="24"/>
              </w:rPr>
              <w:t>ция</w:t>
            </w: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t>1 ноября</w:t>
            </w:r>
          </w:p>
          <w:p w:rsidR="00945DBB" w:rsidRDefault="00945DBB" w:rsidP="006A28DF">
            <w:pPr>
              <w:ind w:left="-108" w:right="-108" w:firstLine="0"/>
              <w:jc w:val="center"/>
              <w:rPr>
                <w:sz w:val="24"/>
                <w:szCs w:val="24"/>
              </w:rPr>
            </w:pPr>
            <w:r>
              <w:rPr>
                <w:sz w:val="24"/>
                <w:szCs w:val="24"/>
              </w:rPr>
              <w:t>2017 г.</w:t>
            </w:r>
          </w:p>
        </w:tc>
        <w:tc>
          <w:tcPr>
            <w:tcW w:w="851"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850"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993"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Pr="002A4518" w:rsidRDefault="00945DBB" w:rsidP="006A28DF">
            <w:pPr>
              <w:pStyle w:val="ConsPlusNormal"/>
              <w:ind w:firstLine="0"/>
              <w:contextualSpacing/>
              <w:jc w:val="left"/>
              <w:rPr>
                <w:szCs w:val="24"/>
              </w:rPr>
            </w:pPr>
            <w:r>
              <w:rPr>
                <w:szCs w:val="24"/>
              </w:rPr>
              <w:t>8</w:t>
            </w:r>
            <w:r w:rsidRPr="002A4518">
              <w:rPr>
                <w:szCs w:val="24"/>
              </w:rPr>
              <w:t xml:space="preserve">. </w:t>
            </w:r>
            <w:r>
              <w:rPr>
                <w:szCs w:val="24"/>
                <w:lang w:eastAsia="en-US"/>
              </w:rPr>
              <w:t>Разработка (внесение изменений) и опубликование</w:t>
            </w:r>
            <w:r w:rsidRPr="002A4518">
              <w:rPr>
                <w:szCs w:val="24"/>
                <w:lang w:eastAsia="en-US"/>
              </w:rPr>
              <w:t xml:space="preserve"> для общественного  обсуждения  (со  сроком  обсуждения  не  м</w:t>
            </w:r>
            <w:r>
              <w:rPr>
                <w:szCs w:val="24"/>
                <w:lang w:eastAsia="en-US"/>
              </w:rPr>
              <w:t>енее  30  дней)  проекта  П</w:t>
            </w:r>
            <w:r w:rsidRPr="002A4518">
              <w:rPr>
                <w:szCs w:val="24"/>
                <w:lang w:eastAsia="en-US"/>
              </w:rPr>
              <w:t xml:space="preserve">рограммы </w:t>
            </w:r>
          </w:p>
        </w:tc>
        <w:tc>
          <w:tcPr>
            <w:tcW w:w="1568" w:type="dxa"/>
          </w:tcPr>
          <w:p w:rsidR="00945DBB" w:rsidRPr="003C060D" w:rsidRDefault="00945DBB" w:rsidP="006A28DF">
            <w:pPr>
              <w:ind w:firstLine="0"/>
              <w:jc w:val="left"/>
              <w:rPr>
                <w:sz w:val="24"/>
                <w:szCs w:val="24"/>
              </w:rPr>
            </w:pPr>
            <w:r>
              <w:rPr>
                <w:sz w:val="24"/>
                <w:szCs w:val="24"/>
              </w:rPr>
              <w:t xml:space="preserve">проект Программы </w:t>
            </w:r>
          </w:p>
        </w:tc>
        <w:tc>
          <w:tcPr>
            <w:tcW w:w="1701" w:type="dxa"/>
          </w:tcPr>
          <w:p w:rsidR="00945DBB" w:rsidRDefault="00945DBB" w:rsidP="006A28DF">
            <w:pPr>
              <w:ind w:right="-108" w:firstLine="0"/>
              <w:jc w:val="left"/>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right="-108" w:firstLine="0"/>
              <w:jc w:val="left"/>
              <w:rPr>
                <w:sz w:val="24"/>
                <w:szCs w:val="24"/>
              </w:rPr>
            </w:pPr>
            <w:r w:rsidRPr="001179F8">
              <w:rPr>
                <w:color w:val="000000"/>
                <w:sz w:val="24"/>
                <w:szCs w:val="24"/>
              </w:rPr>
              <w:t xml:space="preserve">ция </w:t>
            </w: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t>3</w:t>
            </w:r>
            <w:r w:rsidR="006C4249">
              <w:rPr>
                <w:sz w:val="24"/>
                <w:szCs w:val="24"/>
                <w:lang w:val="en-US"/>
              </w:rPr>
              <w:t>0</w:t>
            </w:r>
            <w:r>
              <w:rPr>
                <w:sz w:val="24"/>
                <w:szCs w:val="24"/>
              </w:rPr>
              <w:t xml:space="preserve"> ноября</w:t>
            </w:r>
          </w:p>
          <w:p w:rsidR="00945DBB" w:rsidRPr="003C060D" w:rsidRDefault="00945DBB" w:rsidP="006A28DF">
            <w:pPr>
              <w:ind w:left="-108" w:right="-108" w:firstLine="0"/>
              <w:jc w:val="center"/>
              <w:rPr>
                <w:sz w:val="24"/>
                <w:szCs w:val="24"/>
              </w:rPr>
            </w:pPr>
            <w:r>
              <w:rPr>
                <w:sz w:val="24"/>
                <w:szCs w:val="24"/>
              </w:rPr>
              <w:t>2017 г.</w:t>
            </w:r>
          </w:p>
        </w:tc>
        <w:tc>
          <w:tcPr>
            <w:tcW w:w="851"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Pr>
                <w:sz w:val="24"/>
                <w:szCs w:val="24"/>
              </w:rPr>
              <w:t>3</w:t>
            </w:r>
            <w:r w:rsidR="006C4249">
              <w:rPr>
                <w:sz w:val="24"/>
                <w:szCs w:val="24"/>
                <w:lang w:val="en-US"/>
              </w:rPr>
              <w:t>0</w:t>
            </w:r>
            <w:r>
              <w:rPr>
                <w:sz w:val="24"/>
                <w:szCs w:val="24"/>
              </w:rPr>
              <w:t xml:space="preserve"> ноября</w:t>
            </w:r>
          </w:p>
          <w:p w:rsidR="00945DBB" w:rsidRPr="003C060D" w:rsidRDefault="00945DBB" w:rsidP="006A28DF">
            <w:pPr>
              <w:ind w:left="-108" w:right="-108" w:firstLine="0"/>
              <w:jc w:val="center"/>
              <w:rPr>
                <w:sz w:val="24"/>
                <w:szCs w:val="24"/>
              </w:rPr>
            </w:pPr>
          </w:p>
        </w:tc>
        <w:tc>
          <w:tcPr>
            <w:tcW w:w="850"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Pr>
                <w:sz w:val="24"/>
                <w:szCs w:val="24"/>
              </w:rPr>
              <w:t>3</w:t>
            </w:r>
            <w:r w:rsidR="006C4249">
              <w:rPr>
                <w:sz w:val="24"/>
                <w:szCs w:val="24"/>
                <w:lang w:val="en-US"/>
              </w:rPr>
              <w:t>0</w:t>
            </w:r>
            <w:r>
              <w:rPr>
                <w:sz w:val="24"/>
                <w:szCs w:val="24"/>
              </w:rPr>
              <w:t xml:space="preserve"> ноября</w:t>
            </w:r>
          </w:p>
          <w:p w:rsidR="00945DBB" w:rsidRPr="003C060D" w:rsidRDefault="00945DBB" w:rsidP="006A28DF">
            <w:pPr>
              <w:ind w:left="-108" w:right="-108" w:firstLine="0"/>
              <w:jc w:val="center"/>
              <w:rPr>
                <w:sz w:val="24"/>
                <w:szCs w:val="24"/>
              </w:rPr>
            </w:pPr>
          </w:p>
        </w:tc>
        <w:tc>
          <w:tcPr>
            <w:tcW w:w="993" w:type="dxa"/>
            <w:tcBorders>
              <w:left w:val="single" w:sz="4" w:space="0" w:color="auto"/>
              <w:right w:val="single" w:sz="4" w:space="0" w:color="auto"/>
            </w:tcBorders>
          </w:tcPr>
          <w:p w:rsidR="006C4249" w:rsidRDefault="00945DBB" w:rsidP="006A28DF">
            <w:pPr>
              <w:ind w:left="-108" w:right="-108" w:firstLine="0"/>
              <w:jc w:val="center"/>
              <w:rPr>
                <w:sz w:val="24"/>
                <w:szCs w:val="24"/>
                <w:lang w:val="en-US"/>
              </w:rPr>
            </w:pPr>
            <w:r>
              <w:rPr>
                <w:sz w:val="24"/>
                <w:szCs w:val="24"/>
              </w:rPr>
              <w:t>3</w:t>
            </w:r>
            <w:r w:rsidR="006C4249">
              <w:rPr>
                <w:sz w:val="24"/>
                <w:szCs w:val="24"/>
                <w:lang w:val="en-US"/>
              </w:rPr>
              <w:t>0</w:t>
            </w:r>
          </w:p>
          <w:p w:rsidR="00945DBB" w:rsidRPr="003C060D" w:rsidRDefault="00945DBB" w:rsidP="006A28DF">
            <w:pPr>
              <w:ind w:left="-108" w:right="-108" w:firstLine="0"/>
              <w:jc w:val="center"/>
              <w:rPr>
                <w:sz w:val="24"/>
                <w:szCs w:val="24"/>
              </w:rPr>
            </w:pPr>
            <w:r>
              <w:rPr>
                <w:sz w:val="24"/>
                <w:szCs w:val="24"/>
              </w:rPr>
              <w:t>ноября</w:t>
            </w:r>
          </w:p>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Default="00945DBB" w:rsidP="006A28DF">
            <w:pPr>
              <w:pStyle w:val="a3"/>
              <w:ind w:firstLine="0"/>
              <w:jc w:val="left"/>
              <w:rPr>
                <w:rFonts w:ascii="Times New Roman" w:hAnsi="Times New Roman" w:cs="Times New Roman"/>
                <w:sz w:val="24"/>
                <w:szCs w:val="24"/>
              </w:rPr>
            </w:pPr>
            <w:r>
              <w:rPr>
                <w:rFonts w:ascii="Times New Roman" w:hAnsi="Times New Roman" w:cs="Times New Roman"/>
                <w:sz w:val="24"/>
                <w:szCs w:val="24"/>
              </w:rPr>
              <w:t>9. Утверждение (внесение изменений)</w:t>
            </w:r>
          </w:p>
          <w:p w:rsidR="00945DBB" w:rsidRPr="002A4518" w:rsidRDefault="00945DBB" w:rsidP="006A28DF">
            <w:pPr>
              <w:pStyle w:val="a3"/>
              <w:ind w:firstLine="0"/>
              <w:jc w:val="left"/>
              <w:rPr>
                <w:rFonts w:ascii="Times New Roman" w:hAnsi="Times New Roman" w:cs="Times New Roman"/>
                <w:sz w:val="24"/>
                <w:szCs w:val="24"/>
              </w:rPr>
            </w:pPr>
            <w:r>
              <w:rPr>
                <w:rFonts w:ascii="Times New Roman" w:hAnsi="Times New Roman" w:cs="Times New Roman"/>
                <w:sz w:val="24"/>
                <w:szCs w:val="24"/>
              </w:rPr>
              <w:t>Программы</w:t>
            </w:r>
          </w:p>
          <w:p w:rsidR="00945DBB" w:rsidRPr="002A4518" w:rsidRDefault="00945DBB" w:rsidP="006A28DF">
            <w:pPr>
              <w:ind w:firstLine="0"/>
              <w:rPr>
                <w:sz w:val="24"/>
                <w:szCs w:val="24"/>
              </w:rPr>
            </w:pPr>
          </w:p>
        </w:tc>
        <w:tc>
          <w:tcPr>
            <w:tcW w:w="1568" w:type="dxa"/>
          </w:tcPr>
          <w:p w:rsidR="00945DBB" w:rsidRDefault="00945DBB" w:rsidP="006A28DF">
            <w:pPr>
              <w:ind w:firstLine="0"/>
              <w:jc w:val="left"/>
              <w:rPr>
                <w:sz w:val="24"/>
                <w:szCs w:val="24"/>
              </w:rPr>
            </w:pPr>
            <w:r>
              <w:rPr>
                <w:sz w:val="24"/>
                <w:szCs w:val="24"/>
              </w:rPr>
              <w:t>норматив</w:t>
            </w:r>
          </w:p>
          <w:p w:rsidR="00945DBB" w:rsidRDefault="00945DBB" w:rsidP="006A28DF">
            <w:pPr>
              <w:ind w:firstLine="0"/>
              <w:jc w:val="left"/>
              <w:rPr>
                <w:sz w:val="24"/>
                <w:szCs w:val="24"/>
              </w:rPr>
            </w:pPr>
            <w:r>
              <w:rPr>
                <w:sz w:val="24"/>
                <w:szCs w:val="24"/>
              </w:rPr>
              <w:t>ный правовой акт Администра</w:t>
            </w:r>
          </w:p>
          <w:p w:rsidR="00945DBB" w:rsidRPr="003C060D" w:rsidRDefault="00945DBB" w:rsidP="006A28DF">
            <w:pPr>
              <w:ind w:firstLine="0"/>
              <w:jc w:val="left"/>
              <w:rPr>
                <w:sz w:val="24"/>
                <w:szCs w:val="24"/>
              </w:rPr>
            </w:pPr>
            <w:r>
              <w:rPr>
                <w:sz w:val="24"/>
                <w:szCs w:val="24"/>
              </w:rPr>
              <w:t xml:space="preserve">ции </w:t>
            </w:r>
          </w:p>
        </w:tc>
        <w:tc>
          <w:tcPr>
            <w:tcW w:w="1701" w:type="dxa"/>
          </w:tcPr>
          <w:p w:rsidR="00945DBB" w:rsidRDefault="00945DBB" w:rsidP="006A28DF">
            <w:pPr>
              <w:ind w:right="-108" w:firstLine="0"/>
              <w:jc w:val="left"/>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right="-108" w:firstLine="0"/>
              <w:jc w:val="left"/>
              <w:rPr>
                <w:sz w:val="24"/>
                <w:szCs w:val="24"/>
              </w:rPr>
            </w:pPr>
            <w:r w:rsidRPr="001179F8">
              <w:rPr>
                <w:color w:val="000000"/>
                <w:sz w:val="24"/>
                <w:szCs w:val="24"/>
              </w:rPr>
              <w:t xml:space="preserve">ция </w:t>
            </w: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t>31 декабря</w:t>
            </w:r>
          </w:p>
          <w:p w:rsidR="00945DBB" w:rsidRPr="003C060D" w:rsidRDefault="00945DBB" w:rsidP="006A28DF">
            <w:pPr>
              <w:ind w:left="-108" w:right="-108" w:firstLine="0"/>
              <w:jc w:val="center"/>
              <w:rPr>
                <w:sz w:val="24"/>
                <w:szCs w:val="24"/>
              </w:rPr>
            </w:pPr>
            <w:r>
              <w:rPr>
                <w:sz w:val="24"/>
                <w:szCs w:val="24"/>
              </w:rPr>
              <w:t>2017-2018 гг.</w:t>
            </w:r>
          </w:p>
        </w:tc>
        <w:tc>
          <w:tcPr>
            <w:tcW w:w="851"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Pr>
                <w:sz w:val="24"/>
                <w:szCs w:val="24"/>
              </w:rPr>
              <w:t>31 декабря</w:t>
            </w:r>
          </w:p>
        </w:tc>
        <w:tc>
          <w:tcPr>
            <w:tcW w:w="850"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Pr>
                <w:sz w:val="24"/>
                <w:szCs w:val="24"/>
              </w:rPr>
              <w:t>31 декабря</w:t>
            </w:r>
          </w:p>
        </w:tc>
        <w:tc>
          <w:tcPr>
            <w:tcW w:w="993"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r>
              <w:rPr>
                <w:sz w:val="24"/>
                <w:szCs w:val="24"/>
              </w:rPr>
              <w:t>31 декабря</w:t>
            </w: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6C4249" w:rsidRPr="00E00809" w:rsidRDefault="00945DBB" w:rsidP="006A28DF">
            <w:pPr>
              <w:ind w:firstLine="0"/>
              <w:jc w:val="left"/>
              <w:rPr>
                <w:sz w:val="24"/>
                <w:szCs w:val="24"/>
                <w:lang w:eastAsia="en-US"/>
              </w:rPr>
            </w:pPr>
            <w:r>
              <w:rPr>
                <w:sz w:val="24"/>
                <w:szCs w:val="24"/>
              </w:rPr>
              <w:t>10</w:t>
            </w:r>
            <w:r w:rsidRPr="002A4518">
              <w:rPr>
                <w:sz w:val="24"/>
                <w:szCs w:val="24"/>
              </w:rPr>
              <w:t xml:space="preserve">. </w:t>
            </w:r>
            <w:r>
              <w:rPr>
                <w:sz w:val="24"/>
                <w:szCs w:val="24"/>
                <w:lang w:eastAsia="en-US"/>
              </w:rPr>
              <w:t>Подготовка и утверждение</w:t>
            </w:r>
            <w:r w:rsidRPr="002A4518">
              <w:rPr>
                <w:sz w:val="24"/>
                <w:szCs w:val="24"/>
                <w:lang w:eastAsia="en-US"/>
              </w:rPr>
              <w:t xml:space="preserve"> с учетом обсуждения с </w:t>
            </w:r>
            <w:r>
              <w:rPr>
                <w:sz w:val="24"/>
                <w:szCs w:val="24"/>
                <w:lang w:eastAsia="en-US"/>
              </w:rPr>
              <w:t>заинтересованными</w:t>
            </w:r>
            <w:r w:rsidRPr="002A4518">
              <w:rPr>
                <w:sz w:val="24"/>
                <w:szCs w:val="24"/>
                <w:lang w:eastAsia="en-US"/>
              </w:rPr>
              <w:t xml:space="preserve"> </w:t>
            </w:r>
          </w:p>
          <w:p w:rsidR="006C4249" w:rsidRPr="00E00809" w:rsidRDefault="006C4249" w:rsidP="006A28DF">
            <w:pPr>
              <w:ind w:firstLine="0"/>
              <w:jc w:val="left"/>
              <w:rPr>
                <w:sz w:val="24"/>
                <w:szCs w:val="24"/>
                <w:lang w:eastAsia="en-US"/>
              </w:rPr>
            </w:pPr>
          </w:p>
          <w:p w:rsidR="00945DBB" w:rsidRPr="002A4518" w:rsidRDefault="00945DBB" w:rsidP="006A28DF">
            <w:pPr>
              <w:ind w:firstLine="0"/>
              <w:jc w:val="left"/>
              <w:rPr>
                <w:sz w:val="24"/>
                <w:szCs w:val="24"/>
              </w:rPr>
            </w:pPr>
            <w:r w:rsidRPr="002A4518">
              <w:rPr>
                <w:sz w:val="24"/>
                <w:szCs w:val="24"/>
                <w:lang w:eastAsia="en-US"/>
              </w:rPr>
              <w:t>лиц</w:t>
            </w:r>
            <w:r>
              <w:rPr>
                <w:sz w:val="24"/>
                <w:szCs w:val="24"/>
                <w:lang w:eastAsia="en-US"/>
              </w:rPr>
              <w:t>ами</w:t>
            </w:r>
            <w:r w:rsidRPr="002A4518">
              <w:rPr>
                <w:sz w:val="24"/>
                <w:szCs w:val="24"/>
                <w:lang w:eastAsia="en-US"/>
              </w:rPr>
              <w:t xml:space="preserve"> дизайн-проект</w:t>
            </w:r>
            <w:r>
              <w:rPr>
                <w:sz w:val="24"/>
                <w:szCs w:val="24"/>
                <w:lang w:eastAsia="en-US"/>
              </w:rPr>
              <w:t>ов благоустройства дворовых</w:t>
            </w:r>
            <w:r w:rsidRPr="002A4518">
              <w:rPr>
                <w:sz w:val="24"/>
                <w:szCs w:val="24"/>
                <w:lang w:eastAsia="en-US"/>
              </w:rPr>
              <w:t xml:space="preserve"> </w:t>
            </w:r>
            <w:r>
              <w:rPr>
                <w:sz w:val="24"/>
                <w:szCs w:val="24"/>
                <w:lang w:eastAsia="en-US"/>
              </w:rPr>
              <w:t xml:space="preserve">и общественных  </w:t>
            </w:r>
            <w:r w:rsidRPr="002A4518">
              <w:rPr>
                <w:sz w:val="24"/>
                <w:szCs w:val="24"/>
                <w:lang w:eastAsia="en-US"/>
              </w:rPr>
              <w:t>территор</w:t>
            </w:r>
            <w:r>
              <w:rPr>
                <w:sz w:val="24"/>
                <w:szCs w:val="24"/>
                <w:lang w:eastAsia="en-US"/>
              </w:rPr>
              <w:t>ий, включенных в П</w:t>
            </w:r>
            <w:r w:rsidRPr="002A4518">
              <w:rPr>
                <w:sz w:val="24"/>
                <w:szCs w:val="24"/>
                <w:lang w:eastAsia="en-US"/>
              </w:rPr>
              <w:t>рограмму</w:t>
            </w:r>
          </w:p>
        </w:tc>
        <w:tc>
          <w:tcPr>
            <w:tcW w:w="1568" w:type="dxa"/>
          </w:tcPr>
          <w:p w:rsidR="00945DBB" w:rsidRDefault="00945DBB" w:rsidP="006A28DF">
            <w:pPr>
              <w:ind w:firstLine="0"/>
              <w:contextualSpacing/>
              <w:jc w:val="left"/>
              <w:rPr>
                <w:sz w:val="24"/>
                <w:szCs w:val="24"/>
              </w:rPr>
            </w:pPr>
            <w:r>
              <w:rPr>
                <w:sz w:val="24"/>
                <w:szCs w:val="24"/>
              </w:rPr>
              <w:t>утвержден</w:t>
            </w:r>
          </w:p>
          <w:p w:rsidR="00945DBB" w:rsidRDefault="00945DBB" w:rsidP="006A28DF">
            <w:pPr>
              <w:ind w:firstLine="0"/>
              <w:contextualSpacing/>
              <w:jc w:val="left"/>
              <w:rPr>
                <w:sz w:val="24"/>
                <w:szCs w:val="24"/>
              </w:rPr>
            </w:pPr>
            <w:r>
              <w:rPr>
                <w:sz w:val="24"/>
                <w:szCs w:val="24"/>
              </w:rPr>
              <w:t>ные дизайн-проекты, размещен</w:t>
            </w:r>
          </w:p>
          <w:p w:rsidR="00945DBB" w:rsidRDefault="00945DBB" w:rsidP="006A28DF">
            <w:pPr>
              <w:ind w:firstLine="0"/>
              <w:contextualSpacing/>
              <w:jc w:val="left"/>
              <w:rPr>
                <w:sz w:val="24"/>
                <w:szCs w:val="24"/>
              </w:rPr>
            </w:pPr>
            <w:r>
              <w:rPr>
                <w:sz w:val="24"/>
                <w:szCs w:val="24"/>
              </w:rPr>
              <w:t>ные на сайте Администра</w:t>
            </w:r>
          </w:p>
          <w:p w:rsidR="00945DBB" w:rsidRPr="003C060D" w:rsidRDefault="00945DBB" w:rsidP="006A28DF">
            <w:pPr>
              <w:ind w:firstLine="0"/>
              <w:contextualSpacing/>
              <w:jc w:val="left"/>
              <w:rPr>
                <w:sz w:val="24"/>
                <w:szCs w:val="24"/>
              </w:rPr>
            </w:pPr>
            <w:r>
              <w:rPr>
                <w:sz w:val="24"/>
                <w:szCs w:val="24"/>
              </w:rPr>
              <w:t>ции</w:t>
            </w:r>
          </w:p>
        </w:tc>
        <w:tc>
          <w:tcPr>
            <w:tcW w:w="1701" w:type="dxa"/>
          </w:tcPr>
          <w:p w:rsidR="00945DBB" w:rsidRDefault="00945DBB" w:rsidP="006A28DF">
            <w:pPr>
              <w:ind w:right="-108" w:firstLine="0"/>
              <w:contextualSpacing/>
              <w:jc w:val="left"/>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right="-108" w:firstLine="0"/>
              <w:contextualSpacing/>
              <w:jc w:val="left"/>
              <w:rPr>
                <w:sz w:val="24"/>
                <w:szCs w:val="24"/>
              </w:rPr>
            </w:pPr>
            <w:r w:rsidRPr="001179F8">
              <w:rPr>
                <w:color w:val="000000"/>
                <w:sz w:val="24"/>
                <w:szCs w:val="24"/>
              </w:rPr>
              <w:t xml:space="preserve">ция </w:t>
            </w:r>
          </w:p>
        </w:tc>
        <w:tc>
          <w:tcPr>
            <w:tcW w:w="850" w:type="dxa"/>
            <w:tcBorders>
              <w:right w:val="single" w:sz="4" w:space="0" w:color="auto"/>
            </w:tcBorders>
          </w:tcPr>
          <w:p w:rsidR="00945DBB" w:rsidRDefault="00945DBB" w:rsidP="006A28DF">
            <w:pPr>
              <w:ind w:left="-108" w:right="-108" w:firstLine="0"/>
              <w:jc w:val="center"/>
              <w:rPr>
                <w:sz w:val="24"/>
                <w:szCs w:val="24"/>
              </w:rPr>
            </w:pPr>
            <w:r>
              <w:rPr>
                <w:sz w:val="24"/>
                <w:szCs w:val="24"/>
              </w:rPr>
              <w:t xml:space="preserve">1 марта </w:t>
            </w:r>
          </w:p>
          <w:p w:rsidR="00945DBB" w:rsidRPr="003C060D" w:rsidRDefault="00945DBB" w:rsidP="006A28DF">
            <w:pPr>
              <w:ind w:left="-108" w:right="-108" w:firstLine="0"/>
              <w:jc w:val="center"/>
              <w:rPr>
                <w:sz w:val="24"/>
                <w:szCs w:val="24"/>
              </w:rPr>
            </w:pPr>
            <w:r>
              <w:rPr>
                <w:sz w:val="24"/>
                <w:szCs w:val="24"/>
              </w:rPr>
              <w:t>2018 г.</w:t>
            </w:r>
          </w:p>
        </w:tc>
        <w:tc>
          <w:tcPr>
            <w:tcW w:w="851"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 xml:space="preserve">1 марта </w:t>
            </w:r>
          </w:p>
          <w:p w:rsidR="00945DBB" w:rsidRPr="003C060D" w:rsidRDefault="00945DBB" w:rsidP="006A28DF">
            <w:pPr>
              <w:ind w:left="-108" w:right="-108" w:firstLine="0"/>
              <w:jc w:val="center"/>
              <w:rPr>
                <w:sz w:val="24"/>
                <w:szCs w:val="24"/>
              </w:rPr>
            </w:pPr>
            <w:r>
              <w:rPr>
                <w:sz w:val="24"/>
                <w:szCs w:val="24"/>
              </w:rPr>
              <w:t>2019 г.</w:t>
            </w:r>
          </w:p>
        </w:tc>
        <w:tc>
          <w:tcPr>
            <w:tcW w:w="850"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 xml:space="preserve">1 марта </w:t>
            </w:r>
          </w:p>
          <w:p w:rsidR="00945DBB" w:rsidRPr="003C060D" w:rsidRDefault="00945DBB" w:rsidP="006A28DF">
            <w:pPr>
              <w:ind w:left="-108" w:right="-108" w:firstLine="0"/>
              <w:jc w:val="center"/>
              <w:rPr>
                <w:sz w:val="24"/>
                <w:szCs w:val="24"/>
              </w:rPr>
            </w:pPr>
            <w:r>
              <w:rPr>
                <w:sz w:val="24"/>
                <w:szCs w:val="24"/>
              </w:rPr>
              <w:t>2020 г.</w:t>
            </w:r>
          </w:p>
        </w:tc>
        <w:tc>
          <w:tcPr>
            <w:tcW w:w="993"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 xml:space="preserve">1 марта </w:t>
            </w:r>
          </w:p>
          <w:p w:rsidR="00945DBB" w:rsidRPr="003C060D" w:rsidRDefault="00945DBB" w:rsidP="006A28DF">
            <w:pPr>
              <w:ind w:left="-108" w:right="-108" w:firstLine="0"/>
              <w:jc w:val="center"/>
              <w:rPr>
                <w:sz w:val="24"/>
                <w:szCs w:val="24"/>
              </w:rPr>
            </w:pPr>
            <w:r>
              <w:rPr>
                <w:sz w:val="24"/>
                <w:szCs w:val="24"/>
              </w:rPr>
              <w:t>2021 г.</w:t>
            </w:r>
          </w:p>
        </w:tc>
        <w:tc>
          <w:tcPr>
            <w:tcW w:w="708" w:type="dxa"/>
            <w:tcBorders>
              <w:left w:val="single" w:sz="4" w:space="0" w:color="auto"/>
            </w:tcBorders>
          </w:tcPr>
          <w:p w:rsidR="00945DBB" w:rsidRDefault="00945DBB" w:rsidP="006A28DF">
            <w:pPr>
              <w:ind w:left="-108" w:right="-108" w:firstLine="0"/>
              <w:jc w:val="center"/>
              <w:rPr>
                <w:sz w:val="24"/>
                <w:szCs w:val="24"/>
              </w:rPr>
            </w:pPr>
            <w:r>
              <w:rPr>
                <w:sz w:val="24"/>
                <w:szCs w:val="24"/>
              </w:rPr>
              <w:t xml:space="preserve">1 марта </w:t>
            </w:r>
          </w:p>
          <w:p w:rsidR="00945DBB" w:rsidRPr="003C060D" w:rsidRDefault="00945DBB" w:rsidP="006A28DF">
            <w:pPr>
              <w:ind w:left="-108" w:right="-108" w:firstLine="79"/>
              <w:jc w:val="center"/>
              <w:rPr>
                <w:sz w:val="24"/>
                <w:szCs w:val="24"/>
              </w:rPr>
            </w:pPr>
            <w:r>
              <w:rPr>
                <w:sz w:val="24"/>
                <w:szCs w:val="24"/>
              </w:rPr>
              <w:t>2022 г.</w:t>
            </w:r>
          </w:p>
        </w:tc>
      </w:tr>
      <w:tr w:rsidR="00945DBB" w:rsidRPr="003C060D" w:rsidTr="00EF34C7">
        <w:tc>
          <w:tcPr>
            <w:tcW w:w="2793" w:type="dxa"/>
          </w:tcPr>
          <w:p w:rsidR="00945DBB" w:rsidRPr="007D7D81" w:rsidRDefault="00945DBB" w:rsidP="006A28DF">
            <w:pPr>
              <w:ind w:firstLine="0"/>
              <w:jc w:val="left"/>
              <w:rPr>
                <w:sz w:val="24"/>
                <w:szCs w:val="24"/>
              </w:rPr>
            </w:pPr>
            <w:r>
              <w:rPr>
                <w:sz w:val="24"/>
                <w:szCs w:val="24"/>
              </w:rPr>
              <w:t xml:space="preserve">11. </w:t>
            </w:r>
            <w:r w:rsidRPr="007D7D81">
              <w:rPr>
                <w:sz w:val="24"/>
                <w:szCs w:val="24"/>
              </w:rPr>
              <w:t xml:space="preserve">Заключение соглашения </w:t>
            </w:r>
            <w:r w:rsidRPr="007D7D81">
              <w:rPr>
                <w:bCs/>
                <w:sz w:val="24"/>
                <w:szCs w:val="24"/>
              </w:rPr>
              <w:t>о предоставлении субсидии из рес</w:t>
            </w:r>
            <w:r>
              <w:rPr>
                <w:bCs/>
                <w:sz w:val="24"/>
                <w:szCs w:val="24"/>
              </w:rPr>
              <w:t xml:space="preserve">публиканского бюджета РД </w:t>
            </w:r>
            <w:r w:rsidRPr="007D7D81">
              <w:rPr>
                <w:bCs/>
                <w:sz w:val="24"/>
                <w:szCs w:val="24"/>
              </w:rPr>
              <w:t xml:space="preserve">бюджету </w:t>
            </w:r>
            <w:r>
              <w:rPr>
                <w:sz w:val="24"/>
                <w:szCs w:val="24"/>
              </w:rPr>
              <w:t>муниципального района «Хасавюртовский</w:t>
            </w:r>
            <w:r w:rsidRPr="007D7D81">
              <w:rPr>
                <w:sz w:val="24"/>
                <w:szCs w:val="24"/>
              </w:rPr>
              <w:t xml:space="preserve"> район» </w:t>
            </w:r>
            <w:r w:rsidRPr="007D7D81">
              <w:rPr>
                <w:bCs/>
                <w:sz w:val="24"/>
                <w:szCs w:val="24"/>
              </w:rPr>
              <w:t xml:space="preserve">на поддержку </w:t>
            </w:r>
            <w:r w:rsidRPr="007D7D81">
              <w:rPr>
                <w:bCs/>
                <w:sz w:val="24"/>
                <w:szCs w:val="24"/>
              </w:rPr>
              <w:lastRenderedPageBreak/>
              <w:t>Программы</w:t>
            </w:r>
            <w:r>
              <w:rPr>
                <w:bCs/>
                <w:sz w:val="24"/>
                <w:szCs w:val="24"/>
              </w:rPr>
              <w:t xml:space="preserve"> (далее – Соглашение)</w:t>
            </w:r>
          </w:p>
        </w:tc>
        <w:tc>
          <w:tcPr>
            <w:tcW w:w="1568" w:type="dxa"/>
          </w:tcPr>
          <w:p w:rsidR="00945DBB" w:rsidRDefault="00945DBB" w:rsidP="006A28DF">
            <w:pPr>
              <w:ind w:firstLine="0"/>
              <w:contextualSpacing/>
              <w:jc w:val="left"/>
              <w:rPr>
                <w:sz w:val="24"/>
                <w:szCs w:val="24"/>
              </w:rPr>
            </w:pPr>
            <w:r>
              <w:rPr>
                <w:sz w:val="24"/>
                <w:szCs w:val="24"/>
              </w:rPr>
              <w:lastRenderedPageBreak/>
              <w:t>соглашение</w:t>
            </w:r>
          </w:p>
        </w:tc>
        <w:tc>
          <w:tcPr>
            <w:tcW w:w="1701" w:type="dxa"/>
          </w:tcPr>
          <w:p w:rsidR="00945DBB" w:rsidRDefault="00945DBB" w:rsidP="006A28DF">
            <w:pPr>
              <w:ind w:right="-108" w:firstLine="0"/>
              <w:contextualSpacing/>
              <w:jc w:val="left"/>
              <w:rPr>
                <w:color w:val="000000"/>
                <w:sz w:val="24"/>
                <w:szCs w:val="24"/>
              </w:rPr>
            </w:pPr>
            <w:r>
              <w:rPr>
                <w:color w:val="000000"/>
                <w:sz w:val="24"/>
                <w:szCs w:val="24"/>
              </w:rPr>
              <w:t>А</w:t>
            </w:r>
            <w:r w:rsidRPr="001179F8">
              <w:rPr>
                <w:color w:val="000000"/>
                <w:sz w:val="24"/>
                <w:szCs w:val="24"/>
              </w:rPr>
              <w:t>дминистра</w:t>
            </w:r>
          </w:p>
          <w:p w:rsidR="00945DBB" w:rsidRDefault="00945DBB" w:rsidP="006A28DF">
            <w:pPr>
              <w:ind w:right="-108" w:firstLine="0"/>
              <w:contextualSpacing/>
              <w:jc w:val="left"/>
              <w:rPr>
                <w:color w:val="000000"/>
                <w:sz w:val="24"/>
                <w:szCs w:val="24"/>
              </w:rPr>
            </w:pPr>
            <w:r w:rsidRPr="001179F8">
              <w:rPr>
                <w:color w:val="000000"/>
                <w:sz w:val="24"/>
                <w:szCs w:val="24"/>
              </w:rPr>
              <w:t>ция</w:t>
            </w:r>
          </w:p>
        </w:tc>
        <w:tc>
          <w:tcPr>
            <w:tcW w:w="850" w:type="dxa"/>
            <w:tcBorders>
              <w:right w:val="single" w:sz="4" w:space="0" w:color="auto"/>
            </w:tcBorders>
          </w:tcPr>
          <w:p w:rsidR="00945DBB" w:rsidRDefault="00945DBB" w:rsidP="006A28DF">
            <w:pPr>
              <w:ind w:left="-108" w:right="-108" w:firstLine="0"/>
              <w:jc w:val="center"/>
              <w:rPr>
                <w:sz w:val="24"/>
                <w:szCs w:val="24"/>
              </w:rPr>
            </w:pPr>
            <w:r>
              <w:rPr>
                <w:sz w:val="24"/>
                <w:szCs w:val="24"/>
              </w:rPr>
              <w:t>1</w:t>
            </w:r>
          </w:p>
          <w:p w:rsidR="00945DBB" w:rsidRDefault="00945DBB" w:rsidP="006A28DF">
            <w:pPr>
              <w:ind w:left="-108" w:right="-108" w:firstLine="0"/>
              <w:jc w:val="center"/>
              <w:rPr>
                <w:sz w:val="24"/>
                <w:szCs w:val="24"/>
              </w:rPr>
            </w:pPr>
            <w:r>
              <w:rPr>
                <w:sz w:val="24"/>
                <w:szCs w:val="24"/>
              </w:rPr>
              <w:t>апреля</w:t>
            </w:r>
          </w:p>
          <w:p w:rsidR="00945DBB" w:rsidRPr="003C060D" w:rsidRDefault="00945DBB" w:rsidP="006A28DF">
            <w:pPr>
              <w:ind w:left="-108" w:right="-108" w:firstLine="0"/>
              <w:jc w:val="center"/>
              <w:rPr>
                <w:sz w:val="24"/>
                <w:szCs w:val="24"/>
              </w:rPr>
            </w:pPr>
            <w:r>
              <w:rPr>
                <w:sz w:val="24"/>
                <w:szCs w:val="24"/>
              </w:rPr>
              <w:t>2018 г.</w:t>
            </w:r>
          </w:p>
        </w:tc>
        <w:tc>
          <w:tcPr>
            <w:tcW w:w="851"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1</w:t>
            </w:r>
          </w:p>
          <w:p w:rsidR="00945DBB" w:rsidRDefault="00945DBB" w:rsidP="006A28DF">
            <w:pPr>
              <w:ind w:left="-108" w:right="-108" w:firstLine="0"/>
              <w:jc w:val="center"/>
              <w:rPr>
                <w:sz w:val="24"/>
                <w:szCs w:val="24"/>
              </w:rPr>
            </w:pPr>
            <w:r>
              <w:rPr>
                <w:sz w:val="24"/>
                <w:szCs w:val="24"/>
              </w:rPr>
              <w:t>апреля</w:t>
            </w:r>
          </w:p>
          <w:p w:rsidR="00945DBB" w:rsidRDefault="00945DBB" w:rsidP="006A28DF">
            <w:pPr>
              <w:ind w:left="-108" w:right="-108" w:firstLine="0"/>
              <w:jc w:val="center"/>
              <w:rPr>
                <w:sz w:val="24"/>
                <w:szCs w:val="24"/>
              </w:rPr>
            </w:pPr>
          </w:p>
        </w:tc>
        <w:tc>
          <w:tcPr>
            <w:tcW w:w="850"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1</w:t>
            </w:r>
          </w:p>
          <w:p w:rsidR="00945DBB" w:rsidRDefault="00945DBB" w:rsidP="006A28DF">
            <w:pPr>
              <w:ind w:left="-108" w:right="-108" w:firstLine="0"/>
              <w:jc w:val="center"/>
              <w:rPr>
                <w:sz w:val="24"/>
                <w:szCs w:val="24"/>
              </w:rPr>
            </w:pPr>
            <w:r>
              <w:rPr>
                <w:sz w:val="24"/>
                <w:szCs w:val="24"/>
              </w:rPr>
              <w:t>апреля</w:t>
            </w:r>
          </w:p>
          <w:p w:rsidR="00945DBB" w:rsidRPr="003C060D" w:rsidRDefault="00945DBB" w:rsidP="006A28DF">
            <w:pPr>
              <w:ind w:left="-108" w:right="-108" w:firstLine="0"/>
              <w:jc w:val="center"/>
              <w:rPr>
                <w:sz w:val="24"/>
                <w:szCs w:val="24"/>
              </w:rPr>
            </w:pPr>
          </w:p>
        </w:tc>
        <w:tc>
          <w:tcPr>
            <w:tcW w:w="993"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1</w:t>
            </w:r>
          </w:p>
          <w:p w:rsidR="00945DBB" w:rsidRDefault="00945DBB" w:rsidP="006A28DF">
            <w:pPr>
              <w:ind w:left="-108" w:right="-108" w:firstLine="0"/>
              <w:jc w:val="center"/>
              <w:rPr>
                <w:sz w:val="24"/>
                <w:szCs w:val="24"/>
              </w:rPr>
            </w:pPr>
            <w:r>
              <w:rPr>
                <w:sz w:val="24"/>
                <w:szCs w:val="24"/>
              </w:rPr>
              <w:t>апреля</w:t>
            </w:r>
          </w:p>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Default="00945DBB" w:rsidP="006A28DF">
            <w:pPr>
              <w:ind w:left="-108" w:right="-108" w:firstLine="0"/>
              <w:jc w:val="center"/>
              <w:rPr>
                <w:sz w:val="24"/>
                <w:szCs w:val="24"/>
              </w:rPr>
            </w:pPr>
            <w:r>
              <w:rPr>
                <w:sz w:val="24"/>
                <w:szCs w:val="24"/>
              </w:rPr>
              <w:t>1</w:t>
            </w:r>
          </w:p>
          <w:p w:rsidR="00945DBB" w:rsidRDefault="00945DBB" w:rsidP="006A28DF">
            <w:pPr>
              <w:ind w:left="-108" w:right="-108" w:firstLine="0"/>
              <w:jc w:val="center"/>
              <w:rPr>
                <w:sz w:val="24"/>
                <w:szCs w:val="24"/>
              </w:rPr>
            </w:pPr>
            <w:r>
              <w:rPr>
                <w:sz w:val="24"/>
                <w:szCs w:val="24"/>
              </w:rPr>
              <w:t>апреля</w:t>
            </w:r>
          </w:p>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Pr="00E967DA" w:rsidRDefault="00945DBB" w:rsidP="006A28DF">
            <w:pPr>
              <w:ind w:firstLine="0"/>
              <w:jc w:val="left"/>
              <w:rPr>
                <w:sz w:val="24"/>
                <w:szCs w:val="24"/>
              </w:rPr>
            </w:pPr>
            <w:r>
              <w:rPr>
                <w:sz w:val="24"/>
                <w:szCs w:val="24"/>
              </w:rPr>
              <w:lastRenderedPageBreak/>
              <w:t>12. Н</w:t>
            </w:r>
            <w:r w:rsidRPr="00E967DA">
              <w:rPr>
                <w:sz w:val="24"/>
                <w:szCs w:val="24"/>
              </w:rPr>
              <w:t>азначение ответственного лица и</w:t>
            </w:r>
            <w:r>
              <w:rPr>
                <w:sz w:val="24"/>
                <w:szCs w:val="24"/>
              </w:rPr>
              <w:t xml:space="preserve"> регулярное</w:t>
            </w:r>
            <w:r w:rsidRPr="00E967DA">
              <w:rPr>
                <w:sz w:val="24"/>
                <w:szCs w:val="24"/>
              </w:rPr>
              <w:t xml:space="preserve"> размещение информации в модуле «Формирование комфортной городской среды» государственной информационной системы жилищно-коммунального хозяйства (ГИС ЖКХ)</w:t>
            </w:r>
            <w:r>
              <w:rPr>
                <w:sz w:val="24"/>
                <w:szCs w:val="24"/>
              </w:rPr>
              <w:t xml:space="preserve"> в течение всего периода реализации Программы</w:t>
            </w:r>
          </w:p>
        </w:tc>
        <w:tc>
          <w:tcPr>
            <w:tcW w:w="1568" w:type="dxa"/>
          </w:tcPr>
          <w:p w:rsidR="00945DBB" w:rsidRDefault="00945DBB" w:rsidP="006A28DF">
            <w:pPr>
              <w:ind w:firstLine="0"/>
              <w:contextualSpacing/>
              <w:jc w:val="left"/>
              <w:rPr>
                <w:sz w:val="24"/>
                <w:szCs w:val="24"/>
              </w:rPr>
            </w:pPr>
            <w:r>
              <w:rPr>
                <w:sz w:val="24"/>
                <w:szCs w:val="24"/>
              </w:rPr>
              <w:t>справка</w:t>
            </w:r>
          </w:p>
          <w:p w:rsidR="00945DBB" w:rsidRDefault="00945DBB" w:rsidP="006A28DF">
            <w:pPr>
              <w:ind w:firstLine="0"/>
              <w:contextualSpacing/>
              <w:jc w:val="left"/>
              <w:rPr>
                <w:sz w:val="24"/>
                <w:szCs w:val="24"/>
              </w:rPr>
            </w:pPr>
            <w:r>
              <w:rPr>
                <w:sz w:val="24"/>
                <w:szCs w:val="24"/>
              </w:rPr>
              <w:t>информция</w:t>
            </w:r>
          </w:p>
        </w:tc>
        <w:tc>
          <w:tcPr>
            <w:tcW w:w="1701" w:type="dxa"/>
          </w:tcPr>
          <w:p w:rsidR="00945DBB" w:rsidRDefault="00945DBB" w:rsidP="006A28DF">
            <w:pPr>
              <w:ind w:right="-108" w:firstLine="0"/>
              <w:contextualSpacing/>
              <w:jc w:val="left"/>
              <w:rPr>
                <w:color w:val="000000"/>
                <w:sz w:val="24"/>
                <w:szCs w:val="24"/>
              </w:rPr>
            </w:pPr>
            <w:r>
              <w:rPr>
                <w:color w:val="000000"/>
                <w:sz w:val="24"/>
                <w:szCs w:val="24"/>
              </w:rPr>
              <w:t>А</w:t>
            </w:r>
            <w:r w:rsidRPr="001179F8">
              <w:rPr>
                <w:color w:val="000000"/>
                <w:sz w:val="24"/>
                <w:szCs w:val="24"/>
              </w:rPr>
              <w:t>дминистра</w:t>
            </w:r>
          </w:p>
          <w:p w:rsidR="00945DBB" w:rsidRDefault="00945DBB" w:rsidP="006A28DF">
            <w:pPr>
              <w:ind w:right="-108" w:firstLine="0"/>
              <w:contextualSpacing/>
              <w:jc w:val="left"/>
              <w:rPr>
                <w:color w:val="000000"/>
                <w:sz w:val="24"/>
                <w:szCs w:val="24"/>
              </w:rPr>
            </w:pPr>
            <w:r w:rsidRPr="001179F8">
              <w:rPr>
                <w:color w:val="000000"/>
                <w:sz w:val="24"/>
                <w:szCs w:val="24"/>
              </w:rPr>
              <w:t>ция</w:t>
            </w:r>
          </w:p>
        </w:tc>
        <w:tc>
          <w:tcPr>
            <w:tcW w:w="850" w:type="dxa"/>
            <w:tcBorders>
              <w:right w:val="single" w:sz="4" w:space="0" w:color="auto"/>
            </w:tcBorders>
          </w:tcPr>
          <w:p w:rsidR="00945DBB" w:rsidRDefault="00945DBB" w:rsidP="006A28DF">
            <w:pPr>
              <w:ind w:left="-108" w:right="-108" w:firstLine="0"/>
              <w:jc w:val="center"/>
              <w:rPr>
                <w:sz w:val="24"/>
                <w:szCs w:val="24"/>
              </w:rPr>
            </w:pPr>
            <w:r>
              <w:rPr>
                <w:sz w:val="24"/>
                <w:szCs w:val="24"/>
              </w:rPr>
              <w:t>15 января</w:t>
            </w:r>
          </w:p>
          <w:p w:rsidR="00945DBB" w:rsidRPr="003C060D" w:rsidRDefault="00945DBB" w:rsidP="006A28DF">
            <w:pPr>
              <w:ind w:left="-108" w:right="-108" w:firstLine="0"/>
              <w:jc w:val="center"/>
              <w:rPr>
                <w:sz w:val="24"/>
                <w:szCs w:val="24"/>
              </w:rPr>
            </w:pPr>
            <w:r>
              <w:rPr>
                <w:sz w:val="24"/>
                <w:szCs w:val="24"/>
              </w:rPr>
              <w:t>2018 г.</w:t>
            </w:r>
          </w:p>
          <w:p w:rsidR="00945DBB" w:rsidRPr="003C060D" w:rsidRDefault="00945DBB" w:rsidP="006A28DF">
            <w:pPr>
              <w:ind w:left="-108" w:right="-108" w:firstLine="0"/>
              <w:jc w:val="center"/>
              <w:rPr>
                <w:sz w:val="24"/>
                <w:szCs w:val="24"/>
              </w:rPr>
            </w:pPr>
          </w:p>
        </w:tc>
        <w:tc>
          <w:tcPr>
            <w:tcW w:w="851" w:type="dxa"/>
            <w:tcBorders>
              <w:left w:val="single" w:sz="4" w:space="0" w:color="auto"/>
              <w:right w:val="single" w:sz="4" w:space="0" w:color="auto"/>
            </w:tcBorders>
          </w:tcPr>
          <w:p w:rsidR="00945DBB" w:rsidRDefault="00945DBB" w:rsidP="006A28DF">
            <w:pPr>
              <w:ind w:left="-108" w:right="-108" w:firstLine="0"/>
              <w:jc w:val="center"/>
              <w:rPr>
                <w:sz w:val="24"/>
                <w:szCs w:val="24"/>
              </w:rPr>
            </w:pPr>
          </w:p>
        </w:tc>
        <w:tc>
          <w:tcPr>
            <w:tcW w:w="850"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993" w:type="dxa"/>
            <w:tcBorders>
              <w:left w:val="single" w:sz="4" w:space="0" w:color="auto"/>
              <w:right w:val="single" w:sz="4" w:space="0" w:color="auto"/>
            </w:tcBorders>
          </w:tcPr>
          <w:p w:rsidR="00945DBB" w:rsidRPr="003C060D" w:rsidRDefault="00945DBB" w:rsidP="006A28DF">
            <w:pPr>
              <w:ind w:left="-108" w:right="-108" w:firstLine="0"/>
              <w:jc w:val="center"/>
              <w:rPr>
                <w:sz w:val="24"/>
                <w:szCs w:val="24"/>
              </w:rPr>
            </w:pPr>
          </w:p>
        </w:tc>
        <w:tc>
          <w:tcPr>
            <w:tcW w:w="708" w:type="dxa"/>
            <w:tcBorders>
              <w:left w:val="single" w:sz="4" w:space="0" w:color="auto"/>
            </w:tcBorders>
          </w:tcPr>
          <w:p w:rsidR="00945DBB" w:rsidRPr="003C060D" w:rsidRDefault="00945DBB" w:rsidP="006A28DF">
            <w:pPr>
              <w:ind w:left="-108" w:right="-108" w:firstLine="79"/>
              <w:jc w:val="center"/>
              <w:rPr>
                <w:sz w:val="24"/>
                <w:szCs w:val="24"/>
              </w:rPr>
            </w:pPr>
          </w:p>
        </w:tc>
      </w:tr>
      <w:tr w:rsidR="00945DBB" w:rsidRPr="003C060D" w:rsidTr="00EF34C7">
        <w:tc>
          <w:tcPr>
            <w:tcW w:w="2793" w:type="dxa"/>
          </w:tcPr>
          <w:p w:rsidR="00945DBB" w:rsidRPr="002A4518" w:rsidRDefault="00945DBB" w:rsidP="006A28DF">
            <w:pPr>
              <w:ind w:firstLine="0"/>
              <w:jc w:val="left"/>
              <w:rPr>
                <w:sz w:val="24"/>
                <w:szCs w:val="24"/>
              </w:rPr>
            </w:pPr>
            <w:r>
              <w:rPr>
                <w:sz w:val="24"/>
                <w:szCs w:val="24"/>
              </w:rPr>
              <w:t xml:space="preserve">13. </w:t>
            </w:r>
            <w:r w:rsidRPr="002A4518">
              <w:rPr>
                <w:sz w:val="24"/>
                <w:szCs w:val="24"/>
              </w:rPr>
              <w:t>Предст</w:t>
            </w:r>
            <w:r>
              <w:rPr>
                <w:sz w:val="24"/>
                <w:szCs w:val="24"/>
              </w:rPr>
              <w:t>авление ежеквартальных отчетов и  отчета об исполнении С</w:t>
            </w:r>
            <w:r w:rsidRPr="002A4518">
              <w:rPr>
                <w:sz w:val="24"/>
                <w:szCs w:val="24"/>
              </w:rPr>
              <w:t>оглашения</w:t>
            </w:r>
            <w:r>
              <w:rPr>
                <w:sz w:val="24"/>
                <w:szCs w:val="24"/>
              </w:rPr>
              <w:t xml:space="preserve"> в Минстрой РД </w:t>
            </w:r>
          </w:p>
        </w:tc>
        <w:tc>
          <w:tcPr>
            <w:tcW w:w="1568" w:type="dxa"/>
          </w:tcPr>
          <w:p w:rsidR="00945DBB" w:rsidRPr="003C060D" w:rsidRDefault="00945DBB" w:rsidP="006A28DF">
            <w:pPr>
              <w:ind w:right="-108" w:firstLine="0"/>
              <w:rPr>
                <w:sz w:val="24"/>
                <w:szCs w:val="24"/>
              </w:rPr>
            </w:pPr>
            <w:r>
              <w:rPr>
                <w:sz w:val="24"/>
                <w:szCs w:val="24"/>
              </w:rPr>
              <w:t>о</w:t>
            </w:r>
            <w:r w:rsidRPr="003C060D">
              <w:rPr>
                <w:sz w:val="24"/>
                <w:szCs w:val="24"/>
              </w:rPr>
              <w:t>тчет</w:t>
            </w:r>
          </w:p>
        </w:tc>
        <w:tc>
          <w:tcPr>
            <w:tcW w:w="1701" w:type="dxa"/>
          </w:tcPr>
          <w:p w:rsidR="00945DBB" w:rsidRDefault="00945DBB" w:rsidP="006A28DF">
            <w:pPr>
              <w:ind w:right="-108" w:firstLine="0"/>
              <w:jc w:val="left"/>
              <w:rPr>
                <w:color w:val="000000"/>
                <w:sz w:val="24"/>
                <w:szCs w:val="24"/>
              </w:rPr>
            </w:pPr>
            <w:r>
              <w:rPr>
                <w:color w:val="000000"/>
                <w:sz w:val="24"/>
                <w:szCs w:val="24"/>
              </w:rPr>
              <w:t>А</w:t>
            </w:r>
            <w:r w:rsidRPr="001179F8">
              <w:rPr>
                <w:color w:val="000000"/>
                <w:sz w:val="24"/>
                <w:szCs w:val="24"/>
              </w:rPr>
              <w:t>дминистра</w:t>
            </w:r>
          </w:p>
          <w:p w:rsidR="00945DBB" w:rsidRPr="003C060D" w:rsidRDefault="00945DBB" w:rsidP="006A28DF">
            <w:pPr>
              <w:ind w:right="-108" w:firstLine="0"/>
              <w:jc w:val="left"/>
              <w:rPr>
                <w:sz w:val="24"/>
                <w:szCs w:val="24"/>
              </w:rPr>
            </w:pPr>
            <w:r w:rsidRPr="001179F8">
              <w:rPr>
                <w:color w:val="000000"/>
                <w:sz w:val="24"/>
                <w:szCs w:val="24"/>
              </w:rPr>
              <w:t xml:space="preserve">ция </w:t>
            </w:r>
          </w:p>
        </w:tc>
        <w:tc>
          <w:tcPr>
            <w:tcW w:w="850" w:type="dxa"/>
            <w:tcBorders>
              <w:right w:val="single" w:sz="4" w:space="0" w:color="auto"/>
            </w:tcBorders>
          </w:tcPr>
          <w:p w:rsidR="00945DBB" w:rsidRPr="003C060D" w:rsidRDefault="00945DBB" w:rsidP="006A28DF">
            <w:pPr>
              <w:ind w:left="-108" w:right="-108" w:firstLine="0"/>
              <w:jc w:val="center"/>
              <w:rPr>
                <w:sz w:val="24"/>
                <w:szCs w:val="24"/>
              </w:rPr>
            </w:pPr>
            <w:r>
              <w:rPr>
                <w:sz w:val="24"/>
                <w:szCs w:val="24"/>
              </w:rPr>
              <w:t xml:space="preserve">ежеквартально до 10 числа следующего месяца </w:t>
            </w:r>
          </w:p>
        </w:tc>
        <w:tc>
          <w:tcPr>
            <w:tcW w:w="851"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 xml:space="preserve">ежеквартально до 10 числа следующего месяца </w:t>
            </w:r>
          </w:p>
          <w:p w:rsidR="00945DBB" w:rsidRDefault="00945DBB" w:rsidP="006A28DF">
            <w:pPr>
              <w:ind w:left="-108" w:right="-108" w:firstLine="0"/>
              <w:jc w:val="center"/>
              <w:rPr>
                <w:sz w:val="24"/>
                <w:szCs w:val="24"/>
              </w:rPr>
            </w:pPr>
          </w:p>
          <w:p w:rsidR="00945DBB" w:rsidRPr="003C060D" w:rsidRDefault="00945DBB" w:rsidP="006A28DF">
            <w:pPr>
              <w:ind w:left="-108" w:right="-108" w:firstLine="0"/>
              <w:jc w:val="center"/>
              <w:rPr>
                <w:sz w:val="24"/>
                <w:szCs w:val="24"/>
              </w:rPr>
            </w:pPr>
            <w:r>
              <w:rPr>
                <w:sz w:val="24"/>
                <w:szCs w:val="24"/>
              </w:rPr>
              <w:t xml:space="preserve">10 января </w:t>
            </w:r>
          </w:p>
          <w:p w:rsidR="00945DBB" w:rsidRPr="003C060D" w:rsidRDefault="00945DBB" w:rsidP="006A28DF">
            <w:pPr>
              <w:ind w:left="-108" w:right="-108" w:firstLine="0"/>
              <w:jc w:val="center"/>
              <w:rPr>
                <w:sz w:val="24"/>
                <w:szCs w:val="24"/>
              </w:rPr>
            </w:pPr>
          </w:p>
        </w:tc>
        <w:tc>
          <w:tcPr>
            <w:tcW w:w="850"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 xml:space="preserve">ежеквартально до 10 числа следующего месяца </w:t>
            </w:r>
          </w:p>
          <w:p w:rsidR="00945DBB" w:rsidRDefault="00945DBB" w:rsidP="006A28DF">
            <w:pPr>
              <w:ind w:left="-108" w:right="-108" w:firstLine="0"/>
              <w:jc w:val="center"/>
              <w:rPr>
                <w:sz w:val="24"/>
                <w:szCs w:val="24"/>
              </w:rPr>
            </w:pPr>
          </w:p>
          <w:p w:rsidR="00945DBB" w:rsidRPr="003C060D" w:rsidRDefault="00945DBB" w:rsidP="006A28DF">
            <w:pPr>
              <w:ind w:left="-108" w:right="-108" w:firstLine="0"/>
              <w:jc w:val="center"/>
              <w:rPr>
                <w:sz w:val="24"/>
                <w:szCs w:val="24"/>
              </w:rPr>
            </w:pPr>
            <w:r>
              <w:rPr>
                <w:sz w:val="24"/>
                <w:szCs w:val="24"/>
              </w:rPr>
              <w:t xml:space="preserve">10 января </w:t>
            </w:r>
          </w:p>
          <w:p w:rsidR="00945DBB" w:rsidRPr="003C060D" w:rsidRDefault="00945DBB" w:rsidP="006A28DF">
            <w:pPr>
              <w:ind w:left="-108" w:right="-108" w:firstLine="0"/>
              <w:jc w:val="center"/>
              <w:rPr>
                <w:sz w:val="24"/>
                <w:szCs w:val="24"/>
              </w:rPr>
            </w:pPr>
          </w:p>
        </w:tc>
        <w:tc>
          <w:tcPr>
            <w:tcW w:w="993" w:type="dxa"/>
            <w:tcBorders>
              <w:left w:val="single" w:sz="4" w:space="0" w:color="auto"/>
              <w:right w:val="single" w:sz="4" w:space="0" w:color="auto"/>
            </w:tcBorders>
          </w:tcPr>
          <w:p w:rsidR="00945DBB" w:rsidRDefault="00945DBB" w:rsidP="006A28DF">
            <w:pPr>
              <w:ind w:left="-108" w:right="-108" w:firstLine="0"/>
              <w:jc w:val="center"/>
              <w:rPr>
                <w:sz w:val="24"/>
                <w:szCs w:val="24"/>
              </w:rPr>
            </w:pPr>
            <w:r>
              <w:rPr>
                <w:sz w:val="24"/>
                <w:szCs w:val="24"/>
              </w:rPr>
              <w:t xml:space="preserve">ежеквартально до 10 числа следующего месяца </w:t>
            </w:r>
          </w:p>
          <w:p w:rsidR="00945DBB" w:rsidRDefault="00945DBB" w:rsidP="006A28DF">
            <w:pPr>
              <w:ind w:left="-108" w:right="-108" w:firstLine="0"/>
              <w:jc w:val="center"/>
              <w:rPr>
                <w:sz w:val="24"/>
                <w:szCs w:val="24"/>
              </w:rPr>
            </w:pPr>
          </w:p>
          <w:p w:rsidR="00945DBB" w:rsidRPr="003C060D" w:rsidRDefault="00945DBB" w:rsidP="006A28DF">
            <w:pPr>
              <w:ind w:left="-108" w:right="-108" w:firstLine="0"/>
              <w:jc w:val="center"/>
              <w:rPr>
                <w:sz w:val="24"/>
                <w:szCs w:val="24"/>
              </w:rPr>
            </w:pPr>
            <w:r>
              <w:rPr>
                <w:sz w:val="24"/>
                <w:szCs w:val="24"/>
              </w:rPr>
              <w:t xml:space="preserve">10 января </w:t>
            </w:r>
          </w:p>
          <w:p w:rsidR="00945DBB" w:rsidRPr="003C060D" w:rsidRDefault="00945DBB" w:rsidP="006A28DF">
            <w:pPr>
              <w:ind w:left="-108" w:right="-108" w:firstLine="0"/>
              <w:rPr>
                <w:sz w:val="24"/>
                <w:szCs w:val="24"/>
              </w:rPr>
            </w:pPr>
          </w:p>
        </w:tc>
        <w:tc>
          <w:tcPr>
            <w:tcW w:w="708" w:type="dxa"/>
            <w:tcBorders>
              <w:left w:val="single" w:sz="4" w:space="0" w:color="auto"/>
            </w:tcBorders>
          </w:tcPr>
          <w:p w:rsidR="00945DBB" w:rsidRDefault="00945DBB" w:rsidP="006A28DF">
            <w:pPr>
              <w:ind w:left="-108" w:right="-108" w:firstLine="79"/>
              <w:jc w:val="center"/>
              <w:rPr>
                <w:sz w:val="24"/>
                <w:szCs w:val="24"/>
              </w:rPr>
            </w:pPr>
            <w:r>
              <w:rPr>
                <w:sz w:val="24"/>
                <w:szCs w:val="24"/>
              </w:rPr>
              <w:t xml:space="preserve">ежеквартально до 10 числа следующего месяца </w:t>
            </w:r>
          </w:p>
          <w:p w:rsidR="00945DBB" w:rsidRDefault="00945DBB" w:rsidP="006A28DF">
            <w:pPr>
              <w:ind w:left="-108" w:right="-108" w:firstLine="79"/>
              <w:jc w:val="center"/>
              <w:rPr>
                <w:sz w:val="24"/>
                <w:szCs w:val="24"/>
              </w:rPr>
            </w:pPr>
          </w:p>
          <w:p w:rsidR="00945DBB" w:rsidRPr="003C060D" w:rsidRDefault="00945DBB" w:rsidP="006A28DF">
            <w:pPr>
              <w:ind w:left="-108" w:right="-108" w:firstLine="79"/>
              <w:jc w:val="center"/>
              <w:rPr>
                <w:sz w:val="24"/>
                <w:szCs w:val="24"/>
              </w:rPr>
            </w:pPr>
            <w:r>
              <w:rPr>
                <w:sz w:val="24"/>
                <w:szCs w:val="24"/>
              </w:rPr>
              <w:t>10 января</w:t>
            </w:r>
          </w:p>
          <w:p w:rsidR="00945DBB" w:rsidRPr="003C060D" w:rsidRDefault="00945DBB" w:rsidP="006A28DF">
            <w:pPr>
              <w:ind w:left="-108" w:right="-108" w:firstLine="79"/>
              <w:jc w:val="center"/>
              <w:rPr>
                <w:sz w:val="24"/>
                <w:szCs w:val="24"/>
              </w:rPr>
            </w:pPr>
            <w:r>
              <w:rPr>
                <w:sz w:val="24"/>
                <w:szCs w:val="24"/>
              </w:rPr>
              <w:t>2022-2023 гг.</w:t>
            </w:r>
          </w:p>
        </w:tc>
      </w:tr>
    </w:tbl>
    <w:p w:rsidR="00945DBB" w:rsidRDefault="00945DBB" w:rsidP="00945DBB">
      <w:pPr>
        <w:pStyle w:val="ConsPlusNormal"/>
        <w:spacing w:line="276" w:lineRule="auto"/>
        <w:contextualSpacing/>
        <w:jc w:val="right"/>
        <w:rPr>
          <w:szCs w:val="24"/>
        </w:rPr>
      </w:pPr>
    </w:p>
    <w:p w:rsidR="00945DBB" w:rsidRDefault="00945DBB" w:rsidP="00945DBB">
      <w:pPr>
        <w:pStyle w:val="ConsPlusNormal"/>
        <w:spacing w:line="276" w:lineRule="auto"/>
        <w:contextualSpacing/>
        <w:jc w:val="right"/>
        <w:rPr>
          <w:szCs w:val="24"/>
        </w:rPr>
      </w:pPr>
    </w:p>
    <w:p w:rsidR="00945DBB" w:rsidRDefault="00945DBB" w:rsidP="00945DBB">
      <w:pPr>
        <w:pStyle w:val="ConsPlusNormal"/>
        <w:spacing w:line="276" w:lineRule="auto"/>
        <w:contextualSpacing/>
        <w:jc w:val="right"/>
        <w:rPr>
          <w:szCs w:val="24"/>
        </w:rPr>
      </w:pPr>
    </w:p>
    <w:p w:rsidR="00945DBB" w:rsidRDefault="00945DBB" w:rsidP="00945DBB">
      <w:pPr>
        <w:pStyle w:val="ConsPlusNormal"/>
        <w:spacing w:line="276" w:lineRule="auto"/>
        <w:contextualSpacing/>
        <w:jc w:val="right"/>
        <w:rPr>
          <w:szCs w:val="24"/>
        </w:rPr>
      </w:pPr>
    </w:p>
    <w:p w:rsidR="00EF34C7" w:rsidRDefault="00EF34C7" w:rsidP="00EF34C7">
      <w:pPr>
        <w:pStyle w:val="ConsPlusNormal"/>
        <w:spacing w:line="276" w:lineRule="auto"/>
        <w:ind w:firstLine="0"/>
        <w:contextualSpacing/>
        <w:jc w:val="right"/>
        <w:rPr>
          <w:szCs w:val="24"/>
        </w:rPr>
      </w:pPr>
    </w:p>
    <w:p w:rsidR="00945DBB" w:rsidRPr="003D2CAA" w:rsidRDefault="00945DBB" w:rsidP="00EF34C7">
      <w:pPr>
        <w:pStyle w:val="ConsPlusNormal"/>
        <w:spacing w:line="276" w:lineRule="auto"/>
        <w:ind w:firstLine="0"/>
        <w:contextualSpacing/>
        <w:jc w:val="right"/>
        <w:rPr>
          <w:szCs w:val="24"/>
        </w:rPr>
      </w:pPr>
      <w:r w:rsidRPr="003D2CAA">
        <w:rPr>
          <w:szCs w:val="24"/>
        </w:rPr>
        <w:t xml:space="preserve">Приложение № 4 </w:t>
      </w:r>
    </w:p>
    <w:p w:rsidR="00945DBB" w:rsidRPr="003D2CAA" w:rsidRDefault="00945DBB" w:rsidP="00945DBB">
      <w:pPr>
        <w:contextualSpacing/>
        <w:jc w:val="right"/>
        <w:rPr>
          <w:rFonts w:ascii="Times New Roman" w:hAnsi="Times New Roman" w:cs="Times New Roman"/>
          <w:sz w:val="24"/>
          <w:szCs w:val="24"/>
        </w:rPr>
      </w:pPr>
      <w:r w:rsidRPr="003D2CAA">
        <w:rPr>
          <w:rFonts w:ascii="Times New Roman" w:hAnsi="Times New Roman" w:cs="Times New Roman"/>
          <w:sz w:val="24"/>
          <w:szCs w:val="24"/>
        </w:rPr>
        <w:t xml:space="preserve">к муниципальной программе </w:t>
      </w:r>
    </w:p>
    <w:p w:rsidR="00945DBB" w:rsidRPr="003D2CAA" w:rsidRDefault="00945DBB" w:rsidP="00945DBB">
      <w:pPr>
        <w:contextualSpacing/>
        <w:jc w:val="right"/>
        <w:rPr>
          <w:rFonts w:ascii="Times New Roman" w:hAnsi="Times New Roman" w:cs="Times New Roman"/>
          <w:sz w:val="24"/>
          <w:szCs w:val="24"/>
        </w:rPr>
      </w:pPr>
      <w:r w:rsidRPr="003D2CAA">
        <w:rPr>
          <w:rFonts w:ascii="Times New Roman" w:hAnsi="Times New Roman" w:cs="Times New Roman"/>
          <w:sz w:val="24"/>
          <w:szCs w:val="24"/>
        </w:rPr>
        <w:t xml:space="preserve">«Формирование современной городской среды </w:t>
      </w:r>
    </w:p>
    <w:p w:rsidR="00945DBB" w:rsidRDefault="00945DBB" w:rsidP="00945DBB">
      <w:pPr>
        <w:contextualSpacing/>
        <w:jc w:val="right"/>
        <w:rPr>
          <w:rFonts w:ascii="Times New Roman" w:hAnsi="Times New Roman" w:cs="Times New Roman"/>
          <w:sz w:val="24"/>
          <w:szCs w:val="24"/>
        </w:rPr>
      </w:pPr>
      <w:r w:rsidRPr="00580CEE">
        <w:rPr>
          <w:rFonts w:ascii="Times New Roman" w:hAnsi="Times New Roman" w:cs="Times New Roman"/>
          <w:sz w:val="24"/>
          <w:szCs w:val="24"/>
        </w:rPr>
        <w:t xml:space="preserve">в </w:t>
      </w:r>
      <w:r w:rsidRPr="00ED3E35">
        <w:rPr>
          <w:rFonts w:ascii="Times New Roman" w:hAnsi="Times New Roman" w:cs="Times New Roman"/>
          <w:sz w:val="24"/>
          <w:szCs w:val="24"/>
        </w:rPr>
        <w:t>муниципал</w:t>
      </w:r>
      <w:r>
        <w:rPr>
          <w:rFonts w:ascii="Times New Roman" w:hAnsi="Times New Roman" w:cs="Times New Roman"/>
          <w:sz w:val="24"/>
          <w:szCs w:val="24"/>
        </w:rPr>
        <w:t xml:space="preserve">ьном районе «Хасавюртовский район» </w:t>
      </w:r>
    </w:p>
    <w:p w:rsidR="00945DBB" w:rsidRDefault="00945DBB" w:rsidP="00945DBB">
      <w:pPr>
        <w:contextualSpacing/>
        <w:jc w:val="right"/>
        <w:rPr>
          <w:rFonts w:ascii="Times New Roman" w:hAnsi="Times New Roman" w:cs="Times New Roman"/>
          <w:sz w:val="24"/>
          <w:szCs w:val="24"/>
        </w:rPr>
      </w:pPr>
      <w:r>
        <w:rPr>
          <w:rFonts w:ascii="Times New Roman" w:hAnsi="Times New Roman" w:cs="Times New Roman"/>
          <w:sz w:val="24"/>
          <w:szCs w:val="24"/>
        </w:rPr>
        <w:t>на 2018-2022 годы</w:t>
      </w:r>
      <w:r w:rsidRPr="00ED3E35">
        <w:rPr>
          <w:rFonts w:ascii="Times New Roman" w:eastAsia="Times New Roman" w:hAnsi="Times New Roman" w:cs="Times New Roman"/>
          <w:sz w:val="24"/>
          <w:szCs w:val="24"/>
        </w:rPr>
        <w:t xml:space="preserve"> </w:t>
      </w:r>
    </w:p>
    <w:p w:rsidR="00945DBB" w:rsidRDefault="00945DBB" w:rsidP="00945DBB">
      <w:pPr>
        <w:pStyle w:val="ConsPlusNormal"/>
        <w:spacing w:line="276" w:lineRule="auto"/>
        <w:contextualSpacing/>
        <w:jc w:val="center"/>
        <w:rPr>
          <w:szCs w:val="24"/>
        </w:rPr>
      </w:pPr>
    </w:p>
    <w:p w:rsidR="00945DBB" w:rsidRDefault="00945DBB" w:rsidP="00945DBB">
      <w:pPr>
        <w:contextualSpacing/>
        <w:jc w:val="center"/>
        <w:rPr>
          <w:rFonts w:ascii="Times New Roman" w:hAnsi="Times New Roman" w:cs="Times New Roman"/>
          <w:sz w:val="24"/>
          <w:szCs w:val="24"/>
        </w:rPr>
      </w:pPr>
      <w:r w:rsidRPr="00FB772D">
        <w:rPr>
          <w:rFonts w:ascii="Times New Roman" w:hAnsi="Times New Roman" w:cs="Times New Roman"/>
          <w:sz w:val="24"/>
          <w:szCs w:val="24"/>
          <w:lang w:val="en-US"/>
        </w:rPr>
        <w:t>XII</w:t>
      </w:r>
      <w:r w:rsidRPr="00FB772D">
        <w:rPr>
          <w:rFonts w:ascii="Times New Roman" w:hAnsi="Times New Roman" w:cs="Times New Roman"/>
          <w:sz w:val="24"/>
          <w:szCs w:val="24"/>
        </w:rPr>
        <w:t xml:space="preserve">. ПОРЯДОК РАЗРАБОТКИ, ОБСУЖДЕНИЯ С ЗАИНТЕРЕСОВАННЫМИ ЛИЦАМИ </w:t>
      </w:r>
    </w:p>
    <w:p w:rsidR="00945DBB" w:rsidRDefault="00945DBB" w:rsidP="00945DBB">
      <w:pPr>
        <w:contextualSpacing/>
        <w:jc w:val="center"/>
        <w:rPr>
          <w:rFonts w:ascii="Times New Roman" w:hAnsi="Times New Roman" w:cs="Times New Roman"/>
          <w:sz w:val="24"/>
          <w:szCs w:val="24"/>
        </w:rPr>
      </w:pPr>
      <w:r>
        <w:rPr>
          <w:rFonts w:ascii="Times New Roman" w:hAnsi="Times New Roman" w:cs="Times New Roman"/>
          <w:sz w:val="24"/>
          <w:szCs w:val="24"/>
        </w:rPr>
        <w:t>И УТВЕРЖДЕНИЯ ДИЗАЙН-</w:t>
      </w:r>
      <w:r w:rsidRPr="00FB772D">
        <w:rPr>
          <w:rFonts w:ascii="Times New Roman" w:hAnsi="Times New Roman" w:cs="Times New Roman"/>
          <w:sz w:val="24"/>
          <w:szCs w:val="24"/>
        </w:rPr>
        <w:t xml:space="preserve">ПРОЕКТОВ БЛАГОУСТРОЙСТВА ДВОРОВЫХ </w:t>
      </w:r>
    </w:p>
    <w:p w:rsidR="00945DBB" w:rsidRDefault="00945DBB" w:rsidP="00945DBB">
      <w:pPr>
        <w:contextualSpacing/>
        <w:jc w:val="center"/>
        <w:rPr>
          <w:rFonts w:ascii="Times New Roman" w:hAnsi="Times New Roman" w:cs="Times New Roman"/>
          <w:sz w:val="24"/>
          <w:szCs w:val="24"/>
        </w:rPr>
      </w:pPr>
      <w:r w:rsidRPr="00FB772D">
        <w:rPr>
          <w:rFonts w:ascii="Times New Roman" w:hAnsi="Times New Roman" w:cs="Times New Roman"/>
          <w:sz w:val="24"/>
          <w:szCs w:val="24"/>
        </w:rPr>
        <w:t>И ОБЩЕСТВЕННЫХ ТЕРРИТОРИЙ ПРИ ВКЛЮЧ</w:t>
      </w:r>
      <w:r>
        <w:rPr>
          <w:rFonts w:ascii="Times New Roman" w:hAnsi="Times New Roman" w:cs="Times New Roman"/>
          <w:sz w:val="24"/>
          <w:szCs w:val="24"/>
        </w:rPr>
        <w:t xml:space="preserve">ЕНИИ ПРЕДЛОЖЕНИЙ В МУНИЦИПАЛЬНУЮ ПРОГРАММУ </w:t>
      </w:r>
      <w:r w:rsidRPr="00FB772D">
        <w:rPr>
          <w:rFonts w:ascii="Times New Roman" w:hAnsi="Times New Roman" w:cs="Times New Roman"/>
          <w:sz w:val="24"/>
          <w:szCs w:val="24"/>
        </w:rPr>
        <w:t xml:space="preserve">«ФОРМИРОВАНИЕ СОВРЕМЕННОЙ </w:t>
      </w:r>
    </w:p>
    <w:p w:rsidR="00945DBB" w:rsidRDefault="00945DBB" w:rsidP="00945DBB">
      <w:pPr>
        <w:contextualSpacing/>
        <w:jc w:val="center"/>
        <w:rPr>
          <w:rFonts w:ascii="Times New Roman" w:hAnsi="Times New Roman" w:cs="Times New Roman"/>
          <w:sz w:val="24"/>
          <w:szCs w:val="24"/>
        </w:rPr>
      </w:pPr>
      <w:r w:rsidRPr="00FB772D">
        <w:rPr>
          <w:rFonts w:ascii="Times New Roman" w:hAnsi="Times New Roman" w:cs="Times New Roman"/>
          <w:sz w:val="24"/>
          <w:szCs w:val="24"/>
        </w:rPr>
        <w:t>ГОРОДСКОЙ СРЕДЫ</w:t>
      </w:r>
      <w:r>
        <w:rPr>
          <w:rFonts w:ascii="Times New Roman" w:hAnsi="Times New Roman" w:cs="Times New Roman"/>
          <w:sz w:val="24"/>
          <w:szCs w:val="24"/>
        </w:rPr>
        <w:t xml:space="preserve"> </w:t>
      </w:r>
      <w:r w:rsidRPr="00FB772D">
        <w:rPr>
          <w:rFonts w:ascii="Times New Roman" w:hAnsi="Times New Roman" w:cs="Times New Roman"/>
          <w:sz w:val="24"/>
          <w:szCs w:val="24"/>
        </w:rPr>
        <w:t xml:space="preserve">В </w:t>
      </w:r>
      <w:r w:rsidRPr="00ED3E35">
        <w:rPr>
          <w:rFonts w:ascii="Times New Roman" w:hAnsi="Times New Roman" w:cs="Times New Roman"/>
          <w:sz w:val="24"/>
          <w:szCs w:val="24"/>
        </w:rPr>
        <w:t xml:space="preserve">МУНИЦИПАЛЬНОМ РАЙОНЕ </w:t>
      </w:r>
    </w:p>
    <w:p w:rsidR="00945DBB" w:rsidRPr="00FB772D" w:rsidRDefault="00945DBB" w:rsidP="00945DBB">
      <w:pPr>
        <w:contextualSpacing/>
        <w:jc w:val="center"/>
        <w:rPr>
          <w:rFonts w:ascii="Times New Roman" w:hAnsi="Times New Roman" w:cs="Times New Roman"/>
          <w:sz w:val="24"/>
          <w:szCs w:val="24"/>
        </w:rPr>
      </w:pPr>
      <w:r>
        <w:rPr>
          <w:rFonts w:ascii="Times New Roman" w:hAnsi="Times New Roman" w:cs="Times New Roman"/>
          <w:sz w:val="24"/>
          <w:szCs w:val="24"/>
        </w:rPr>
        <w:t>«ХАСАВЮРТОВСКИЙ РАЙОН» НА 2018-2022 ГОДЫ (далее – Программа)</w:t>
      </w:r>
    </w:p>
    <w:p w:rsidR="00945DBB" w:rsidRPr="007818E4" w:rsidRDefault="00945DBB" w:rsidP="00945DBB">
      <w:pPr>
        <w:pStyle w:val="ConsPlusNormal"/>
        <w:spacing w:line="276" w:lineRule="auto"/>
        <w:contextualSpacing/>
        <w:rPr>
          <w:sz w:val="28"/>
          <w:szCs w:val="28"/>
        </w:rPr>
      </w:pPr>
    </w:p>
    <w:p w:rsidR="00945DBB" w:rsidRPr="007818E4" w:rsidRDefault="00945DBB" w:rsidP="00945DBB">
      <w:pPr>
        <w:pStyle w:val="ConsPlusNormal"/>
        <w:spacing w:line="276" w:lineRule="auto"/>
        <w:contextualSpacing/>
        <w:jc w:val="center"/>
        <w:rPr>
          <w:sz w:val="28"/>
          <w:szCs w:val="28"/>
        </w:rPr>
      </w:pPr>
      <w:r w:rsidRPr="007818E4">
        <w:rPr>
          <w:sz w:val="28"/>
          <w:szCs w:val="28"/>
        </w:rPr>
        <w:lastRenderedPageBreak/>
        <w:t>1. ОБЩИЕ ПОЛОЖЕНИЯ</w:t>
      </w:r>
    </w:p>
    <w:p w:rsidR="00945DBB" w:rsidRPr="005B6E18" w:rsidRDefault="00945DBB" w:rsidP="00945DBB">
      <w:pPr>
        <w:pStyle w:val="ConsPlusNormal"/>
        <w:spacing w:line="276" w:lineRule="auto"/>
        <w:contextualSpacing/>
        <w:rPr>
          <w:sz w:val="28"/>
          <w:szCs w:val="28"/>
        </w:rPr>
      </w:pPr>
      <w:r w:rsidRPr="005B6E18">
        <w:rPr>
          <w:sz w:val="28"/>
          <w:szCs w:val="28"/>
        </w:rPr>
        <w:t>1.1.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и общественных территорий</w:t>
      </w:r>
      <w:r w:rsidRPr="005B6E18">
        <w:rPr>
          <w:b/>
          <w:sz w:val="28"/>
          <w:szCs w:val="28"/>
        </w:rPr>
        <w:t xml:space="preserve"> </w:t>
      </w:r>
      <w:r w:rsidRPr="005B6E18">
        <w:rPr>
          <w:sz w:val="28"/>
          <w:szCs w:val="28"/>
        </w:rPr>
        <w:t xml:space="preserve">при включении предложений в Программу (далее – Порядок) и разработан в соответствии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10.02.2017 г.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Правилами  благоустройства </w:t>
      </w:r>
      <w:r>
        <w:rPr>
          <w:sz w:val="28"/>
          <w:szCs w:val="28"/>
        </w:rPr>
        <w:t xml:space="preserve"> территорий муниципальных образований</w:t>
      </w:r>
      <w:r w:rsidRPr="005B6E18">
        <w:rPr>
          <w:sz w:val="28"/>
          <w:szCs w:val="28"/>
        </w:rPr>
        <w:t xml:space="preserve">  муниципального района </w:t>
      </w:r>
      <w:r>
        <w:rPr>
          <w:sz w:val="28"/>
          <w:szCs w:val="28"/>
        </w:rPr>
        <w:t>«Хасавюртов</w:t>
      </w:r>
      <w:r w:rsidRPr="005B6E18">
        <w:rPr>
          <w:sz w:val="28"/>
          <w:szCs w:val="28"/>
        </w:rPr>
        <w:t xml:space="preserve">ский район», в целях обеспечения единой концепции архитектурного облика городской среды в </w:t>
      </w:r>
      <w:r>
        <w:rPr>
          <w:sz w:val="28"/>
          <w:szCs w:val="28"/>
        </w:rPr>
        <w:t xml:space="preserve">41-м населенном пункте с численностью населения свыше 1000 чел. </w:t>
      </w:r>
      <w:r w:rsidRPr="005B6E18">
        <w:rPr>
          <w:sz w:val="28"/>
          <w:szCs w:val="28"/>
        </w:rPr>
        <w:t xml:space="preserve">(далее – муниципальные образования). </w:t>
      </w:r>
    </w:p>
    <w:p w:rsidR="00945DBB" w:rsidRPr="00342650" w:rsidRDefault="00945DBB" w:rsidP="00945DBB">
      <w:pPr>
        <w:pStyle w:val="ConsPlusNormal"/>
        <w:spacing w:line="276" w:lineRule="auto"/>
        <w:ind w:firstLine="540"/>
        <w:contextualSpacing/>
        <w:rPr>
          <w:sz w:val="28"/>
          <w:szCs w:val="28"/>
        </w:rPr>
      </w:pPr>
      <w:r>
        <w:rPr>
          <w:sz w:val="28"/>
          <w:szCs w:val="28"/>
        </w:rPr>
        <w:t>1.2. Под дизайн-</w:t>
      </w:r>
      <w:r w:rsidRPr="00451D62">
        <w:rPr>
          <w:sz w:val="28"/>
          <w:szCs w:val="28"/>
        </w:rPr>
        <w:t>п</w:t>
      </w:r>
      <w:r>
        <w:rPr>
          <w:sz w:val="28"/>
          <w:szCs w:val="28"/>
        </w:rPr>
        <w:t>роектами</w:t>
      </w:r>
      <w:r w:rsidRPr="00451D62">
        <w:rPr>
          <w:sz w:val="28"/>
          <w:szCs w:val="28"/>
        </w:rPr>
        <w:t xml:space="preserve"> благоустройства дворовых территорий и общественных территорий</w:t>
      </w:r>
      <w:r>
        <w:rPr>
          <w:b/>
          <w:sz w:val="28"/>
          <w:szCs w:val="28"/>
        </w:rPr>
        <w:t xml:space="preserve">, </w:t>
      </w:r>
      <w:r>
        <w:rPr>
          <w:sz w:val="28"/>
          <w:szCs w:val="28"/>
        </w:rPr>
        <w:t>включаемых</w:t>
      </w:r>
      <w:r w:rsidRPr="00451D62">
        <w:rPr>
          <w:sz w:val="28"/>
          <w:szCs w:val="28"/>
        </w:rPr>
        <w:t xml:space="preserve"> в Программу понимается графический и текстовый материал с описанием работ и мероприятий, предлагаемых к выполнению (далее – дизайн проект). </w:t>
      </w:r>
      <w:r>
        <w:rPr>
          <w:sz w:val="28"/>
          <w:szCs w:val="28"/>
        </w:rPr>
        <w:t>Дизайн-</w:t>
      </w:r>
      <w:r w:rsidRPr="00342650">
        <w:rPr>
          <w:sz w:val="28"/>
          <w:szCs w:val="28"/>
        </w:rPr>
        <w:t>проект разрабатывается в виде проектно-сметной документации по благоустройству - архитектурных, планировочных, ландшафтных, дизайнерских, инженерно-технических решений, в том числе деталей и узлов, необходимых и достаточных для производства строительно-монтажных работ.</w:t>
      </w:r>
    </w:p>
    <w:p w:rsidR="00945DBB" w:rsidRPr="00C5042A" w:rsidRDefault="00945DBB" w:rsidP="00945DBB">
      <w:pPr>
        <w:contextualSpacing/>
        <w:rPr>
          <w:rFonts w:ascii="Times New Roman" w:eastAsia="Times New Roman" w:hAnsi="Times New Roman" w:cs="Times New Roman"/>
          <w:iCs/>
          <w:sz w:val="28"/>
          <w:szCs w:val="28"/>
        </w:rPr>
      </w:pPr>
      <w:r w:rsidRPr="00451D62">
        <w:rPr>
          <w:rFonts w:ascii="Times New Roman" w:eastAsia="Times New Roman" w:hAnsi="Times New Roman" w:cs="Times New Roman"/>
          <w:iCs/>
          <w:sz w:val="28"/>
          <w:szCs w:val="28"/>
        </w:rPr>
        <w:t>1.</w:t>
      </w:r>
      <w:r w:rsidRPr="00451D62">
        <w:rPr>
          <w:rFonts w:ascii="Times New Roman" w:eastAsia="Times New Roman" w:hAnsi="Times New Roman" w:cs="Times New Roman"/>
          <w:sz w:val="28"/>
          <w:szCs w:val="28"/>
        </w:rPr>
        <w:t xml:space="preserve">3. </w:t>
      </w:r>
      <w:r w:rsidRPr="00C5042A">
        <w:rPr>
          <w:rFonts w:ascii="Times New Roman" w:eastAsia="Times New Roman" w:hAnsi="Times New Roman" w:cs="Times New Roman"/>
          <w:sz w:val="28"/>
          <w:szCs w:val="28"/>
        </w:rPr>
        <w:t xml:space="preserve">К заинтересованным лицам относятся: лица, </w:t>
      </w:r>
      <w:r w:rsidRPr="00C5042A">
        <w:rPr>
          <w:rFonts w:ascii="Times New Roman" w:hAnsi="Times New Roman" w:cs="Times New Roman"/>
          <w:sz w:val="28"/>
          <w:szCs w:val="28"/>
        </w:rPr>
        <w:t xml:space="preserve">уполномоченные на представление предложений о включении дворовой или общественной территории в Программу, </w:t>
      </w:r>
      <w:r w:rsidRPr="00C5042A">
        <w:rPr>
          <w:rFonts w:ascii="Times New Roman" w:eastAsia="Times New Roman" w:hAnsi="Times New Roman" w:cs="Times New Roman"/>
          <w:sz w:val="28"/>
          <w:szCs w:val="28"/>
        </w:rPr>
        <w:t>собственники помещений в многоквартирных домах, собственники иных зданий и сооружений, расположенных в границах дворовой территории и</w:t>
      </w:r>
      <w:r>
        <w:rPr>
          <w:rFonts w:ascii="Times New Roman" w:eastAsia="Times New Roman" w:hAnsi="Times New Roman" w:cs="Times New Roman"/>
          <w:sz w:val="28"/>
          <w:szCs w:val="28"/>
        </w:rPr>
        <w:t xml:space="preserve"> </w:t>
      </w:r>
      <w:r w:rsidRPr="00C5042A">
        <w:rPr>
          <w:rFonts w:ascii="Times New Roman" w:eastAsia="Times New Roman" w:hAnsi="Times New Roman" w:cs="Times New Roman"/>
          <w:sz w:val="28"/>
          <w:szCs w:val="28"/>
        </w:rPr>
        <w:t xml:space="preserve">(или) </w:t>
      </w:r>
      <w:r w:rsidRPr="00C5042A">
        <w:rPr>
          <w:rFonts w:ascii="Times New Roman" w:hAnsi="Times New Roman" w:cs="Times New Roman"/>
          <w:sz w:val="28"/>
          <w:szCs w:val="28"/>
        </w:rPr>
        <w:t>общественной территории</w:t>
      </w:r>
      <w:r w:rsidRPr="00C5042A">
        <w:rPr>
          <w:rFonts w:ascii="Times New Roman" w:eastAsia="Times New Roman" w:hAnsi="Times New Roman" w:cs="Times New Roman"/>
          <w:sz w:val="28"/>
          <w:szCs w:val="28"/>
        </w:rPr>
        <w:t>,</w:t>
      </w:r>
      <w:r w:rsidRPr="00C5042A">
        <w:rPr>
          <w:rFonts w:ascii="Times New Roman" w:hAnsi="Times New Roman" w:cs="Times New Roman"/>
          <w:sz w:val="28"/>
          <w:szCs w:val="28"/>
        </w:rPr>
        <w:t xml:space="preserve"> </w:t>
      </w:r>
      <w:r w:rsidRPr="00C5042A">
        <w:rPr>
          <w:rFonts w:ascii="Times New Roman" w:eastAsia="Times New Roman" w:hAnsi="Times New Roman" w:cs="Times New Roman"/>
          <w:sz w:val="28"/>
          <w:szCs w:val="28"/>
        </w:rPr>
        <w:t xml:space="preserve"> подлежащей благоустройству (далее – заинтересованные лица).</w:t>
      </w:r>
    </w:p>
    <w:p w:rsidR="00945DBB" w:rsidRDefault="00945DBB" w:rsidP="00945DBB">
      <w:pPr>
        <w:pStyle w:val="ConsPlusNormal"/>
        <w:spacing w:line="276" w:lineRule="auto"/>
        <w:contextualSpacing/>
        <w:jc w:val="center"/>
        <w:rPr>
          <w:szCs w:val="24"/>
        </w:rPr>
      </w:pPr>
    </w:p>
    <w:p w:rsidR="00945DBB" w:rsidRPr="00342650" w:rsidRDefault="00945DBB" w:rsidP="00945DBB">
      <w:pPr>
        <w:pStyle w:val="ConsPlusNormal"/>
        <w:spacing w:line="276" w:lineRule="auto"/>
        <w:contextualSpacing/>
        <w:jc w:val="center"/>
        <w:rPr>
          <w:sz w:val="28"/>
          <w:szCs w:val="28"/>
        </w:rPr>
      </w:pPr>
      <w:r>
        <w:rPr>
          <w:sz w:val="28"/>
          <w:szCs w:val="28"/>
        </w:rPr>
        <w:t>2. РАЗРАБОТКА ДИЗАЙН-</w:t>
      </w:r>
      <w:r w:rsidRPr="00342650">
        <w:rPr>
          <w:sz w:val="28"/>
          <w:szCs w:val="28"/>
        </w:rPr>
        <w:t>ПРОЕКТОВ</w:t>
      </w:r>
    </w:p>
    <w:p w:rsidR="00945DBB" w:rsidRPr="00552294" w:rsidRDefault="00945DBB" w:rsidP="00945DBB">
      <w:pPr>
        <w:pStyle w:val="ConsPlusNormal"/>
        <w:spacing w:line="276" w:lineRule="auto"/>
        <w:contextualSpacing/>
        <w:rPr>
          <w:sz w:val="28"/>
          <w:szCs w:val="28"/>
        </w:rPr>
      </w:pPr>
      <w:r w:rsidRPr="00552294">
        <w:rPr>
          <w:sz w:val="28"/>
          <w:szCs w:val="28"/>
        </w:rPr>
        <w:t>2.1. Разработка дизайн</w:t>
      </w:r>
      <w:r>
        <w:rPr>
          <w:sz w:val="28"/>
          <w:szCs w:val="28"/>
        </w:rPr>
        <w:t>-</w:t>
      </w:r>
      <w:r w:rsidRPr="00552294">
        <w:rPr>
          <w:sz w:val="28"/>
          <w:szCs w:val="28"/>
        </w:rPr>
        <w:t xml:space="preserve">проектов осуществляется в соответствии с </w:t>
      </w:r>
      <w:r w:rsidRPr="00552294">
        <w:rPr>
          <w:bCs/>
          <w:sz w:val="28"/>
          <w:szCs w:val="28"/>
        </w:rPr>
        <w:t>Прав</w:t>
      </w:r>
      <w:r>
        <w:rPr>
          <w:bCs/>
          <w:sz w:val="28"/>
          <w:szCs w:val="28"/>
        </w:rPr>
        <w:t>илами благоустройства территорий</w:t>
      </w:r>
      <w:r>
        <w:rPr>
          <w:sz w:val="28"/>
          <w:szCs w:val="28"/>
        </w:rPr>
        <w:t xml:space="preserve">  муниципальных</w:t>
      </w:r>
      <w:r w:rsidRPr="00552294">
        <w:rPr>
          <w:sz w:val="28"/>
          <w:szCs w:val="28"/>
        </w:rPr>
        <w:t xml:space="preserve"> образовани</w:t>
      </w:r>
      <w:r>
        <w:rPr>
          <w:sz w:val="28"/>
          <w:szCs w:val="28"/>
        </w:rPr>
        <w:t>й</w:t>
      </w:r>
      <w:r w:rsidRPr="00552294">
        <w:rPr>
          <w:sz w:val="28"/>
          <w:szCs w:val="28"/>
          <w:shd w:val="clear" w:color="auto" w:fill="FFFFFF"/>
        </w:rPr>
        <w:t xml:space="preserve"> </w:t>
      </w:r>
      <w:r>
        <w:rPr>
          <w:sz w:val="28"/>
          <w:szCs w:val="28"/>
        </w:rPr>
        <w:t>муниципального района «Хасавюртовский</w:t>
      </w:r>
      <w:r w:rsidRPr="00552294">
        <w:rPr>
          <w:sz w:val="28"/>
          <w:szCs w:val="28"/>
        </w:rPr>
        <w:t xml:space="preserve"> район»</w:t>
      </w:r>
      <w:r w:rsidRPr="00552294">
        <w:rPr>
          <w:bCs/>
          <w:sz w:val="28"/>
          <w:szCs w:val="28"/>
        </w:rPr>
        <w:t>, требованиями Градостроительного кодекса Российской Федерации</w:t>
      </w:r>
      <w:r w:rsidRPr="00552294">
        <w:rPr>
          <w:sz w:val="28"/>
          <w:szCs w:val="28"/>
        </w:rPr>
        <w:t xml:space="preserve">, а также действующими </w:t>
      </w:r>
      <w:r w:rsidRPr="00552294">
        <w:rPr>
          <w:sz w:val="28"/>
          <w:szCs w:val="28"/>
        </w:rPr>
        <w:lastRenderedPageBreak/>
        <w:t xml:space="preserve">строительными и иными нормами и правилами, с учетом мероприятий по обеспечению физической, пространственной, информационной доступности дворовых и общественных территорий для инвалидов и маломобильных групп населения. </w:t>
      </w:r>
    </w:p>
    <w:p w:rsidR="00945DBB" w:rsidRPr="00552294" w:rsidRDefault="00945DBB" w:rsidP="00945DBB">
      <w:pPr>
        <w:pStyle w:val="ConsPlusNormal"/>
        <w:spacing w:line="276" w:lineRule="auto"/>
        <w:contextualSpacing/>
        <w:rPr>
          <w:sz w:val="28"/>
          <w:szCs w:val="28"/>
        </w:rPr>
      </w:pPr>
      <w:r w:rsidRPr="00552294">
        <w:rPr>
          <w:sz w:val="28"/>
          <w:szCs w:val="28"/>
        </w:rPr>
        <w:t>2.2. До начала разработки проекта комплексного благоустройства территории осуществляется предпроектный анализ и</w:t>
      </w:r>
      <w:r>
        <w:rPr>
          <w:sz w:val="28"/>
          <w:szCs w:val="28"/>
        </w:rPr>
        <w:t xml:space="preserve"> формирование видения проекта –</w:t>
      </w:r>
      <w:r w:rsidRPr="00552294">
        <w:rPr>
          <w:sz w:val="28"/>
          <w:szCs w:val="28"/>
        </w:rPr>
        <w:t xml:space="preserve"> определение границ участка проектирования, анализ существующего положения, выявление индивидуальных особенностей и проблем территории, сбор исходных данных, а</w:t>
      </w:r>
      <w:r>
        <w:rPr>
          <w:sz w:val="28"/>
          <w:szCs w:val="28"/>
        </w:rPr>
        <w:t xml:space="preserve"> также идей и пожеланий местных </w:t>
      </w:r>
      <w:r w:rsidRPr="00552294">
        <w:rPr>
          <w:sz w:val="28"/>
          <w:szCs w:val="28"/>
        </w:rPr>
        <w:t>жителей. Результаты взаимодействия заинтересованных лиц</w:t>
      </w:r>
      <w:r>
        <w:rPr>
          <w:sz w:val="28"/>
          <w:szCs w:val="28"/>
        </w:rPr>
        <w:t xml:space="preserve"> оформляются и визуализиру</w:t>
      </w:r>
      <w:r w:rsidRPr="00552294">
        <w:rPr>
          <w:sz w:val="28"/>
          <w:szCs w:val="28"/>
        </w:rPr>
        <w:t xml:space="preserve">ются для </w:t>
      </w:r>
      <w:r>
        <w:rPr>
          <w:sz w:val="28"/>
          <w:szCs w:val="28"/>
        </w:rPr>
        <w:t xml:space="preserve">обеспечения </w:t>
      </w:r>
      <w:r w:rsidRPr="00552294">
        <w:rPr>
          <w:sz w:val="28"/>
          <w:szCs w:val="28"/>
        </w:rPr>
        <w:t>максимально широкого доступа.</w:t>
      </w:r>
    </w:p>
    <w:p w:rsidR="00945DBB" w:rsidRPr="00552294" w:rsidRDefault="00945DBB" w:rsidP="00945DBB">
      <w:pPr>
        <w:pStyle w:val="ConsPlusNormal"/>
        <w:spacing w:line="276" w:lineRule="auto"/>
        <w:contextualSpacing/>
        <w:rPr>
          <w:sz w:val="28"/>
          <w:szCs w:val="28"/>
        </w:rPr>
      </w:pPr>
      <w:r>
        <w:rPr>
          <w:sz w:val="28"/>
          <w:szCs w:val="28"/>
        </w:rPr>
        <w:t>2.3. Дизайн-</w:t>
      </w:r>
      <w:r w:rsidRPr="00552294">
        <w:rPr>
          <w:sz w:val="28"/>
          <w:szCs w:val="28"/>
        </w:rPr>
        <w:t xml:space="preserve">проект разрабатывается с учетом единого подхода к формированию современной комфортной городской среды и включает в себя текстовую (описательную) часть и графическую часть, в том числе в виде визуализированных изображений предлагаемого проекта. </w:t>
      </w:r>
    </w:p>
    <w:p w:rsidR="00945DBB" w:rsidRPr="00552294" w:rsidRDefault="00945DBB" w:rsidP="00945DBB">
      <w:pPr>
        <w:pStyle w:val="ConsPlusNormal"/>
        <w:spacing w:line="276" w:lineRule="auto"/>
        <w:contextualSpacing/>
        <w:rPr>
          <w:sz w:val="28"/>
          <w:szCs w:val="28"/>
        </w:rPr>
      </w:pPr>
      <w:r w:rsidRPr="00552294">
        <w:rPr>
          <w:sz w:val="28"/>
          <w:szCs w:val="28"/>
        </w:rPr>
        <w:t xml:space="preserve">Текстовая часть включает в себя следующие разделы: </w:t>
      </w:r>
    </w:p>
    <w:p w:rsidR="00945DBB" w:rsidRPr="00552294" w:rsidRDefault="00945DBB" w:rsidP="00945DBB">
      <w:pPr>
        <w:pStyle w:val="ConsPlusNormal"/>
        <w:spacing w:line="276" w:lineRule="auto"/>
        <w:contextualSpacing/>
        <w:rPr>
          <w:sz w:val="28"/>
          <w:szCs w:val="28"/>
        </w:rPr>
      </w:pPr>
      <w:r w:rsidRPr="00552294">
        <w:rPr>
          <w:sz w:val="28"/>
          <w:szCs w:val="28"/>
        </w:rPr>
        <w:t xml:space="preserve">- общая пояснительная записка; </w:t>
      </w:r>
    </w:p>
    <w:p w:rsidR="00945DBB" w:rsidRPr="00552294" w:rsidRDefault="00945DBB" w:rsidP="00945DBB">
      <w:pPr>
        <w:pStyle w:val="ConsPlusNormal"/>
        <w:spacing w:line="276" w:lineRule="auto"/>
        <w:contextualSpacing/>
        <w:rPr>
          <w:sz w:val="28"/>
          <w:szCs w:val="28"/>
        </w:rPr>
      </w:pPr>
      <w:r w:rsidRPr="00552294">
        <w:rPr>
          <w:sz w:val="28"/>
          <w:szCs w:val="28"/>
        </w:rPr>
        <w:t>- фотофиксация и описание существующего положения и объектов.</w:t>
      </w:r>
    </w:p>
    <w:p w:rsidR="00945DBB" w:rsidRPr="00552294" w:rsidRDefault="00945DBB" w:rsidP="00945DBB">
      <w:pPr>
        <w:pStyle w:val="ConsPlusNormal"/>
        <w:spacing w:line="276" w:lineRule="auto"/>
        <w:contextualSpacing/>
        <w:rPr>
          <w:sz w:val="28"/>
          <w:szCs w:val="28"/>
        </w:rPr>
      </w:pPr>
      <w:r w:rsidRPr="00552294">
        <w:rPr>
          <w:sz w:val="28"/>
          <w:szCs w:val="28"/>
        </w:rPr>
        <w:t xml:space="preserve">Графическая часть включает в себя: </w:t>
      </w:r>
    </w:p>
    <w:p w:rsidR="00945DBB" w:rsidRPr="00552294" w:rsidRDefault="00945DBB" w:rsidP="00945DBB">
      <w:pPr>
        <w:pStyle w:val="ConsPlusNormal"/>
        <w:spacing w:line="276" w:lineRule="auto"/>
        <w:contextualSpacing/>
        <w:rPr>
          <w:sz w:val="28"/>
          <w:szCs w:val="28"/>
        </w:rPr>
      </w:pPr>
      <w:r w:rsidRPr="00552294">
        <w:rPr>
          <w:sz w:val="28"/>
          <w:szCs w:val="28"/>
        </w:rPr>
        <w:t xml:space="preserve">- схему планировочной организации территории; </w:t>
      </w:r>
    </w:p>
    <w:p w:rsidR="00945DBB" w:rsidRPr="00552294" w:rsidRDefault="00945DBB" w:rsidP="00945DBB">
      <w:pPr>
        <w:pStyle w:val="ConsPlusNormal"/>
        <w:spacing w:line="276" w:lineRule="auto"/>
        <w:contextualSpacing/>
        <w:rPr>
          <w:sz w:val="28"/>
          <w:szCs w:val="28"/>
        </w:rPr>
      </w:pPr>
      <w:r w:rsidRPr="00552294">
        <w:rPr>
          <w:sz w:val="28"/>
          <w:szCs w:val="28"/>
        </w:rPr>
        <w:t xml:space="preserve">- план расстановки малых архитектурных форм и оборудования, </w:t>
      </w:r>
    </w:p>
    <w:p w:rsidR="00945DBB" w:rsidRPr="00552294" w:rsidRDefault="00945DBB" w:rsidP="00945DBB">
      <w:pPr>
        <w:pStyle w:val="ConsPlusNormal"/>
        <w:spacing w:line="276" w:lineRule="auto"/>
        <w:contextualSpacing/>
        <w:rPr>
          <w:sz w:val="28"/>
          <w:szCs w:val="28"/>
        </w:rPr>
      </w:pPr>
      <w:r>
        <w:rPr>
          <w:sz w:val="28"/>
          <w:szCs w:val="28"/>
        </w:rPr>
        <w:t>- спецификацию малых архитектурных форм</w:t>
      </w:r>
      <w:r w:rsidRPr="00552294">
        <w:rPr>
          <w:sz w:val="28"/>
          <w:szCs w:val="28"/>
        </w:rPr>
        <w:t xml:space="preserve"> и элементов; </w:t>
      </w:r>
    </w:p>
    <w:p w:rsidR="00945DBB" w:rsidRPr="00552294" w:rsidRDefault="00945DBB" w:rsidP="00945DBB">
      <w:pPr>
        <w:pStyle w:val="ConsPlusNormal"/>
        <w:spacing w:line="276" w:lineRule="auto"/>
        <w:contextualSpacing/>
        <w:rPr>
          <w:sz w:val="28"/>
          <w:szCs w:val="28"/>
        </w:rPr>
      </w:pPr>
      <w:r w:rsidRPr="00552294">
        <w:rPr>
          <w:sz w:val="28"/>
          <w:szCs w:val="28"/>
        </w:rPr>
        <w:t xml:space="preserve">- 3D-визуализацию (не менее двух изображений). </w:t>
      </w:r>
    </w:p>
    <w:p w:rsidR="00945DBB" w:rsidRPr="007D25A1" w:rsidRDefault="00945DBB" w:rsidP="00945DBB">
      <w:pPr>
        <w:pStyle w:val="ConsPlusNormal"/>
        <w:spacing w:line="276" w:lineRule="auto"/>
        <w:contextualSpacing/>
        <w:rPr>
          <w:sz w:val="28"/>
          <w:szCs w:val="28"/>
        </w:rPr>
      </w:pPr>
      <w:r>
        <w:rPr>
          <w:sz w:val="28"/>
          <w:szCs w:val="28"/>
        </w:rPr>
        <w:t>2.4</w:t>
      </w:r>
      <w:r w:rsidRPr="007D25A1">
        <w:rPr>
          <w:sz w:val="28"/>
          <w:szCs w:val="28"/>
        </w:rPr>
        <w:t>. Разработка ди</w:t>
      </w:r>
      <w:r>
        <w:rPr>
          <w:sz w:val="28"/>
          <w:szCs w:val="28"/>
        </w:rPr>
        <w:t>зайн-проектов осуществляется а</w:t>
      </w:r>
      <w:r w:rsidRPr="007D25A1">
        <w:rPr>
          <w:sz w:val="28"/>
          <w:szCs w:val="28"/>
        </w:rPr>
        <w:t xml:space="preserve">дминистрацией </w:t>
      </w:r>
      <w:r>
        <w:rPr>
          <w:sz w:val="28"/>
          <w:szCs w:val="28"/>
        </w:rPr>
        <w:t>муниципального района «Хасавюртовский</w:t>
      </w:r>
      <w:r w:rsidRPr="00552294">
        <w:rPr>
          <w:sz w:val="28"/>
          <w:szCs w:val="28"/>
        </w:rPr>
        <w:t xml:space="preserve"> район»</w:t>
      </w:r>
      <w:r>
        <w:rPr>
          <w:sz w:val="28"/>
          <w:szCs w:val="28"/>
        </w:rPr>
        <w:t xml:space="preserve"> (далее – Администрация) </w:t>
      </w:r>
      <w:r w:rsidRPr="007D25A1">
        <w:rPr>
          <w:sz w:val="28"/>
          <w:szCs w:val="28"/>
        </w:rPr>
        <w:t xml:space="preserve">в течение пяти дней со дня утверждения общественной комиссией </w:t>
      </w:r>
      <w:r w:rsidRPr="00ED3E35">
        <w:rPr>
          <w:sz w:val="28"/>
          <w:szCs w:val="28"/>
        </w:rPr>
        <w:t>по оценке предложений заинтересованных лиц, осуществлению контроля за реализацией муниципальной программы «Формирование современной городской</w:t>
      </w:r>
      <w:r>
        <w:rPr>
          <w:sz w:val="28"/>
          <w:szCs w:val="28"/>
        </w:rPr>
        <w:t xml:space="preserve"> среды в муниципальном районе «Хасавюртовский район» на 2018-2022 годы</w:t>
      </w:r>
      <w:r w:rsidRPr="00ED3E35">
        <w:rPr>
          <w:sz w:val="28"/>
          <w:szCs w:val="28"/>
        </w:rPr>
        <w:t xml:space="preserve"> (далее - общественная комиссия)</w:t>
      </w:r>
      <w:r>
        <w:rPr>
          <w:sz w:val="28"/>
          <w:szCs w:val="28"/>
        </w:rPr>
        <w:t xml:space="preserve"> протоколов</w:t>
      </w:r>
      <w:r w:rsidRPr="007D25A1">
        <w:rPr>
          <w:sz w:val="28"/>
          <w:szCs w:val="28"/>
        </w:rPr>
        <w:t xml:space="preserve"> оценки (ранжирования) заявок заинтересова</w:t>
      </w:r>
      <w:r>
        <w:rPr>
          <w:sz w:val="28"/>
          <w:szCs w:val="28"/>
        </w:rPr>
        <w:t>нных лиц на включение в адресные перечни дворовых и общественных территорий</w:t>
      </w:r>
      <w:r>
        <w:rPr>
          <w:color w:val="000000"/>
          <w:sz w:val="28"/>
          <w:szCs w:val="28"/>
        </w:rPr>
        <w:t xml:space="preserve"> Программы</w:t>
      </w:r>
      <w:r w:rsidRPr="007D25A1">
        <w:rPr>
          <w:sz w:val="28"/>
          <w:szCs w:val="28"/>
        </w:rPr>
        <w:t xml:space="preserve">. </w:t>
      </w:r>
    </w:p>
    <w:p w:rsidR="00945DBB" w:rsidRDefault="00945DBB" w:rsidP="00945DBB">
      <w:pPr>
        <w:pStyle w:val="ConsPlusNormal"/>
        <w:spacing w:line="276" w:lineRule="auto"/>
        <w:contextualSpacing/>
        <w:rPr>
          <w:sz w:val="28"/>
          <w:szCs w:val="28"/>
        </w:rPr>
      </w:pPr>
    </w:p>
    <w:p w:rsidR="00945DBB" w:rsidRPr="007D25A1" w:rsidRDefault="00945DBB" w:rsidP="00945DBB">
      <w:pPr>
        <w:pStyle w:val="ConsPlusNormal"/>
        <w:spacing w:line="276" w:lineRule="auto"/>
        <w:contextualSpacing/>
        <w:rPr>
          <w:b/>
          <w:sz w:val="28"/>
          <w:szCs w:val="28"/>
        </w:rPr>
      </w:pPr>
      <w:r>
        <w:rPr>
          <w:sz w:val="28"/>
          <w:szCs w:val="28"/>
        </w:rPr>
        <w:t>2.5. Разработка дизайн-</w:t>
      </w:r>
      <w:r w:rsidRPr="007D25A1">
        <w:rPr>
          <w:sz w:val="28"/>
          <w:szCs w:val="28"/>
        </w:rPr>
        <w:t>проектов благоустройства дворовой территории многоквартирного дома осуществляется с уче</w:t>
      </w:r>
      <w:r>
        <w:rPr>
          <w:sz w:val="28"/>
          <w:szCs w:val="28"/>
        </w:rPr>
        <w:t>том минимального перечня</w:t>
      </w:r>
      <w:r w:rsidRPr="007D25A1">
        <w:rPr>
          <w:sz w:val="28"/>
          <w:szCs w:val="28"/>
        </w:rPr>
        <w:t xml:space="preserve"> работ по благ</w:t>
      </w:r>
      <w:r>
        <w:rPr>
          <w:sz w:val="28"/>
          <w:szCs w:val="28"/>
        </w:rPr>
        <w:t>оустройству</w:t>
      </w:r>
      <w:r w:rsidRPr="007D25A1">
        <w:rPr>
          <w:sz w:val="28"/>
          <w:szCs w:val="28"/>
        </w:rPr>
        <w:t>,</w:t>
      </w:r>
      <w:r w:rsidRPr="00010A93">
        <w:rPr>
          <w:sz w:val="28"/>
          <w:szCs w:val="28"/>
        </w:rPr>
        <w:t xml:space="preserve"> </w:t>
      </w:r>
      <w:r>
        <w:rPr>
          <w:sz w:val="28"/>
          <w:szCs w:val="28"/>
        </w:rPr>
        <w:t>установленного</w:t>
      </w:r>
      <w:r w:rsidRPr="00ED0907">
        <w:rPr>
          <w:sz w:val="28"/>
          <w:szCs w:val="28"/>
        </w:rPr>
        <w:t xml:space="preserve"> </w:t>
      </w:r>
      <w:r>
        <w:rPr>
          <w:sz w:val="28"/>
          <w:szCs w:val="28"/>
        </w:rPr>
        <w:t>Правительством Республики Дагестан.</w:t>
      </w:r>
    </w:p>
    <w:p w:rsidR="00945DBB" w:rsidRDefault="00945DBB" w:rsidP="00945DBB">
      <w:pPr>
        <w:pStyle w:val="ConsPlusNormal"/>
        <w:spacing w:line="276" w:lineRule="auto"/>
        <w:contextualSpacing/>
        <w:jc w:val="center"/>
        <w:rPr>
          <w:sz w:val="28"/>
          <w:szCs w:val="28"/>
        </w:rPr>
      </w:pPr>
    </w:p>
    <w:p w:rsidR="00945DBB" w:rsidRDefault="00945DBB" w:rsidP="00945DBB">
      <w:pPr>
        <w:pStyle w:val="ConsPlusNormal"/>
        <w:spacing w:line="276" w:lineRule="auto"/>
        <w:contextualSpacing/>
        <w:jc w:val="center"/>
        <w:rPr>
          <w:sz w:val="28"/>
          <w:szCs w:val="28"/>
        </w:rPr>
      </w:pPr>
      <w:r w:rsidRPr="00A13BAA">
        <w:rPr>
          <w:sz w:val="28"/>
          <w:szCs w:val="28"/>
        </w:rPr>
        <w:lastRenderedPageBreak/>
        <w:t xml:space="preserve">3. ОБСУЖДЕНИЕ, СОГЛАСОВАНИЕ И УТВЕРЖДЕНИЕ </w:t>
      </w:r>
    </w:p>
    <w:p w:rsidR="00945DBB" w:rsidRPr="00A13BAA" w:rsidRDefault="00945DBB" w:rsidP="00945DBB">
      <w:pPr>
        <w:pStyle w:val="ConsPlusNormal"/>
        <w:spacing w:line="276" w:lineRule="auto"/>
        <w:contextualSpacing/>
        <w:jc w:val="center"/>
        <w:rPr>
          <w:sz w:val="28"/>
          <w:szCs w:val="28"/>
        </w:rPr>
      </w:pPr>
      <w:r>
        <w:rPr>
          <w:sz w:val="28"/>
          <w:szCs w:val="28"/>
        </w:rPr>
        <w:t>ДИЗАЙН-</w:t>
      </w:r>
      <w:r w:rsidRPr="00A13BAA">
        <w:rPr>
          <w:sz w:val="28"/>
          <w:szCs w:val="28"/>
        </w:rPr>
        <w:t>ПРОЕКТОВ</w:t>
      </w:r>
    </w:p>
    <w:p w:rsidR="00945DBB" w:rsidRPr="007D25A1" w:rsidRDefault="00945DBB" w:rsidP="00945DBB">
      <w:pPr>
        <w:pStyle w:val="ConsPlusNormal"/>
        <w:spacing w:line="276" w:lineRule="auto"/>
        <w:contextualSpacing/>
        <w:rPr>
          <w:sz w:val="28"/>
          <w:szCs w:val="28"/>
        </w:rPr>
      </w:pPr>
      <w:r>
        <w:rPr>
          <w:sz w:val="28"/>
          <w:szCs w:val="28"/>
        </w:rPr>
        <w:t xml:space="preserve">3.1. Для обсуждения  </w:t>
      </w:r>
      <w:r w:rsidRPr="00F174CC">
        <w:rPr>
          <w:sz w:val="28"/>
          <w:szCs w:val="28"/>
        </w:rPr>
        <w:t>с заинтересованными лицами</w:t>
      </w:r>
      <w:r>
        <w:rPr>
          <w:sz w:val="28"/>
          <w:szCs w:val="28"/>
        </w:rPr>
        <w:t>,</w:t>
      </w:r>
      <w:r w:rsidRPr="00AA1313">
        <w:rPr>
          <w:b/>
          <w:sz w:val="28"/>
          <w:szCs w:val="28"/>
        </w:rPr>
        <w:t xml:space="preserve"> </w:t>
      </w:r>
      <w:r>
        <w:rPr>
          <w:sz w:val="28"/>
          <w:szCs w:val="28"/>
        </w:rPr>
        <w:t>разработанные дизайн - проекты</w:t>
      </w:r>
      <w:r w:rsidRPr="007D25A1">
        <w:rPr>
          <w:sz w:val="28"/>
          <w:szCs w:val="28"/>
        </w:rPr>
        <w:t xml:space="preserve"> размещаются на официальном сайте Администрации. </w:t>
      </w:r>
    </w:p>
    <w:p w:rsidR="00945DBB" w:rsidRPr="007D25A1" w:rsidRDefault="00945DBB" w:rsidP="00945DBB">
      <w:pPr>
        <w:pStyle w:val="ConsPlusNormal"/>
        <w:spacing w:line="276" w:lineRule="auto"/>
        <w:contextualSpacing/>
        <w:rPr>
          <w:sz w:val="28"/>
          <w:szCs w:val="28"/>
        </w:rPr>
      </w:pPr>
      <w:r>
        <w:rPr>
          <w:sz w:val="28"/>
          <w:szCs w:val="28"/>
        </w:rPr>
        <w:t>3.2</w:t>
      </w:r>
      <w:r w:rsidRPr="007D25A1">
        <w:rPr>
          <w:sz w:val="28"/>
          <w:szCs w:val="28"/>
        </w:rPr>
        <w:t xml:space="preserve">. </w:t>
      </w:r>
      <w:r>
        <w:rPr>
          <w:sz w:val="28"/>
          <w:szCs w:val="28"/>
        </w:rPr>
        <w:t>В целях согласования дизайн-</w:t>
      </w:r>
      <w:r w:rsidRPr="007D25A1">
        <w:rPr>
          <w:sz w:val="28"/>
          <w:szCs w:val="28"/>
        </w:rPr>
        <w:t>проектов благоустройства дворовых территорий многоквартирных домов, Администрация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w:t>
      </w:r>
      <w:r>
        <w:rPr>
          <w:sz w:val="28"/>
          <w:szCs w:val="28"/>
        </w:rPr>
        <w:t>нь дворовых территорий проекта П</w:t>
      </w:r>
      <w:r w:rsidRPr="007D25A1">
        <w:rPr>
          <w:sz w:val="28"/>
          <w:szCs w:val="28"/>
        </w:rPr>
        <w:t>рограммы</w:t>
      </w:r>
      <w:r>
        <w:rPr>
          <w:sz w:val="28"/>
          <w:szCs w:val="28"/>
        </w:rPr>
        <w:t xml:space="preserve"> (далее – уполномоченное лицо), о готовности дизайн-проекта в течение 1 рабочего дня</w:t>
      </w:r>
      <w:r w:rsidRPr="007D25A1">
        <w:rPr>
          <w:sz w:val="28"/>
          <w:szCs w:val="28"/>
        </w:rPr>
        <w:t xml:space="preserve"> со дня его изготовления. </w:t>
      </w:r>
    </w:p>
    <w:p w:rsidR="00945DBB" w:rsidRPr="007D25A1" w:rsidRDefault="00945DBB" w:rsidP="00945DBB">
      <w:pPr>
        <w:pStyle w:val="ConsPlusNormal"/>
        <w:spacing w:line="276" w:lineRule="auto"/>
        <w:contextualSpacing/>
        <w:rPr>
          <w:sz w:val="28"/>
          <w:szCs w:val="28"/>
        </w:rPr>
      </w:pPr>
      <w:r>
        <w:rPr>
          <w:sz w:val="28"/>
          <w:szCs w:val="28"/>
        </w:rPr>
        <w:t>3.3</w:t>
      </w:r>
      <w:r w:rsidRPr="007D25A1">
        <w:rPr>
          <w:sz w:val="28"/>
          <w:szCs w:val="28"/>
        </w:rPr>
        <w:t xml:space="preserve">. Уполномоченное лицо обеспечивает обсуждение, согласование дизайн - </w:t>
      </w:r>
      <w:r>
        <w:rPr>
          <w:sz w:val="28"/>
          <w:szCs w:val="28"/>
        </w:rPr>
        <w:t>проекта</w:t>
      </w:r>
      <w:r w:rsidRPr="007D25A1">
        <w:rPr>
          <w:sz w:val="28"/>
          <w:szCs w:val="28"/>
        </w:rPr>
        <w:t xml:space="preserve">, для дальнейшего его утверждения в срок, не превышающий 3 рабочих дней. </w:t>
      </w:r>
    </w:p>
    <w:p w:rsidR="00945DBB" w:rsidRPr="00C5042A" w:rsidRDefault="00945DBB" w:rsidP="00945DBB">
      <w:pPr>
        <w:pStyle w:val="ConsPlusNormal"/>
        <w:spacing w:line="276" w:lineRule="auto"/>
        <w:contextualSpacing/>
        <w:rPr>
          <w:sz w:val="28"/>
          <w:szCs w:val="28"/>
        </w:rPr>
      </w:pPr>
      <w:r>
        <w:rPr>
          <w:sz w:val="28"/>
          <w:szCs w:val="28"/>
        </w:rPr>
        <w:t>3.4</w:t>
      </w:r>
      <w:r w:rsidRPr="00C5042A">
        <w:rPr>
          <w:sz w:val="28"/>
          <w:szCs w:val="28"/>
        </w:rPr>
        <w:t>. Одобренные общественной комиссией дизайн</w:t>
      </w:r>
      <w:r>
        <w:rPr>
          <w:sz w:val="28"/>
          <w:szCs w:val="28"/>
        </w:rPr>
        <w:t>-</w:t>
      </w:r>
      <w:r w:rsidRPr="00C5042A">
        <w:rPr>
          <w:sz w:val="28"/>
          <w:szCs w:val="28"/>
        </w:rPr>
        <w:t xml:space="preserve">проекты с указанием адресов размещения объектов </w:t>
      </w:r>
      <w:r>
        <w:rPr>
          <w:sz w:val="28"/>
          <w:szCs w:val="28"/>
        </w:rPr>
        <w:t xml:space="preserve">утверждаются </w:t>
      </w:r>
      <w:r w:rsidRPr="00C5042A">
        <w:rPr>
          <w:sz w:val="28"/>
          <w:szCs w:val="28"/>
        </w:rPr>
        <w:t>главой Администрации в течение двух рабочих</w:t>
      </w:r>
      <w:r>
        <w:rPr>
          <w:sz w:val="28"/>
          <w:szCs w:val="28"/>
        </w:rPr>
        <w:t xml:space="preserve"> дней. Дизайн-</w:t>
      </w:r>
      <w:r w:rsidRPr="00C5042A">
        <w:rPr>
          <w:sz w:val="28"/>
          <w:szCs w:val="28"/>
        </w:rPr>
        <w:t xml:space="preserve">проекты утверждаются в двух экземплярах, один экземпляр направляется в Минстрой РД, другой хранится в Администрации. </w:t>
      </w:r>
    </w:p>
    <w:p w:rsidR="00945DBB" w:rsidRPr="007D25A1" w:rsidRDefault="00945DBB" w:rsidP="00945DBB">
      <w:pPr>
        <w:pStyle w:val="ConsPlusNormal"/>
        <w:spacing w:line="276" w:lineRule="auto"/>
        <w:contextualSpacing/>
        <w:rPr>
          <w:sz w:val="28"/>
          <w:szCs w:val="28"/>
        </w:rPr>
      </w:pPr>
    </w:p>
    <w:p w:rsidR="00945DBB" w:rsidRPr="00802E30" w:rsidRDefault="00945DBB" w:rsidP="00945DBB">
      <w:pPr>
        <w:pStyle w:val="a3"/>
        <w:spacing w:line="276" w:lineRule="auto"/>
        <w:contextualSpacing/>
        <w:jc w:val="center"/>
        <w:rPr>
          <w:rFonts w:ascii="Times New Roman" w:hAnsi="Times New Roman" w:cs="Times New Roman"/>
          <w:sz w:val="28"/>
          <w:szCs w:val="28"/>
        </w:rPr>
      </w:pPr>
      <w:r w:rsidRPr="00802E30">
        <w:rPr>
          <w:rFonts w:ascii="Times New Roman" w:hAnsi="Times New Roman" w:cs="Times New Roman"/>
          <w:sz w:val="28"/>
          <w:szCs w:val="28"/>
        </w:rPr>
        <w:t>4. ПОРЯДОК ПОДАЧИ ЗАЯВКИ НА УЧАСТИЕ В ОБСУЖДЕНИИ С ЗА</w:t>
      </w:r>
      <w:r>
        <w:rPr>
          <w:rFonts w:ascii="Times New Roman" w:hAnsi="Times New Roman" w:cs="Times New Roman"/>
          <w:sz w:val="28"/>
          <w:szCs w:val="28"/>
        </w:rPr>
        <w:t>ИНТЕРЕСОВАННЫМИ ЛИЦАМИ ДИЗАЙН-</w:t>
      </w:r>
      <w:r w:rsidRPr="00802E30">
        <w:rPr>
          <w:rFonts w:ascii="Times New Roman" w:hAnsi="Times New Roman" w:cs="Times New Roman"/>
          <w:sz w:val="28"/>
          <w:szCs w:val="28"/>
        </w:rPr>
        <w:t xml:space="preserve">ПРОЕКТОВ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4.1. Заявка н</w:t>
      </w:r>
      <w:r>
        <w:rPr>
          <w:rFonts w:ascii="Times New Roman" w:eastAsia="Times New Roman" w:hAnsi="Times New Roman" w:cs="Times New Roman"/>
          <w:sz w:val="28"/>
          <w:szCs w:val="28"/>
        </w:rPr>
        <w:t>а участие в обсуждении дизайн-</w:t>
      </w:r>
      <w:r w:rsidRPr="007D25A1">
        <w:rPr>
          <w:rFonts w:ascii="Times New Roman" w:eastAsia="Times New Roman" w:hAnsi="Times New Roman" w:cs="Times New Roman"/>
          <w:sz w:val="28"/>
          <w:szCs w:val="28"/>
        </w:rPr>
        <w:t>проекта дворовой территории многоквартирного дома</w:t>
      </w:r>
      <w:r>
        <w:rPr>
          <w:rFonts w:ascii="Times New Roman" w:eastAsia="Times New Roman" w:hAnsi="Times New Roman" w:cs="Times New Roman"/>
          <w:sz w:val="28"/>
          <w:szCs w:val="28"/>
        </w:rPr>
        <w:t xml:space="preserve"> и (или) общественной </w:t>
      </w:r>
      <w:r w:rsidRPr="007D25A1">
        <w:rPr>
          <w:rFonts w:ascii="Times New Roman" w:eastAsia="Times New Roman" w:hAnsi="Times New Roman" w:cs="Times New Roman"/>
          <w:sz w:val="28"/>
          <w:szCs w:val="28"/>
        </w:rPr>
        <w:t xml:space="preserve">территории </w:t>
      </w:r>
      <w:r>
        <w:rPr>
          <w:rFonts w:ascii="Times New Roman" w:eastAsia="Times New Roman" w:hAnsi="Times New Roman" w:cs="Times New Roman"/>
          <w:sz w:val="28"/>
          <w:szCs w:val="28"/>
        </w:rPr>
        <w:t>муниципального образования</w:t>
      </w:r>
      <w:r w:rsidRPr="007D25A1">
        <w:rPr>
          <w:rFonts w:ascii="Times New Roman" w:eastAsia="Times New Roman" w:hAnsi="Times New Roman" w:cs="Times New Roman"/>
          <w:sz w:val="28"/>
          <w:szCs w:val="28"/>
        </w:rPr>
        <w:t xml:space="preserve"> (далее – Заявка) подается заинтересованным лицом в Администрацию в письменной форме в срок, установленный в сообщении о проведении отбора дворовых </w:t>
      </w:r>
      <w:r>
        <w:rPr>
          <w:rFonts w:ascii="Times New Roman" w:eastAsia="Times New Roman" w:hAnsi="Times New Roman" w:cs="Times New Roman"/>
          <w:sz w:val="28"/>
          <w:szCs w:val="28"/>
        </w:rPr>
        <w:t xml:space="preserve">и общественных </w:t>
      </w:r>
      <w:r w:rsidRPr="007D25A1">
        <w:rPr>
          <w:rFonts w:ascii="Times New Roman" w:eastAsia="Times New Roman" w:hAnsi="Times New Roman" w:cs="Times New Roman"/>
          <w:sz w:val="28"/>
          <w:szCs w:val="28"/>
        </w:rPr>
        <w:t>территорий и</w:t>
      </w:r>
      <w:r w:rsidRPr="007D25A1">
        <w:rPr>
          <w:rFonts w:ascii="Times New Roman" w:hAnsi="Times New Roman" w:cs="Times New Roman"/>
          <w:sz w:val="28"/>
          <w:szCs w:val="28"/>
        </w:rPr>
        <w:t xml:space="preserve"> подлежит обязательной регистрации в журнале учета входящей корреспонденции</w:t>
      </w:r>
      <w:r w:rsidRPr="007D25A1">
        <w:rPr>
          <w:rFonts w:ascii="Times New Roman" w:eastAsia="Times New Roman" w:hAnsi="Times New Roman" w:cs="Times New Roman"/>
          <w:sz w:val="28"/>
          <w:szCs w:val="28"/>
        </w:rPr>
        <w:t xml:space="preserve">.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Срок подачи Заявок должен составлять не более 14 календарных дней с момента опубликования сообщения на сайте организатора обсуждения с за</w:t>
      </w:r>
      <w:r>
        <w:rPr>
          <w:rFonts w:ascii="Times New Roman" w:eastAsia="Times New Roman" w:hAnsi="Times New Roman" w:cs="Times New Roman"/>
          <w:sz w:val="28"/>
          <w:szCs w:val="28"/>
        </w:rPr>
        <w:t>интересованными лицами дизайн-</w:t>
      </w:r>
      <w:r w:rsidRPr="007D25A1">
        <w:rPr>
          <w:rFonts w:ascii="Times New Roman" w:eastAsia="Times New Roman" w:hAnsi="Times New Roman" w:cs="Times New Roman"/>
          <w:sz w:val="28"/>
          <w:szCs w:val="28"/>
        </w:rPr>
        <w:t>про</w:t>
      </w:r>
      <w:r>
        <w:rPr>
          <w:rFonts w:ascii="Times New Roman" w:eastAsia="Times New Roman" w:hAnsi="Times New Roman" w:cs="Times New Roman"/>
          <w:sz w:val="28"/>
          <w:szCs w:val="28"/>
        </w:rPr>
        <w:t>ектов</w:t>
      </w:r>
      <w:r w:rsidRPr="007D25A1">
        <w:rPr>
          <w:rFonts w:ascii="Times New Roman" w:eastAsia="Times New Roman" w:hAnsi="Times New Roman" w:cs="Times New Roman"/>
          <w:sz w:val="28"/>
          <w:szCs w:val="28"/>
        </w:rPr>
        <w:t xml:space="preserve">.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 xml:space="preserve">Все листы Заявки и прилагаемые документы должны быть прошиты и пронумерованы. Заявка должна быть скреплена печатью участника обсуждения (для юридических лиц) и подписана участником обсуждения.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 xml:space="preserve">4.2. К Заявке прилагаются следующие документы: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1) протокол общего собрания собственников помещений в многоквартирном доме, в котором определен состав заинтересованных лиц из числа собственников помещений для участия в обсуждении с за</w:t>
      </w:r>
      <w:r>
        <w:rPr>
          <w:rFonts w:ascii="Times New Roman" w:eastAsia="Times New Roman" w:hAnsi="Times New Roman" w:cs="Times New Roman"/>
          <w:sz w:val="28"/>
          <w:szCs w:val="28"/>
        </w:rPr>
        <w:t>интересованными лицами дизайн-</w:t>
      </w:r>
      <w:r w:rsidRPr="007D25A1">
        <w:rPr>
          <w:rFonts w:ascii="Times New Roman" w:eastAsia="Times New Roman" w:hAnsi="Times New Roman" w:cs="Times New Roman"/>
          <w:sz w:val="28"/>
          <w:szCs w:val="28"/>
        </w:rPr>
        <w:t xml:space="preserve">проектов дворовых территорий многоквартирных домов; </w:t>
      </w:r>
    </w:p>
    <w:p w:rsidR="00945DBB" w:rsidRPr="007D25A1" w:rsidRDefault="00945DBB" w:rsidP="00945DBB">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дизайн-</w:t>
      </w:r>
      <w:r w:rsidRPr="007D25A1">
        <w:rPr>
          <w:rFonts w:ascii="Times New Roman" w:eastAsia="Times New Roman" w:hAnsi="Times New Roman" w:cs="Times New Roman"/>
          <w:sz w:val="28"/>
          <w:szCs w:val="28"/>
        </w:rPr>
        <w:t>проект с внесенными изменениями с учетом технической возможности, и без изменения проектно-сметной документации</w:t>
      </w:r>
      <w:r>
        <w:rPr>
          <w:rFonts w:ascii="Times New Roman" w:eastAsia="Times New Roman" w:hAnsi="Times New Roman" w:cs="Times New Roman"/>
          <w:sz w:val="28"/>
          <w:szCs w:val="28"/>
        </w:rPr>
        <w:t>.</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 xml:space="preserve">4.3. Рассмотрение Заявок осуществляется </w:t>
      </w:r>
      <w:r>
        <w:rPr>
          <w:rFonts w:ascii="Times New Roman" w:eastAsia="Times New Roman" w:hAnsi="Times New Roman" w:cs="Times New Roman"/>
          <w:sz w:val="28"/>
          <w:szCs w:val="28"/>
        </w:rPr>
        <w:t>общественной к</w:t>
      </w:r>
      <w:r w:rsidRPr="007D25A1">
        <w:rPr>
          <w:rFonts w:ascii="Times New Roman" w:eastAsia="Times New Roman" w:hAnsi="Times New Roman" w:cs="Times New Roman"/>
          <w:sz w:val="28"/>
          <w:szCs w:val="28"/>
        </w:rPr>
        <w:t>омиссией, в соответствии с требованиями, установленным настоящим Порядком, о чем составляется протокол засе</w:t>
      </w:r>
      <w:r>
        <w:rPr>
          <w:rFonts w:ascii="Times New Roman" w:eastAsia="Times New Roman" w:hAnsi="Times New Roman" w:cs="Times New Roman"/>
          <w:sz w:val="28"/>
          <w:szCs w:val="28"/>
        </w:rPr>
        <w:t>дания комиссии (далее –</w:t>
      </w:r>
      <w:r w:rsidRPr="007D25A1">
        <w:rPr>
          <w:rFonts w:ascii="Times New Roman" w:eastAsia="Times New Roman" w:hAnsi="Times New Roman" w:cs="Times New Roman"/>
          <w:sz w:val="28"/>
          <w:szCs w:val="28"/>
        </w:rPr>
        <w:t xml:space="preserve"> Протокол), в котором в обязательном порядке оцениваются Заявки всех участников, с указанием изменений и другой информации. </w:t>
      </w:r>
    </w:p>
    <w:p w:rsidR="00945DBB"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4.4. Проток</w:t>
      </w:r>
      <w:r>
        <w:rPr>
          <w:rFonts w:ascii="Times New Roman" w:eastAsia="Times New Roman" w:hAnsi="Times New Roman" w:cs="Times New Roman"/>
          <w:sz w:val="28"/>
          <w:szCs w:val="28"/>
        </w:rPr>
        <w:t>ол подписывается всеми членами к</w:t>
      </w:r>
      <w:r w:rsidRPr="007D25A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присутствовавшими на заседании</w:t>
      </w:r>
      <w:r w:rsidRPr="007D25A1">
        <w:rPr>
          <w:rFonts w:ascii="Times New Roman" w:eastAsia="Times New Roman" w:hAnsi="Times New Roman" w:cs="Times New Roman"/>
          <w:sz w:val="28"/>
          <w:szCs w:val="28"/>
        </w:rPr>
        <w:t xml:space="preserve"> и размещается на официал</w:t>
      </w:r>
      <w:r>
        <w:rPr>
          <w:rFonts w:ascii="Times New Roman" w:eastAsia="Times New Roman" w:hAnsi="Times New Roman" w:cs="Times New Roman"/>
          <w:sz w:val="28"/>
          <w:szCs w:val="28"/>
        </w:rPr>
        <w:t>ьном сайте Администрации</w:t>
      </w:r>
      <w:r w:rsidRPr="007D25A1">
        <w:rPr>
          <w:rFonts w:ascii="Times New Roman" w:eastAsia="Times New Roman" w:hAnsi="Times New Roman" w:cs="Times New Roman"/>
          <w:sz w:val="28"/>
          <w:szCs w:val="28"/>
        </w:rPr>
        <w:t xml:space="preserve"> и в </w:t>
      </w:r>
      <w:r>
        <w:rPr>
          <w:rFonts w:ascii="Times New Roman" w:eastAsia="Times New Roman" w:hAnsi="Times New Roman" w:cs="Times New Roman"/>
          <w:sz w:val="28"/>
          <w:szCs w:val="28"/>
        </w:rPr>
        <w:t>с</w:t>
      </w:r>
      <w:r w:rsidRPr="007D25A1">
        <w:rPr>
          <w:rFonts w:ascii="Times New Roman" w:eastAsia="Times New Roman" w:hAnsi="Times New Roman" w:cs="Times New Roman"/>
          <w:sz w:val="28"/>
          <w:szCs w:val="28"/>
        </w:rPr>
        <w:t xml:space="preserve">редствах массовой информации в течение трех рабочих дней с момента его подписания.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В случае, если по окончании срока подачи Заявок подана только одна Заявка на участие в обсуждении</w:t>
      </w:r>
      <w:r>
        <w:rPr>
          <w:rFonts w:ascii="Times New Roman" w:eastAsia="Times New Roman" w:hAnsi="Times New Roman" w:cs="Times New Roman"/>
          <w:sz w:val="28"/>
          <w:szCs w:val="28"/>
        </w:rPr>
        <w:t>, к</w:t>
      </w:r>
      <w:r w:rsidRPr="007D25A1">
        <w:rPr>
          <w:rFonts w:ascii="Times New Roman" w:eastAsia="Times New Roman" w:hAnsi="Times New Roman" w:cs="Times New Roman"/>
          <w:sz w:val="28"/>
          <w:szCs w:val="28"/>
        </w:rPr>
        <w:t xml:space="preserve">омиссия рассматривает указанную Заявку.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Если Заявка соответствует требования</w:t>
      </w:r>
      <w:r>
        <w:rPr>
          <w:rFonts w:ascii="Times New Roman" w:eastAsia="Times New Roman" w:hAnsi="Times New Roman" w:cs="Times New Roman"/>
          <w:sz w:val="28"/>
          <w:szCs w:val="28"/>
        </w:rPr>
        <w:t>м и условиям настоящего Порядка</w:t>
      </w:r>
      <w:r w:rsidRPr="007D25A1">
        <w:rPr>
          <w:rFonts w:ascii="Times New Roman" w:eastAsia="Times New Roman" w:hAnsi="Times New Roman" w:cs="Times New Roman"/>
          <w:sz w:val="28"/>
          <w:szCs w:val="28"/>
        </w:rPr>
        <w:t xml:space="preserve"> работы, указанные в прое</w:t>
      </w:r>
      <w:r>
        <w:rPr>
          <w:rFonts w:ascii="Times New Roman" w:eastAsia="Times New Roman" w:hAnsi="Times New Roman" w:cs="Times New Roman"/>
          <w:sz w:val="28"/>
          <w:szCs w:val="28"/>
        </w:rPr>
        <w:t>ктно-сметной документации, должны</w:t>
      </w:r>
      <w:r w:rsidRPr="007D25A1">
        <w:rPr>
          <w:rFonts w:ascii="Times New Roman" w:eastAsia="Times New Roman" w:hAnsi="Times New Roman" w:cs="Times New Roman"/>
          <w:sz w:val="28"/>
          <w:szCs w:val="28"/>
        </w:rPr>
        <w:t xml:space="preserve"> выполняться в соответствии с вн</w:t>
      </w:r>
      <w:r>
        <w:rPr>
          <w:rFonts w:ascii="Times New Roman" w:eastAsia="Times New Roman" w:hAnsi="Times New Roman" w:cs="Times New Roman"/>
          <w:sz w:val="28"/>
          <w:szCs w:val="28"/>
        </w:rPr>
        <w:t>есенными изменениями в дизайн-</w:t>
      </w:r>
      <w:r w:rsidRPr="007D25A1">
        <w:rPr>
          <w:rFonts w:ascii="Times New Roman" w:eastAsia="Times New Roman" w:hAnsi="Times New Roman" w:cs="Times New Roman"/>
          <w:sz w:val="28"/>
          <w:szCs w:val="28"/>
        </w:rPr>
        <w:t xml:space="preserve">проект. </w:t>
      </w:r>
    </w:p>
    <w:p w:rsidR="00945DBB" w:rsidRPr="007D25A1" w:rsidRDefault="00945DBB" w:rsidP="00945DBB">
      <w:pPr>
        <w:contextualSpacing/>
        <w:rPr>
          <w:rFonts w:ascii="Times New Roman" w:eastAsia="Times New Roman" w:hAnsi="Times New Roman" w:cs="Times New Roman"/>
          <w:sz w:val="28"/>
          <w:szCs w:val="28"/>
        </w:rPr>
      </w:pPr>
      <w:r w:rsidRPr="007D25A1">
        <w:rPr>
          <w:rFonts w:ascii="Times New Roman" w:eastAsia="Times New Roman" w:hAnsi="Times New Roman" w:cs="Times New Roman"/>
          <w:sz w:val="28"/>
          <w:szCs w:val="28"/>
        </w:rPr>
        <w:t>В случае признания обсуждения несо</w:t>
      </w:r>
      <w:r>
        <w:rPr>
          <w:rFonts w:ascii="Times New Roman" w:eastAsia="Times New Roman" w:hAnsi="Times New Roman" w:cs="Times New Roman"/>
          <w:sz w:val="28"/>
          <w:szCs w:val="28"/>
        </w:rPr>
        <w:t>стоявшимся работы выполняются</w:t>
      </w:r>
      <w:r w:rsidRPr="007D25A1">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 ранее согласованному дизайн-</w:t>
      </w:r>
      <w:r w:rsidRPr="007D25A1">
        <w:rPr>
          <w:rFonts w:ascii="Times New Roman" w:eastAsia="Times New Roman" w:hAnsi="Times New Roman" w:cs="Times New Roman"/>
          <w:sz w:val="28"/>
          <w:szCs w:val="28"/>
        </w:rPr>
        <w:t xml:space="preserve">проекту. </w:t>
      </w:r>
    </w:p>
    <w:p w:rsidR="00945DBB" w:rsidRDefault="00945DBB" w:rsidP="00945DBB">
      <w:pPr>
        <w:tabs>
          <w:tab w:val="left" w:pos="0"/>
        </w:tabs>
        <w:contextualSpacing/>
        <w:jc w:val="right"/>
        <w:rPr>
          <w:sz w:val="28"/>
          <w:szCs w:val="28"/>
        </w:rPr>
      </w:pPr>
      <w:r>
        <w:rPr>
          <w:sz w:val="28"/>
          <w:szCs w:val="28"/>
        </w:rPr>
        <w:t xml:space="preserve">                                                                                                                                              </w:t>
      </w:r>
    </w:p>
    <w:p w:rsidR="00945DBB" w:rsidRDefault="00945DBB" w:rsidP="00945DBB">
      <w:pPr>
        <w:tabs>
          <w:tab w:val="left" w:pos="0"/>
        </w:tabs>
        <w:contextualSpacing/>
        <w:jc w:val="right"/>
        <w:rPr>
          <w:sz w:val="28"/>
          <w:szCs w:val="28"/>
        </w:rPr>
      </w:pPr>
    </w:p>
    <w:p w:rsidR="00945DBB" w:rsidRDefault="00945DBB" w:rsidP="00945DBB">
      <w:pPr>
        <w:tabs>
          <w:tab w:val="left" w:pos="0"/>
        </w:tabs>
        <w:contextualSpacing/>
        <w:jc w:val="right"/>
        <w:rPr>
          <w:sz w:val="28"/>
          <w:szCs w:val="28"/>
        </w:rPr>
      </w:pPr>
    </w:p>
    <w:p w:rsidR="00945DBB" w:rsidRDefault="00945DBB" w:rsidP="00945DBB">
      <w:pPr>
        <w:tabs>
          <w:tab w:val="left" w:pos="0"/>
        </w:tabs>
        <w:contextualSpacing/>
        <w:jc w:val="right"/>
        <w:rPr>
          <w:sz w:val="28"/>
          <w:szCs w:val="28"/>
        </w:rPr>
      </w:pPr>
    </w:p>
    <w:p w:rsidR="00945DBB" w:rsidRDefault="00945DBB" w:rsidP="00945DBB">
      <w:pPr>
        <w:tabs>
          <w:tab w:val="left" w:pos="0"/>
        </w:tabs>
        <w:contextualSpacing/>
        <w:jc w:val="right"/>
        <w:rPr>
          <w:sz w:val="28"/>
          <w:szCs w:val="28"/>
        </w:rPr>
      </w:pPr>
    </w:p>
    <w:p w:rsidR="00945DBB" w:rsidRDefault="00945DBB" w:rsidP="00945DBB">
      <w:pPr>
        <w:tabs>
          <w:tab w:val="left" w:pos="0"/>
        </w:tabs>
        <w:contextualSpacing/>
        <w:jc w:val="right"/>
        <w:rPr>
          <w:sz w:val="28"/>
          <w:szCs w:val="28"/>
        </w:rPr>
      </w:pPr>
    </w:p>
    <w:p w:rsidR="00EF34C7" w:rsidRDefault="00EF34C7" w:rsidP="00945DBB">
      <w:pPr>
        <w:tabs>
          <w:tab w:val="left" w:pos="0"/>
        </w:tabs>
        <w:contextualSpacing/>
        <w:jc w:val="right"/>
        <w:rPr>
          <w:sz w:val="28"/>
          <w:szCs w:val="28"/>
        </w:rPr>
      </w:pPr>
    </w:p>
    <w:p w:rsidR="00EF34C7" w:rsidRDefault="00EF34C7" w:rsidP="00945DBB">
      <w:pPr>
        <w:tabs>
          <w:tab w:val="left" w:pos="0"/>
        </w:tabs>
        <w:contextualSpacing/>
        <w:jc w:val="right"/>
        <w:rPr>
          <w:sz w:val="28"/>
          <w:szCs w:val="28"/>
        </w:rPr>
      </w:pPr>
    </w:p>
    <w:p w:rsidR="00945DBB" w:rsidRPr="000A2BD8" w:rsidRDefault="00945DBB" w:rsidP="00945DBB">
      <w:pPr>
        <w:tabs>
          <w:tab w:val="left" w:pos="0"/>
        </w:tabs>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p>
    <w:p w:rsidR="00945DBB" w:rsidRDefault="00945DBB" w:rsidP="00945DBB">
      <w:pPr>
        <w:tabs>
          <w:tab w:val="left" w:pos="0"/>
        </w:tabs>
        <w:contextualSpacing/>
        <w:jc w:val="right"/>
        <w:rPr>
          <w:rFonts w:ascii="Times New Roman" w:hAnsi="Times New Roman" w:cs="Times New Roman"/>
          <w:sz w:val="24"/>
          <w:szCs w:val="24"/>
        </w:rPr>
      </w:pPr>
      <w:r>
        <w:rPr>
          <w:rFonts w:ascii="Times New Roman" w:hAnsi="Times New Roman" w:cs="Times New Roman"/>
          <w:sz w:val="24"/>
          <w:szCs w:val="24"/>
        </w:rPr>
        <w:t xml:space="preserve">                                               к Порядку</w:t>
      </w:r>
      <w:r w:rsidRPr="000A2BD8">
        <w:rPr>
          <w:rFonts w:ascii="Times New Roman" w:hAnsi="Times New Roman" w:cs="Times New Roman"/>
          <w:sz w:val="24"/>
          <w:szCs w:val="24"/>
        </w:rPr>
        <w:t xml:space="preserve"> </w:t>
      </w:r>
      <w:r>
        <w:rPr>
          <w:rFonts w:ascii="Times New Roman" w:hAnsi="Times New Roman" w:cs="Times New Roman"/>
          <w:sz w:val="24"/>
          <w:szCs w:val="24"/>
        </w:rPr>
        <w:t xml:space="preserve">разработки, </w:t>
      </w:r>
      <w:r w:rsidRPr="000A2BD8">
        <w:rPr>
          <w:rFonts w:ascii="Times New Roman" w:hAnsi="Times New Roman" w:cs="Times New Roman"/>
          <w:sz w:val="24"/>
          <w:szCs w:val="24"/>
        </w:rPr>
        <w:t xml:space="preserve">обсуждения </w:t>
      </w:r>
    </w:p>
    <w:p w:rsidR="00945DBB" w:rsidRDefault="00945DBB" w:rsidP="00945DBB">
      <w:pPr>
        <w:tabs>
          <w:tab w:val="left" w:pos="0"/>
        </w:tabs>
        <w:contextualSpacing/>
        <w:jc w:val="right"/>
        <w:rPr>
          <w:rFonts w:ascii="Times New Roman" w:hAnsi="Times New Roman" w:cs="Times New Roman"/>
          <w:sz w:val="24"/>
          <w:szCs w:val="24"/>
        </w:rPr>
      </w:pPr>
      <w:r w:rsidRPr="000A2BD8">
        <w:rPr>
          <w:rFonts w:ascii="Times New Roman" w:hAnsi="Times New Roman" w:cs="Times New Roman"/>
          <w:sz w:val="24"/>
          <w:szCs w:val="24"/>
        </w:rPr>
        <w:t>с заинтересованными лицами</w:t>
      </w:r>
      <w:r>
        <w:rPr>
          <w:rFonts w:ascii="Times New Roman" w:hAnsi="Times New Roman" w:cs="Times New Roman"/>
          <w:sz w:val="24"/>
          <w:szCs w:val="24"/>
        </w:rPr>
        <w:t xml:space="preserve"> и утверждения </w:t>
      </w:r>
    </w:p>
    <w:p w:rsidR="00945DBB" w:rsidRDefault="00945DBB" w:rsidP="00945DBB">
      <w:pPr>
        <w:tabs>
          <w:tab w:val="left" w:pos="0"/>
        </w:tabs>
        <w:contextualSpacing/>
        <w:jc w:val="right"/>
        <w:rPr>
          <w:rFonts w:ascii="Times New Roman" w:hAnsi="Times New Roman" w:cs="Times New Roman"/>
          <w:sz w:val="24"/>
          <w:szCs w:val="24"/>
        </w:rPr>
      </w:pPr>
      <w:r>
        <w:rPr>
          <w:rFonts w:ascii="Times New Roman" w:hAnsi="Times New Roman" w:cs="Times New Roman"/>
          <w:sz w:val="24"/>
          <w:szCs w:val="24"/>
        </w:rPr>
        <w:t xml:space="preserve">дизайн-проектов </w:t>
      </w:r>
      <w:r w:rsidRPr="00FB772D">
        <w:rPr>
          <w:rFonts w:ascii="Times New Roman" w:hAnsi="Times New Roman" w:cs="Times New Roman"/>
          <w:sz w:val="24"/>
          <w:szCs w:val="24"/>
        </w:rPr>
        <w:t xml:space="preserve">благоустройства </w:t>
      </w:r>
    </w:p>
    <w:p w:rsidR="00945DBB" w:rsidRDefault="00945DBB" w:rsidP="00945DBB">
      <w:pPr>
        <w:tabs>
          <w:tab w:val="left" w:pos="0"/>
        </w:tabs>
        <w:contextualSpacing/>
        <w:jc w:val="right"/>
        <w:rPr>
          <w:rFonts w:ascii="Times New Roman" w:hAnsi="Times New Roman" w:cs="Times New Roman"/>
          <w:sz w:val="24"/>
          <w:szCs w:val="24"/>
        </w:rPr>
      </w:pPr>
      <w:r w:rsidRPr="00FB772D">
        <w:rPr>
          <w:rFonts w:ascii="Times New Roman" w:hAnsi="Times New Roman" w:cs="Times New Roman"/>
          <w:sz w:val="24"/>
          <w:szCs w:val="24"/>
        </w:rPr>
        <w:t xml:space="preserve">дворовых и общественных территорий </w:t>
      </w:r>
    </w:p>
    <w:p w:rsidR="00945DBB" w:rsidRPr="000A2BD8" w:rsidRDefault="00945DBB" w:rsidP="00945DBB">
      <w:pPr>
        <w:tabs>
          <w:tab w:val="left" w:pos="0"/>
        </w:tabs>
        <w:contextualSpacing/>
        <w:jc w:val="right"/>
        <w:rPr>
          <w:rFonts w:ascii="Times New Roman" w:hAnsi="Times New Roman" w:cs="Times New Roman"/>
          <w:sz w:val="24"/>
          <w:szCs w:val="24"/>
        </w:rPr>
      </w:pPr>
      <w:r w:rsidRPr="00FB772D">
        <w:rPr>
          <w:rFonts w:ascii="Times New Roman" w:hAnsi="Times New Roman" w:cs="Times New Roman"/>
          <w:sz w:val="24"/>
          <w:szCs w:val="24"/>
        </w:rPr>
        <w:t>при включ</w:t>
      </w:r>
      <w:r>
        <w:rPr>
          <w:rFonts w:ascii="Times New Roman" w:hAnsi="Times New Roman" w:cs="Times New Roman"/>
          <w:sz w:val="24"/>
          <w:szCs w:val="24"/>
        </w:rPr>
        <w:t>ении предложений в Программу</w:t>
      </w:r>
      <w:r w:rsidRPr="000A2BD8">
        <w:rPr>
          <w:rFonts w:ascii="Times New Roman" w:hAnsi="Times New Roman" w:cs="Times New Roman"/>
          <w:sz w:val="24"/>
          <w:szCs w:val="24"/>
        </w:rPr>
        <w:t xml:space="preserve"> </w:t>
      </w:r>
    </w:p>
    <w:p w:rsidR="00945DBB" w:rsidRPr="000A2BD8" w:rsidRDefault="00945DBB" w:rsidP="00945DBB">
      <w:pPr>
        <w:contextualSpacing/>
        <w:jc w:val="right"/>
        <w:rPr>
          <w:rFonts w:ascii="Times New Roman" w:hAnsi="Times New Roman" w:cs="Times New Roman"/>
          <w:sz w:val="24"/>
          <w:szCs w:val="24"/>
        </w:rPr>
      </w:pPr>
    </w:p>
    <w:p w:rsidR="00945DBB" w:rsidRPr="008C1B1B" w:rsidRDefault="00945DBB" w:rsidP="00945DBB">
      <w:pPr>
        <w:contextualSpacing/>
        <w:jc w:val="center"/>
        <w:rPr>
          <w:rFonts w:ascii="Times New Roman" w:hAnsi="Times New Roman" w:cs="Times New Roman"/>
          <w:sz w:val="28"/>
          <w:szCs w:val="28"/>
        </w:rPr>
      </w:pPr>
      <w:r w:rsidRPr="008C1B1B">
        <w:rPr>
          <w:rFonts w:ascii="Times New Roman" w:hAnsi="Times New Roman" w:cs="Times New Roman"/>
          <w:sz w:val="28"/>
          <w:szCs w:val="28"/>
        </w:rPr>
        <w:t>ЗАЯВКА</w:t>
      </w:r>
    </w:p>
    <w:p w:rsidR="00945DBB" w:rsidRDefault="00945DBB" w:rsidP="00945DBB">
      <w:pPr>
        <w:contextualSpacing/>
        <w:jc w:val="center"/>
        <w:rPr>
          <w:rFonts w:ascii="Times New Roman" w:hAnsi="Times New Roman" w:cs="Times New Roman"/>
          <w:sz w:val="28"/>
          <w:szCs w:val="28"/>
        </w:rPr>
      </w:pPr>
      <w:r w:rsidRPr="008C1B1B">
        <w:rPr>
          <w:rFonts w:ascii="Times New Roman" w:hAnsi="Times New Roman" w:cs="Times New Roman"/>
          <w:sz w:val="28"/>
          <w:szCs w:val="28"/>
        </w:rPr>
        <w:t xml:space="preserve">на участие в обсуждении с заинтересованными лицами </w:t>
      </w:r>
    </w:p>
    <w:p w:rsidR="00945DBB" w:rsidRPr="0097342F" w:rsidRDefault="00945DBB" w:rsidP="00945DBB">
      <w:pPr>
        <w:contextualSpacing/>
        <w:jc w:val="center"/>
        <w:rPr>
          <w:rFonts w:ascii="Times New Roman" w:hAnsi="Times New Roman" w:cs="Times New Roman"/>
          <w:b/>
          <w:sz w:val="28"/>
          <w:szCs w:val="28"/>
        </w:rPr>
      </w:pPr>
      <w:r w:rsidRPr="008C1B1B">
        <w:rPr>
          <w:rFonts w:ascii="Times New Roman" w:hAnsi="Times New Roman" w:cs="Times New Roman"/>
          <w:sz w:val="28"/>
          <w:szCs w:val="28"/>
        </w:rPr>
        <w:t>и утверждени</w:t>
      </w:r>
      <w:r>
        <w:rPr>
          <w:rFonts w:ascii="Times New Roman" w:hAnsi="Times New Roman" w:cs="Times New Roman"/>
          <w:sz w:val="28"/>
          <w:szCs w:val="28"/>
        </w:rPr>
        <w:t xml:space="preserve">и </w:t>
      </w:r>
      <w:r w:rsidRPr="008C1B1B">
        <w:rPr>
          <w:rFonts w:ascii="Times New Roman" w:hAnsi="Times New Roman" w:cs="Times New Roman"/>
          <w:sz w:val="28"/>
          <w:szCs w:val="28"/>
        </w:rPr>
        <w:t>дизайн</w:t>
      </w:r>
      <w:r>
        <w:rPr>
          <w:rFonts w:ascii="Times New Roman" w:hAnsi="Times New Roman" w:cs="Times New Roman"/>
          <w:sz w:val="28"/>
          <w:szCs w:val="28"/>
        </w:rPr>
        <w:t>-</w:t>
      </w:r>
      <w:r w:rsidRPr="008C1B1B">
        <w:rPr>
          <w:rFonts w:ascii="Times New Roman" w:hAnsi="Times New Roman" w:cs="Times New Roman"/>
          <w:sz w:val="28"/>
          <w:szCs w:val="28"/>
        </w:rPr>
        <w:t xml:space="preserve">проектов </w:t>
      </w:r>
    </w:p>
    <w:p w:rsidR="00945DBB" w:rsidRDefault="00945DBB" w:rsidP="00945DBB">
      <w:pPr>
        <w:contextualSpacing/>
        <w:rPr>
          <w:rFonts w:ascii="Times New Roman" w:hAnsi="Times New Roman" w:cs="Times New Roman"/>
          <w:sz w:val="28"/>
          <w:szCs w:val="28"/>
        </w:rPr>
      </w:pP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Дата _________________</w:t>
      </w:r>
    </w:p>
    <w:p w:rsidR="00945DBB" w:rsidRDefault="00945DBB" w:rsidP="00945DBB">
      <w:pPr>
        <w:contextualSpacing/>
        <w:rPr>
          <w:rStyle w:val="apple-converted-space"/>
          <w:rFonts w:ascii="Times New Roman" w:hAnsi="Times New Roman" w:cs="Times New Roman"/>
          <w:sz w:val="28"/>
          <w:szCs w:val="28"/>
          <w:shd w:val="clear" w:color="auto" w:fill="FFFFFF"/>
        </w:rPr>
      </w:pPr>
      <w:r w:rsidRPr="0097342F">
        <w:rPr>
          <w:rFonts w:ascii="Times New Roman" w:hAnsi="Times New Roman" w:cs="Times New Roman"/>
          <w:sz w:val="28"/>
          <w:szCs w:val="28"/>
        </w:rPr>
        <w:t xml:space="preserve">Куда: </w:t>
      </w:r>
      <w:r w:rsidRPr="00536A18">
        <w:rPr>
          <w:rFonts w:ascii="Times New Roman" w:hAnsi="Times New Roman" w:cs="Times New Roman"/>
          <w:sz w:val="28"/>
          <w:szCs w:val="28"/>
        </w:rPr>
        <w:t>А</w:t>
      </w:r>
      <w:r w:rsidRPr="00536A18">
        <w:rPr>
          <w:rFonts w:ascii="Times New Roman" w:eastAsia="Times New Roman" w:hAnsi="Times New Roman" w:cs="Times New Roman"/>
          <w:sz w:val="28"/>
          <w:szCs w:val="28"/>
        </w:rPr>
        <w:t xml:space="preserve">дминистрация </w:t>
      </w:r>
      <w:r>
        <w:rPr>
          <w:rFonts w:ascii="Times New Roman" w:hAnsi="Times New Roman" w:cs="Times New Roman"/>
          <w:sz w:val="28"/>
          <w:szCs w:val="28"/>
        </w:rPr>
        <w:t xml:space="preserve">муниципального района </w:t>
      </w:r>
      <w:r w:rsidRPr="00B300B9">
        <w:rPr>
          <w:rFonts w:ascii="Times New Roman" w:hAnsi="Times New Roman" w:cs="Times New Roman"/>
          <w:sz w:val="28"/>
          <w:szCs w:val="28"/>
        </w:rPr>
        <w:t>«Хасавюртовский район»:</w:t>
      </w:r>
      <w:r w:rsidRPr="00536A18">
        <w:rPr>
          <w:rFonts w:ascii="Times New Roman" w:hAnsi="Times New Roman" w:cs="Times New Roman"/>
          <w:sz w:val="28"/>
          <w:szCs w:val="28"/>
        </w:rPr>
        <w:t xml:space="preserve"> </w:t>
      </w:r>
      <w:r w:rsidRPr="00536A18">
        <w:rPr>
          <w:rStyle w:val="apple-converted-space"/>
          <w:rFonts w:ascii="Times New Roman" w:hAnsi="Times New Roman" w:cs="Times New Roman"/>
          <w:sz w:val="28"/>
          <w:szCs w:val="28"/>
          <w:shd w:val="clear" w:color="auto" w:fill="FFFFFF"/>
        </w:rPr>
        <w:t> </w:t>
      </w:r>
    </w:p>
    <w:p w:rsidR="00945DBB" w:rsidRDefault="00945DBB" w:rsidP="00945DBB">
      <w:pPr>
        <w:contextualSpacing/>
        <w:rPr>
          <w:rFonts w:ascii="Arial" w:hAnsi="Arial" w:cs="Arial"/>
          <w:color w:val="525253"/>
          <w:sz w:val="18"/>
          <w:szCs w:val="18"/>
          <w:shd w:val="clear" w:color="auto" w:fill="FFFFFF"/>
        </w:rPr>
      </w:pPr>
      <w:r>
        <w:rPr>
          <w:rFonts w:ascii="Times New Roman" w:hAnsi="Times New Roman" w:cs="Times New Roman"/>
          <w:sz w:val="28"/>
          <w:szCs w:val="28"/>
          <w:shd w:val="clear" w:color="auto" w:fill="FFFFFF"/>
        </w:rPr>
        <w:lastRenderedPageBreak/>
        <w:t xml:space="preserve">г. Хасавюрт, </w:t>
      </w:r>
      <w:r w:rsidRPr="00536A18">
        <w:rPr>
          <w:rFonts w:ascii="Times New Roman" w:hAnsi="Times New Roman" w:cs="Times New Roman"/>
          <w:sz w:val="28"/>
          <w:szCs w:val="28"/>
          <w:shd w:val="clear" w:color="auto" w:fill="FFFFFF"/>
        </w:rPr>
        <w:t>ул.</w:t>
      </w:r>
      <w:r>
        <w:rPr>
          <w:rFonts w:ascii="Times New Roman" w:hAnsi="Times New Roman" w:cs="Times New Roman"/>
          <w:sz w:val="28"/>
          <w:szCs w:val="28"/>
          <w:shd w:val="clear" w:color="auto" w:fill="FFFFFF"/>
        </w:rPr>
        <w:t xml:space="preserve"> Спортивный пер.  д. 1</w:t>
      </w:r>
    </w:p>
    <w:p w:rsidR="00945DBB"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Наименование участника обсуждения</w:t>
      </w:r>
      <w:r>
        <w:rPr>
          <w:rFonts w:ascii="Times New Roman" w:hAnsi="Times New Roman" w:cs="Times New Roman"/>
          <w:sz w:val="28"/>
          <w:szCs w:val="28"/>
        </w:rPr>
        <w:t xml:space="preserve">  </w:t>
      </w:r>
      <w:r w:rsidRPr="0097342F">
        <w:rPr>
          <w:rFonts w:ascii="Times New Roman" w:hAnsi="Times New Roman" w:cs="Times New Roman"/>
          <w:sz w:val="28"/>
          <w:szCs w:val="28"/>
        </w:rPr>
        <w:t xml:space="preserve"> _____________________</w:t>
      </w:r>
      <w:r>
        <w:rPr>
          <w:rFonts w:ascii="Times New Roman" w:hAnsi="Times New Roman" w:cs="Times New Roman"/>
          <w:sz w:val="28"/>
          <w:szCs w:val="28"/>
        </w:rPr>
        <w:t>___</w:t>
      </w:r>
      <w:r w:rsidRPr="0097342F">
        <w:rPr>
          <w:rFonts w:ascii="Times New Roman" w:hAnsi="Times New Roman" w:cs="Times New Roman"/>
          <w:sz w:val="28"/>
          <w:szCs w:val="28"/>
        </w:rPr>
        <w:t>__</w:t>
      </w:r>
      <w:r>
        <w:rPr>
          <w:rFonts w:ascii="Times New Roman" w:hAnsi="Times New Roman" w:cs="Times New Roman"/>
          <w:sz w:val="28"/>
          <w:szCs w:val="28"/>
        </w:rPr>
        <w:t>____________</w:t>
      </w:r>
    </w:p>
    <w:p w:rsidR="00945DBB" w:rsidRPr="0097342F" w:rsidRDefault="00945DBB" w:rsidP="00945DBB">
      <w:pPr>
        <w:contextualSpacing/>
        <w:rPr>
          <w:rFonts w:ascii="Times New Roman" w:hAnsi="Times New Roman" w:cs="Times New Roman"/>
          <w:sz w:val="28"/>
          <w:szCs w:val="28"/>
        </w:rPr>
      </w:pPr>
      <w:r>
        <w:rPr>
          <w:rFonts w:ascii="Times New Roman" w:hAnsi="Times New Roman" w:cs="Times New Roman"/>
          <w:sz w:val="28"/>
          <w:szCs w:val="28"/>
        </w:rPr>
        <w:t>Местонахождение  участника</w:t>
      </w:r>
      <w:r w:rsidRPr="008C1B1B">
        <w:rPr>
          <w:rFonts w:ascii="Times New Roman" w:hAnsi="Times New Roman" w:cs="Times New Roman"/>
          <w:sz w:val="28"/>
          <w:szCs w:val="28"/>
        </w:rPr>
        <w:t xml:space="preserve"> </w:t>
      </w:r>
      <w:r w:rsidRPr="0097342F">
        <w:rPr>
          <w:rFonts w:ascii="Times New Roman" w:hAnsi="Times New Roman" w:cs="Times New Roman"/>
          <w:sz w:val="28"/>
          <w:szCs w:val="28"/>
        </w:rPr>
        <w:t>обсуждения________________________</w:t>
      </w:r>
      <w:r>
        <w:rPr>
          <w:rFonts w:ascii="Times New Roman" w:hAnsi="Times New Roman" w:cs="Times New Roman"/>
          <w:sz w:val="28"/>
          <w:szCs w:val="28"/>
        </w:rPr>
        <w:t>____________</w:t>
      </w:r>
      <w:r w:rsidRPr="0097342F">
        <w:rPr>
          <w:rFonts w:ascii="Times New Roman" w:hAnsi="Times New Roman" w:cs="Times New Roman"/>
          <w:sz w:val="28"/>
          <w:szCs w:val="28"/>
        </w:rPr>
        <w:t xml:space="preserve"> ________________________</w:t>
      </w:r>
      <w:r>
        <w:rPr>
          <w:rFonts w:ascii="Times New Roman" w:hAnsi="Times New Roman" w:cs="Times New Roman"/>
          <w:sz w:val="28"/>
          <w:szCs w:val="28"/>
        </w:rPr>
        <w:t>___________</w:t>
      </w:r>
      <w:r w:rsidRPr="0097342F">
        <w:rPr>
          <w:rFonts w:ascii="Times New Roman" w:hAnsi="Times New Roman" w:cs="Times New Roman"/>
          <w:sz w:val="28"/>
          <w:szCs w:val="28"/>
        </w:rPr>
        <w:t>________________________</w:t>
      </w:r>
      <w:r>
        <w:rPr>
          <w:rFonts w:ascii="Times New Roman" w:hAnsi="Times New Roman" w:cs="Times New Roman"/>
          <w:sz w:val="28"/>
          <w:szCs w:val="28"/>
        </w:rPr>
        <w:t>_____________</w:t>
      </w:r>
    </w:p>
    <w:p w:rsidR="00945DBB" w:rsidRDefault="00945DBB" w:rsidP="00945DBB">
      <w:pPr>
        <w:contextualSpacing/>
        <w:rPr>
          <w:rFonts w:ascii="Times New Roman" w:hAnsi="Times New Roman" w:cs="Times New Roman"/>
          <w:sz w:val="28"/>
          <w:szCs w:val="28"/>
        </w:rPr>
      </w:pPr>
      <w:r>
        <w:rPr>
          <w:rFonts w:ascii="Times New Roman" w:hAnsi="Times New Roman" w:cs="Times New Roman"/>
          <w:sz w:val="24"/>
          <w:szCs w:val="24"/>
        </w:rPr>
        <w:t xml:space="preserve">                            </w:t>
      </w:r>
      <w:r w:rsidRPr="008C1B1B">
        <w:rPr>
          <w:rFonts w:ascii="Times New Roman" w:hAnsi="Times New Roman" w:cs="Times New Roman"/>
          <w:sz w:val="24"/>
          <w:szCs w:val="24"/>
        </w:rPr>
        <w:t xml:space="preserve"> (юридический адрес и почтовый адрес, местожительства)</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ИНН, ОГРН, КПП (для юридического лица)</w:t>
      </w:r>
      <w:r>
        <w:rPr>
          <w:rFonts w:ascii="Times New Roman" w:hAnsi="Times New Roman" w:cs="Times New Roman"/>
          <w:sz w:val="28"/>
          <w:szCs w:val="28"/>
        </w:rPr>
        <w:t xml:space="preserve"> </w:t>
      </w:r>
      <w:r w:rsidRPr="0097342F">
        <w:rPr>
          <w:rFonts w:ascii="Times New Roman" w:hAnsi="Times New Roman" w:cs="Times New Roman"/>
          <w:sz w:val="28"/>
          <w:szCs w:val="28"/>
        </w:rPr>
        <w:t>________________________________</w:t>
      </w:r>
      <w:r>
        <w:rPr>
          <w:rFonts w:ascii="Times New Roman" w:hAnsi="Times New Roman" w:cs="Times New Roman"/>
          <w:sz w:val="28"/>
          <w:szCs w:val="28"/>
        </w:rPr>
        <w:t>_</w:t>
      </w:r>
      <w:r w:rsidRPr="0097342F">
        <w:rPr>
          <w:rFonts w:ascii="Times New Roman" w:hAnsi="Times New Roman" w:cs="Times New Roman"/>
          <w:sz w:val="28"/>
          <w:szCs w:val="28"/>
        </w:rPr>
        <w:t>_</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Паспортные данные (для физического лица)____________________________</w:t>
      </w:r>
      <w:r>
        <w:rPr>
          <w:rFonts w:ascii="Times New Roman" w:hAnsi="Times New Roman" w:cs="Times New Roman"/>
          <w:sz w:val="28"/>
          <w:szCs w:val="28"/>
        </w:rPr>
        <w:t>______</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Номер контактного телефона (факса)______________________________________</w:t>
      </w:r>
      <w:r>
        <w:rPr>
          <w:rFonts w:ascii="Times New Roman" w:hAnsi="Times New Roman" w:cs="Times New Roman"/>
          <w:sz w:val="28"/>
          <w:szCs w:val="28"/>
        </w:rPr>
        <w:t>__</w:t>
      </w:r>
    </w:p>
    <w:p w:rsidR="00945DBB" w:rsidRDefault="00945DBB" w:rsidP="00945DBB">
      <w:pPr>
        <w:contextualSpacing/>
        <w:rPr>
          <w:rFonts w:ascii="Times New Roman" w:hAnsi="Times New Roman" w:cs="Times New Roman"/>
          <w:sz w:val="28"/>
          <w:szCs w:val="28"/>
        </w:rPr>
      </w:pPr>
    </w:p>
    <w:p w:rsidR="00945DBB" w:rsidRDefault="00945DBB" w:rsidP="00945DBB">
      <w:pPr>
        <w:contextualSpacing/>
        <w:rPr>
          <w:rFonts w:ascii="Times New Roman" w:hAnsi="Times New Roman" w:cs="Times New Roman"/>
          <w:sz w:val="28"/>
          <w:szCs w:val="28"/>
        </w:rPr>
      </w:pPr>
      <w:r>
        <w:rPr>
          <w:rFonts w:ascii="Times New Roman" w:hAnsi="Times New Roman" w:cs="Times New Roman"/>
          <w:sz w:val="28"/>
          <w:szCs w:val="28"/>
        </w:rPr>
        <w:t>Изучив п</w:t>
      </w:r>
      <w:r w:rsidRPr="0097342F">
        <w:rPr>
          <w:rFonts w:ascii="Times New Roman" w:hAnsi="Times New Roman" w:cs="Times New Roman"/>
          <w:sz w:val="28"/>
          <w:szCs w:val="28"/>
        </w:rPr>
        <w:t xml:space="preserve">орядок проведения </w:t>
      </w:r>
      <w:r>
        <w:rPr>
          <w:rFonts w:ascii="Times New Roman" w:hAnsi="Times New Roman" w:cs="Times New Roman"/>
          <w:sz w:val="28"/>
          <w:szCs w:val="28"/>
        </w:rPr>
        <w:t>обсуждения</w:t>
      </w:r>
      <w:r w:rsidRPr="0097342F">
        <w:rPr>
          <w:rFonts w:ascii="Times New Roman" w:hAnsi="Times New Roman" w:cs="Times New Roman"/>
          <w:sz w:val="28"/>
          <w:szCs w:val="28"/>
        </w:rPr>
        <w:t xml:space="preserve"> с заинтересованными лицами </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дизайн</w:t>
      </w:r>
      <w:r>
        <w:rPr>
          <w:rFonts w:ascii="Times New Roman" w:hAnsi="Times New Roman" w:cs="Times New Roman"/>
          <w:sz w:val="28"/>
          <w:szCs w:val="28"/>
        </w:rPr>
        <w:t xml:space="preserve"> </w:t>
      </w:r>
      <w:r w:rsidRPr="0097342F">
        <w:rPr>
          <w:rFonts w:ascii="Times New Roman" w:hAnsi="Times New Roman" w:cs="Times New Roman"/>
          <w:sz w:val="28"/>
          <w:szCs w:val="28"/>
        </w:rPr>
        <w:t>-</w:t>
      </w:r>
      <w:r>
        <w:rPr>
          <w:rFonts w:ascii="Times New Roman" w:hAnsi="Times New Roman" w:cs="Times New Roman"/>
          <w:sz w:val="28"/>
          <w:szCs w:val="28"/>
        </w:rPr>
        <w:t xml:space="preserve"> </w:t>
      </w:r>
      <w:r w:rsidRPr="0097342F">
        <w:rPr>
          <w:rFonts w:ascii="Times New Roman" w:hAnsi="Times New Roman" w:cs="Times New Roman"/>
          <w:sz w:val="28"/>
          <w:szCs w:val="28"/>
        </w:rPr>
        <w:t>проектов</w:t>
      </w:r>
      <w:r>
        <w:rPr>
          <w:rFonts w:ascii="Times New Roman" w:hAnsi="Times New Roman" w:cs="Times New Roman"/>
          <w:sz w:val="28"/>
          <w:szCs w:val="28"/>
        </w:rPr>
        <w:t xml:space="preserve"> </w:t>
      </w:r>
      <w:r w:rsidRPr="0097342F">
        <w:rPr>
          <w:rFonts w:ascii="Times New Roman" w:hAnsi="Times New Roman" w:cs="Times New Roman"/>
          <w:sz w:val="28"/>
          <w:szCs w:val="28"/>
        </w:rPr>
        <w:t xml:space="preserve"> __________________________________________</w:t>
      </w:r>
      <w:r>
        <w:rPr>
          <w:rFonts w:ascii="Times New Roman" w:hAnsi="Times New Roman" w:cs="Times New Roman"/>
          <w:sz w:val="28"/>
          <w:szCs w:val="28"/>
        </w:rPr>
        <w:t>______________</w:t>
      </w:r>
    </w:p>
    <w:p w:rsidR="00945DBB" w:rsidRPr="000A2BD8" w:rsidRDefault="00945DBB" w:rsidP="00945DBB">
      <w:pPr>
        <w:contextualSpacing/>
        <w:rPr>
          <w:rFonts w:ascii="Times New Roman" w:hAnsi="Times New Roman" w:cs="Times New Roman"/>
          <w:sz w:val="24"/>
          <w:szCs w:val="24"/>
        </w:rPr>
      </w:pPr>
      <w:r w:rsidRPr="000A2B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2BD8">
        <w:rPr>
          <w:rFonts w:ascii="Times New Roman" w:hAnsi="Times New Roman" w:cs="Times New Roman"/>
          <w:sz w:val="24"/>
          <w:szCs w:val="24"/>
        </w:rPr>
        <w:t xml:space="preserve">(наименование участника отбора) </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в лице ________________________________________________________________</w:t>
      </w:r>
      <w:r>
        <w:rPr>
          <w:rFonts w:ascii="Times New Roman" w:hAnsi="Times New Roman" w:cs="Times New Roman"/>
          <w:sz w:val="28"/>
          <w:szCs w:val="28"/>
        </w:rPr>
        <w:t>__</w:t>
      </w:r>
    </w:p>
    <w:p w:rsidR="00945DBB" w:rsidRPr="000A2BD8" w:rsidRDefault="00945DBB" w:rsidP="00945DBB">
      <w:pPr>
        <w:contextualSpacing/>
        <w:rPr>
          <w:rFonts w:ascii="Times New Roman" w:hAnsi="Times New Roman" w:cs="Times New Roman"/>
          <w:sz w:val="24"/>
          <w:szCs w:val="24"/>
        </w:rPr>
      </w:pPr>
      <w:r w:rsidRPr="000A2BD8">
        <w:rPr>
          <w:rFonts w:ascii="Times New Roman" w:hAnsi="Times New Roman" w:cs="Times New Roman"/>
          <w:sz w:val="24"/>
          <w:szCs w:val="24"/>
        </w:rPr>
        <w:t xml:space="preserve">                                      (наименование должности и Ф.И.О., подписавшего заявку) </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изъявляет желание участвовать в обсуждении дизайн</w:t>
      </w:r>
      <w:r>
        <w:rPr>
          <w:rFonts w:ascii="Times New Roman" w:hAnsi="Times New Roman" w:cs="Times New Roman"/>
          <w:sz w:val="28"/>
          <w:szCs w:val="28"/>
        </w:rPr>
        <w:t xml:space="preserve"> </w:t>
      </w:r>
      <w:r w:rsidRPr="0097342F">
        <w:rPr>
          <w:rFonts w:ascii="Times New Roman" w:hAnsi="Times New Roman" w:cs="Times New Roman"/>
          <w:sz w:val="28"/>
          <w:szCs w:val="28"/>
        </w:rPr>
        <w:t>-</w:t>
      </w:r>
      <w:r>
        <w:rPr>
          <w:rFonts w:ascii="Times New Roman" w:hAnsi="Times New Roman" w:cs="Times New Roman"/>
          <w:sz w:val="28"/>
          <w:szCs w:val="28"/>
        </w:rPr>
        <w:t xml:space="preserve"> </w:t>
      </w:r>
      <w:r w:rsidRPr="0097342F">
        <w:rPr>
          <w:rFonts w:ascii="Times New Roman" w:hAnsi="Times New Roman" w:cs="Times New Roman"/>
          <w:sz w:val="28"/>
          <w:szCs w:val="28"/>
        </w:rPr>
        <w:t xml:space="preserve">проекта. </w:t>
      </w:r>
    </w:p>
    <w:p w:rsidR="00945DBB" w:rsidRDefault="00945DBB" w:rsidP="00945DBB">
      <w:pPr>
        <w:contextualSpacing/>
        <w:rPr>
          <w:rFonts w:ascii="Times New Roman" w:hAnsi="Times New Roman" w:cs="Times New Roman"/>
          <w:sz w:val="28"/>
          <w:szCs w:val="28"/>
        </w:rPr>
      </w:pP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Предлагаем внести изменения_______________________________________________ __________________________________________________________________</w:t>
      </w:r>
      <w:r>
        <w:rPr>
          <w:rFonts w:ascii="Times New Roman" w:hAnsi="Times New Roman" w:cs="Times New Roman"/>
          <w:sz w:val="28"/>
          <w:szCs w:val="28"/>
        </w:rPr>
        <w:t>______</w:t>
      </w:r>
    </w:p>
    <w:p w:rsidR="00945DBB" w:rsidRPr="000A2BD8" w:rsidRDefault="00945DBB" w:rsidP="00945DBB">
      <w:pPr>
        <w:contextualSpacing/>
        <w:rPr>
          <w:rFonts w:ascii="Times New Roman" w:hAnsi="Times New Roman" w:cs="Times New Roman"/>
          <w:sz w:val="24"/>
          <w:szCs w:val="24"/>
        </w:rPr>
      </w:pPr>
      <w:r w:rsidRPr="000A2BD8">
        <w:rPr>
          <w:rFonts w:ascii="Times New Roman" w:hAnsi="Times New Roman" w:cs="Times New Roman"/>
          <w:sz w:val="24"/>
          <w:szCs w:val="24"/>
        </w:rPr>
        <w:t xml:space="preserve">                                                   </w:t>
      </w:r>
      <w:r>
        <w:rPr>
          <w:rFonts w:ascii="Times New Roman" w:hAnsi="Times New Roman" w:cs="Times New Roman"/>
          <w:sz w:val="24"/>
          <w:szCs w:val="24"/>
        </w:rPr>
        <w:t xml:space="preserve">                         (вид работ, адрес территории</w:t>
      </w:r>
      <w:r w:rsidRPr="000A2BD8">
        <w:rPr>
          <w:rFonts w:ascii="Times New Roman" w:hAnsi="Times New Roman" w:cs="Times New Roman"/>
          <w:sz w:val="24"/>
          <w:szCs w:val="24"/>
        </w:rPr>
        <w:t xml:space="preserve">) </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Протокол заседания комиссии просим Вас письменно направить в адрес уполномоченного представи</w:t>
      </w:r>
      <w:r>
        <w:rPr>
          <w:rFonts w:ascii="Times New Roman" w:hAnsi="Times New Roman" w:cs="Times New Roman"/>
          <w:sz w:val="28"/>
          <w:szCs w:val="28"/>
        </w:rPr>
        <w:t>теля</w:t>
      </w:r>
      <w:r w:rsidRPr="0097342F">
        <w:rPr>
          <w:rFonts w:ascii="Times New Roman" w:hAnsi="Times New Roman" w:cs="Times New Roman"/>
          <w:sz w:val="28"/>
          <w:szCs w:val="28"/>
        </w:rPr>
        <w:t>:</w:t>
      </w:r>
      <w:r>
        <w:rPr>
          <w:rFonts w:ascii="Times New Roman" w:hAnsi="Times New Roman" w:cs="Times New Roman"/>
          <w:sz w:val="28"/>
          <w:szCs w:val="28"/>
        </w:rPr>
        <w:t xml:space="preserve">  </w:t>
      </w:r>
      <w:r w:rsidRPr="0097342F">
        <w:rPr>
          <w:rFonts w:ascii="Times New Roman" w:hAnsi="Times New Roman" w:cs="Times New Roman"/>
          <w:sz w:val="28"/>
          <w:szCs w:val="28"/>
        </w:rPr>
        <w:t xml:space="preserve"> _____________________________________</w:t>
      </w:r>
      <w:r>
        <w:rPr>
          <w:rFonts w:ascii="Times New Roman" w:hAnsi="Times New Roman" w:cs="Times New Roman"/>
          <w:sz w:val="28"/>
          <w:szCs w:val="28"/>
        </w:rPr>
        <w:t>_____</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w:t>
      </w:r>
    </w:p>
    <w:p w:rsidR="00945DBB" w:rsidRPr="000A2BD8" w:rsidRDefault="00945DBB" w:rsidP="00945DBB">
      <w:pPr>
        <w:contextualSpacing/>
        <w:rPr>
          <w:rFonts w:ascii="Times New Roman" w:hAnsi="Times New Roman" w:cs="Times New Roman"/>
          <w:sz w:val="24"/>
          <w:szCs w:val="24"/>
        </w:rPr>
      </w:pPr>
      <w:r w:rsidRPr="0097342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342F">
        <w:rPr>
          <w:rFonts w:ascii="Times New Roman" w:hAnsi="Times New Roman" w:cs="Times New Roman"/>
          <w:sz w:val="28"/>
          <w:szCs w:val="28"/>
        </w:rPr>
        <w:t xml:space="preserve"> </w:t>
      </w:r>
      <w:r w:rsidRPr="000A2BD8">
        <w:rPr>
          <w:rFonts w:ascii="Times New Roman" w:hAnsi="Times New Roman" w:cs="Times New Roman"/>
          <w:sz w:val="24"/>
          <w:szCs w:val="24"/>
        </w:rPr>
        <w:t xml:space="preserve">(ФИО представителя, адрес) </w:t>
      </w: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 xml:space="preserve">К настоящей заявке прилагаются документы на ____ л. </w:t>
      </w:r>
    </w:p>
    <w:p w:rsidR="00945DBB" w:rsidRDefault="00945DBB" w:rsidP="00945DBB">
      <w:pPr>
        <w:contextualSpacing/>
        <w:rPr>
          <w:rFonts w:ascii="Times New Roman" w:hAnsi="Times New Roman" w:cs="Times New Roman"/>
          <w:sz w:val="28"/>
          <w:szCs w:val="28"/>
        </w:rPr>
      </w:pPr>
    </w:p>
    <w:p w:rsidR="00945DBB" w:rsidRPr="0097342F" w:rsidRDefault="00945DBB" w:rsidP="00945DBB">
      <w:pPr>
        <w:contextualSpacing/>
        <w:rPr>
          <w:rFonts w:ascii="Times New Roman" w:hAnsi="Times New Roman" w:cs="Times New Roman"/>
          <w:sz w:val="28"/>
          <w:szCs w:val="28"/>
        </w:rPr>
      </w:pPr>
      <w:r w:rsidRPr="0097342F">
        <w:rPr>
          <w:rFonts w:ascii="Times New Roman" w:hAnsi="Times New Roman" w:cs="Times New Roman"/>
          <w:sz w:val="28"/>
          <w:szCs w:val="28"/>
        </w:rPr>
        <w:t>Должность _______________________________________________________</w:t>
      </w:r>
      <w:r w:rsidRPr="0097342F">
        <w:rPr>
          <w:rFonts w:ascii="Times New Roman" w:eastAsia="Times New Roman" w:hAnsi="Times New Roman" w:cs="Times New Roman"/>
          <w:sz w:val="28"/>
          <w:szCs w:val="28"/>
        </w:rPr>
        <w:t>______</w:t>
      </w:r>
    </w:p>
    <w:p w:rsidR="00945DBB" w:rsidRPr="000A2BD8" w:rsidRDefault="00945DBB" w:rsidP="00945DBB">
      <w:pPr>
        <w:contextualSpacing/>
        <w:rPr>
          <w:rFonts w:ascii="Times New Roman" w:hAnsi="Times New Roman" w:cs="Times New Roman"/>
          <w:sz w:val="24"/>
          <w:szCs w:val="24"/>
        </w:rPr>
      </w:pPr>
      <w:r w:rsidRPr="000A2BD8">
        <w:rPr>
          <w:rFonts w:ascii="Times New Roman" w:hAnsi="Times New Roman" w:cs="Times New Roman"/>
          <w:sz w:val="24"/>
          <w:szCs w:val="24"/>
        </w:rPr>
        <w:t xml:space="preserve">                                  (подпись, фамилия, имя, отчество подписавшего заявку) </w:t>
      </w:r>
    </w:p>
    <w:p w:rsidR="00495C12" w:rsidRDefault="00495C12"/>
    <w:p w:rsidR="00BA5C83" w:rsidRDefault="00BA5C83"/>
    <w:p w:rsidR="00BA5C83" w:rsidRDefault="00BA5C83"/>
    <w:p w:rsidR="00BA5C83" w:rsidRDefault="00BA5C83"/>
    <w:p w:rsidR="00BA5C83" w:rsidRDefault="00BA5C83"/>
    <w:p w:rsidR="00BA5C83" w:rsidRDefault="00BA5C83"/>
    <w:p w:rsidR="00BA5C83" w:rsidRDefault="00BA5C83"/>
    <w:p w:rsidR="00BA5C83" w:rsidRDefault="00BA5C83"/>
    <w:p w:rsidR="00BA5C83" w:rsidRDefault="00BA5C83"/>
    <w:p w:rsidR="00BA5C83" w:rsidRDefault="00BA5C83"/>
    <w:p w:rsidR="00BA5C83" w:rsidRDefault="00BA5C83"/>
    <w:p w:rsidR="00BA5C83" w:rsidRDefault="00BA5C83"/>
    <w:p w:rsidR="00EF34C7" w:rsidRDefault="00EF34C7" w:rsidP="00BA5C83">
      <w:pPr>
        <w:tabs>
          <w:tab w:val="left" w:pos="7626"/>
        </w:tabs>
        <w:spacing w:after="0"/>
        <w:ind w:firstLine="567"/>
        <w:contextualSpacing/>
        <w:jc w:val="center"/>
        <w:rPr>
          <w:rFonts w:ascii="Times New Roman" w:eastAsia="Times New Roman" w:hAnsi="Times New Roman"/>
          <w:b/>
          <w:sz w:val="28"/>
          <w:szCs w:val="28"/>
        </w:rPr>
      </w:pPr>
    </w:p>
    <w:p w:rsidR="00EF34C7" w:rsidRDefault="00EF34C7" w:rsidP="00BA5C83">
      <w:pPr>
        <w:tabs>
          <w:tab w:val="left" w:pos="7626"/>
        </w:tabs>
        <w:spacing w:after="0"/>
        <w:ind w:firstLine="567"/>
        <w:contextualSpacing/>
        <w:jc w:val="center"/>
        <w:rPr>
          <w:rFonts w:ascii="Times New Roman" w:eastAsia="Times New Roman" w:hAnsi="Times New Roman"/>
          <w:b/>
          <w:sz w:val="28"/>
          <w:szCs w:val="28"/>
        </w:rPr>
      </w:pPr>
    </w:p>
    <w:p w:rsidR="00EF34C7" w:rsidRDefault="00EF34C7" w:rsidP="00BA5C83">
      <w:pPr>
        <w:tabs>
          <w:tab w:val="left" w:pos="7626"/>
        </w:tabs>
        <w:spacing w:after="0"/>
        <w:ind w:firstLine="567"/>
        <w:contextualSpacing/>
        <w:jc w:val="center"/>
        <w:rPr>
          <w:rFonts w:ascii="Times New Roman" w:eastAsia="Times New Roman" w:hAnsi="Times New Roman"/>
          <w:b/>
          <w:sz w:val="28"/>
          <w:szCs w:val="28"/>
        </w:rPr>
      </w:pPr>
    </w:p>
    <w:p w:rsidR="00EF34C7" w:rsidRDefault="00EF34C7" w:rsidP="00BA5C83">
      <w:pPr>
        <w:tabs>
          <w:tab w:val="left" w:pos="7626"/>
        </w:tabs>
        <w:spacing w:after="0"/>
        <w:ind w:firstLine="567"/>
        <w:contextualSpacing/>
        <w:jc w:val="center"/>
        <w:rPr>
          <w:rFonts w:ascii="Times New Roman" w:eastAsia="Times New Roman" w:hAnsi="Times New Roman"/>
          <w:b/>
          <w:sz w:val="28"/>
          <w:szCs w:val="28"/>
        </w:rPr>
      </w:pPr>
    </w:p>
    <w:p w:rsidR="00EF34C7" w:rsidRDefault="00EF34C7" w:rsidP="00BA5C83">
      <w:pPr>
        <w:tabs>
          <w:tab w:val="left" w:pos="7626"/>
        </w:tabs>
        <w:spacing w:after="0"/>
        <w:ind w:firstLine="567"/>
        <w:contextualSpacing/>
        <w:jc w:val="center"/>
        <w:rPr>
          <w:rFonts w:ascii="Times New Roman" w:eastAsia="Times New Roman" w:hAnsi="Times New Roman"/>
          <w:b/>
          <w:sz w:val="28"/>
          <w:szCs w:val="28"/>
        </w:rPr>
      </w:pPr>
    </w:p>
    <w:p w:rsidR="00EF34C7" w:rsidRDefault="00EF34C7" w:rsidP="00BA5C83">
      <w:pPr>
        <w:tabs>
          <w:tab w:val="left" w:pos="7626"/>
        </w:tabs>
        <w:spacing w:after="0"/>
        <w:ind w:firstLine="567"/>
        <w:contextualSpacing/>
        <w:jc w:val="center"/>
        <w:rPr>
          <w:rFonts w:ascii="Times New Roman" w:eastAsia="Times New Roman" w:hAnsi="Times New Roman"/>
          <w:b/>
          <w:sz w:val="28"/>
          <w:szCs w:val="28"/>
        </w:rPr>
      </w:pPr>
    </w:p>
    <w:p w:rsidR="00EF34C7" w:rsidRDefault="00EF34C7" w:rsidP="00BA5C83">
      <w:pPr>
        <w:tabs>
          <w:tab w:val="left" w:pos="7626"/>
        </w:tabs>
        <w:spacing w:after="0"/>
        <w:ind w:firstLine="567"/>
        <w:contextualSpacing/>
        <w:jc w:val="center"/>
        <w:rPr>
          <w:rFonts w:ascii="Times New Roman" w:eastAsia="Times New Roman" w:hAnsi="Times New Roman"/>
          <w:b/>
          <w:sz w:val="28"/>
          <w:szCs w:val="28"/>
        </w:rPr>
      </w:pPr>
    </w:p>
    <w:sectPr w:rsidR="00EF34C7" w:rsidSect="00FC3C44">
      <w:headerReference w:type="default" r:id="rId1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DF9" w:rsidRDefault="003D7DF9" w:rsidP="00FC3C44">
      <w:pPr>
        <w:spacing w:after="0" w:line="240" w:lineRule="auto"/>
      </w:pPr>
      <w:r>
        <w:separator/>
      </w:r>
    </w:p>
  </w:endnote>
  <w:endnote w:type="continuationSeparator" w:id="1">
    <w:p w:rsidR="003D7DF9" w:rsidRDefault="003D7DF9" w:rsidP="00FC3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DF9" w:rsidRDefault="003D7DF9" w:rsidP="00FC3C44">
      <w:pPr>
        <w:spacing w:after="0" w:line="240" w:lineRule="auto"/>
      </w:pPr>
      <w:r>
        <w:separator/>
      </w:r>
    </w:p>
  </w:footnote>
  <w:footnote w:type="continuationSeparator" w:id="1">
    <w:p w:rsidR="003D7DF9" w:rsidRDefault="003D7DF9" w:rsidP="00FC3C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CC" w:rsidRDefault="004943CC">
    <w:pPr>
      <w:pStyle w:val="af5"/>
      <w:jc w:val="center"/>
    </w:pPr>
    <w:sdt>
      <w:sdtPr>
        <w:id w:val="195955206"/>
        <w:docPartObj>
          <w:docPartGallery w:val="Page Numbers (Top of Page)"/>
          <w:docPartUnique/>
        </w:docPartObj>
      </w:sdtPr>
      <w:sdtContent>
        <w:fldSimple w:instr=" PAGE   \* MERGEFORMAT ">
          <w:r w:rsidR="00F5142A">
            <w:rPr>
              <w:noProof/>
            </w:rPr>
            <w:t>1</w:t>
          </w:r>
        </w:fldSimple>
      </w:sdtContent>
    </w:sdt>
  </w:p>
  <w:p w:rsidR="004943CC" w:rsidRDefault="004943CC">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2D0"/>
    <w:multiLevelType w:val="hybridMultilevel"/>
    <w:tmpl w:val="E3362298"/>
    <w:lvl w:ilvl="0" w:tplc="5EDEC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52DD2"/>
    <w:multiLevelType w:val="hybridMultilevel"/>
    <w:tmpl w:val="0694B2A2"/>
    <w:lvl w:ilvl="0" w:tplc="A5C64A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D68B2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A6E05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94EB3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F0CF1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4EBB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FAAAE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CC16C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580380">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163CFB"/>
    <w:multiLevelType w:val="hybridMultilevel"/>
    <w:tmpl w:val="41642B10"/>
    <w:lvl w:ilvl="0" w:tplc="5D68CF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2BEDC">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9261C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EECB0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48DB8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8234D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98415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08FE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F48BF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563378"/>
    <w:multiLevelType w:val="hybridMultilevel"/>
    <w:tmpl w:val="91223820"/>
    <w:lvl w:ilvl="0" w:tplc="A7504A8C">
      <w:start w:val="1"/>
      <w:numFmt w:val="bullet"/>
      <w:lvlText w:val="-"/>
      <w:lvlJc w:val="left"/>
      <w:pPr>
        <w:ind w:left="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AEBD4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C3EC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0E37B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C454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42375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2EE5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64265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12C6C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5">
    <w:nsid w:val="1AFA2F3C"/>
    <w:multiLevelType w:val="hybridMultilevel"/>
    <w:tmpl w:val="97340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B76C4F"/>
    <w:multiLevelType w:val="hybridMultilevel"/>
    <w:tmpl w:val="4D8E92FE"/>
    <w:lvl w:ilvl="0" w:tplc="D240835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8">
    <w:nsid w:val="241C7C4D"/>
    <w:multiLevelType w:val="hybridMultilevel"/>
    <w:tmpl w:val="B32C569A"/>
    <w:lvl w:ilvl="0" w:tplc="DBA019EE">
      <w:start w:val="1"/>
      <w:numFmt w:val="bullet"/>
      <w:lvlText w:val="-"/>
      <w:lvlJc w:val="left"/>
      <w:pPr>
        <w:ind w:left="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E2188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FC8DA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E6F37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8E36D0">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14A19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10214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E898F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54BD7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5A30A4F"/>
    <w:multiLevelType w:val="hybridMultilevel"/>
    <w:tmpl w:val="6E5C54F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27647D"/>
    <w:multiLevelType w:val="hybridMultilevel"/>
    <w:tmpl w:val="38546388"/>
    <w:lvl w:ilvl="0" w:tplc="78549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D444EC"/>
    <w:multiLevelType w:val="multilevel"/>
    <w:tmpl w:val="8B28180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FF91877"/>
    <w:multiLevelType w:val="hybridMultilevel"/>
    <w:tmpl w:val="7C4A8A1A"/>
    <w:lvl w:ilvl="0" w:tplc="8946A4C6">
      <w:start w:val="2"/>
      <w:numFmt w:val="decimal"/>
      <w:lvlText w:val="%1"/>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C8B0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DE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F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1C68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D6E5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64A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044A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468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40960CF"/>
    <w:multiLevelType w:val="hybridMultilevel"/>
    <w:tmpl w:val="EEEA3A42"/>
    <w:lvl w:ilvl="0" w:tplc="F77AAAA4">
      <w:start w:val="1"/>
      <w:numFmt w:val="upperRoman"/>
      <w:lvlText w:val="%1."/>
      <w:lvlJc w:val="left"/>
      <w:pPr>
        <w:ind w:left="2844" w:hanging="72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4">
    <w:nsid w:val="492732EA"/>
    <w:multiLevelType w:val="hybridMultilevel"/>
    <w:tmpl w:val="CC54586E"/>
    <w:lvl w:ilvl="0" w:tplc="0F3CF4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0CB9B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1682F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8CCF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BE32F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364DD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E4129E">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4CBD3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6E982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7B206E7"/>
    <w:multiLevelType w:val="hybridMultilevel"/>
    <w:tmpl w:val="13E454DC"/>
    <w:lvl w:ilvl="0" w:tplc="4F723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F54865"/>
    <w:multiLevelType w:val="hybridMultilevel"/>
    <w:tmpl w:val="24C88E3E"/>
    <w:lvl w:ilvl="0" w:tplc="6FDEF7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841CB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38DA2C">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E0E0D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09BE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D20C1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780BD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34DA3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0C585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F1A27BB"/>
    <w:multiLevelType w:val="multilevel"/>
    <w:tmpl w:val="C97AC02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1EE3071"/>
    <w:multiLevelType w:val="multilevel"/>
    <w:tmpl w:val="15968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36354C"/>
    <w:multiLevelType w:val="hybridMultilevel"/>
    <w:tmpl w:val="6FAEC8F0"/>
    <w:lvl w:ilvl="0" w:tplc="7592C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1">
    <w:nsid w:val="68E97599"/>
    <w:multiLevelType w:val="hybridMultilevel"/>
    <w:tmpl w:val="4284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0B0BF1"/>
    <w:multiLevelType w:val="hybridMultilevel"/>
    <w:tmpl w:val="7AA0DFEA"/>
    <w:lvl w:ilvl="0" w:tplc="EA625C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AFC67F6"/>
    <w:multiLevelType w:val="hybridMultilevel"/>
    <w:tmpl w:val="6A98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B50C99"/>
    <w:multiLevelType w:val="hybridMultilevel"/>
    <w:tmpl w:val="B8785D6C"/>
    <w:lvl w:ilvl="0" w:tplc="D6D8A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24"/>
  </w:num>
  <w:num w:numId="3">
    <w:abstractNumId w:val="20"/>
  </w:num>
  <w:num w:numId="4">
    <w:abstractNumId w:val="7"/>
  </w:num>
  <w:num w:numId="5">
    <w:abstractNumId w:val="6"/>
  </w:num>
  <w:num w:numId="6">
    <w:abstractNumId w:val="22"/>
  </w:num>
  <w:num w:numId="7">
    <w:abstractNumId w:val="14"/>
  </w:num>
  <w:num w:numId="8">
    <w:abstractNumId w:val="3"/>
  </w:num>
  <w:num w:numId="9">
    <w:abstractNumId w:val="8"/>
  </w:num>
  <w:num w:numId="10">
    <w:abstractNumId w:val="16"/>
  </w:num>
  <w:num w:numId="11">
    <w:abstractNumId w:val="2"/>
  </w:num>
  <w:num w:numId="12">
    <w:abstractNumId w:val="1"/>
  </w:num>
  <w:num w:numId="13">
    <w:abstractNumId w:val="12"/>
  </w:num>
  <w:num w:numId="14">
    <w:abstractNumId w:val="5"/>
  </w:num>
  <w:num w:numId="15">
    <w:abstractNumId w:val="21"/>
  </w:num>
  <w:num w:numId="16">
    <w:abstractNumId w:val="0"/>
  </w:num>
  <w:num w:numId="17">
    <w:abstractNumId w:val="10"/>
  </w:num>
  <w:num w:numId="18">
    <w:abstractNumId w:val="23"/>
  </w:num>
  <w:num w:numId="19">
    <w:abstractNumId w:val="4"/>
  </w:num>
  <w:num w:numId="20">
    <w:abstractNumId w:val="15"/>
  </w:num>
  <w:num w:numId="21">
    <w:abstractNumId w:val="9"/>
  </w:num>
  <w:num w:numId="22">
    <w:abstractNumId w:val="18"/>
  </w:num>
  <w:num w:numId="23">
    <w:abstractNumId w:val="11"/>
  </w:num>
  <w:num w:numId="24">
    <w:abstractNumId w:val="17"/>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4578"/>
  </w:hdrShapeDefaults>
  <w:footnotePr>
    <w:footnote w:id="0"/>
    <w:footnote w:id="1"/>
  </w:footnotePr>
  <w:endnotePr>
    <w:endnote w:id="0"/>
    <w:endnote w:id="1"/>
  </w:endnotePr>
  <w:compat>
    <w:useFELayout/>
  </w:compat>
  <w:rsids>
    <w:rsidRoot w:val="00945DBB"/>
    <w:rsid w:val="00027783"/>
    <w:rsid w:val="000D5C54"/>
    <w:rsid w:val="000F560A"/>
    <w:rsid w:val="00121D94"/>
    <w:rsid w:val="00133FDC"/>
    <w:rsid w:val="001409E2"/>
    <w:rsid w:val="00376AD5"/>
    <w:rsid w:val="003A6438"/>
    <w:rsid w:val="003D7DF9"/>
    <w:rsid w:val="004943CC"/>
    <w:rsid w:val="00495C12"/>
    <w:rsid w:val="00503C26"/>
    <w:rsid w:val="0053423E"/>
    <w:rsid w:val="00627F13"/>
    <w:rsid w:val="006A28DF"/>
    <w:rsid w:val="006C4249"/>
    <w:rsid w:val="006D49B7"/>
    <w:rsid w:val="00736877"/>
    <w:rsid w:val="007D722A"/>
    <w:rsid w:val="008E5684"/>
    <w:rsid w:val="009459AA"/>
    <w:rsid w:val="00945DBB"/>
    <w:rsid w:val="00BA5C83"/>
    <w:rsid w:val="00BE6B04"/>
    <w:rsid w:val="00C26F86"/>
    <w:rsid w:val="00C43179"/>
    <w:rsid w:val="00D176E7"/>
    <w:rsid w:val="00D714C8"/>
    <w:rsid w:val="00E00809"/>
    <w:rsid w:val="00E708CA"/>
    <w:rsid w:val="00ED6D8F"/>
    <w:rsid w:val="00EF34C7"/>
    <w:rsid w:val="00F5142A"/>
    <w:rsid w:val="00F557A1"/>
    <w:rsid w:val="00FC3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12"/>
  </w:style>
  <w:style w:type="paragraph" w:styleId="1">
    <w:name w:val="heading 1"/>
    <w:basedOn w:val="a"/>
    <w:next w:val="a"/>
    <w:link w:val="10"/>
    <w:uiPriority w:val="9"/>
    <w:qFormat/>
    <w:rsid w:val="00945DBB"/>
    <w:pPr>
      <w:keepNext/>
      <w:spacing w:after="0" w:line="252" w:lineRule="auto"/>
      <w:ind w:firstLine="709"/>
      <w:jc w:val="center"/>
      <w:outlineLvl w:val="0"/>
    </w:pPr>
    <w:rPr>
      <w:rFonts w:ascii="Times New Roman" w:eastAsia="Times New Roman" w:hAnsi="Times New Roman" w:cs="Times New Roman"/>
      <w:b/>
      <w:sz w:val="20"/>
      <w:szCs w:val="20"/>
    </w:rPr>
  </w:style>
  <w:style w:type="paragraph" w:styleId="2">
    <w:name w:val="heading 2"/>
    <w:basedOn w:val="a"/>
    <w:next w:val="a"/>
    <w:link w:val="20"/>
    <w:uiPriority w:val="9"/>
    <w:unhideWhenUsed/>
    <w:qFormat/>
    <w:rsid w:val="00945DBB"/>
    <w:pPr>
      <w:keepNext/>
      <w:keepLines/>
      <w:spacing w:before="200" w:after="0"/>
      <w:ind w:firstLine="709"/>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45DBB"/>
    <w:pPr>
      <w:keepNext/>
      <w:keepLines/>
      <w:spacing w:before="200" w:after="0"/>
      <w:ind w:firstLine="709"/>
      <w:jc w:val="both"/>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45DBB"/>
    <w:pPr>
      <w:keepNext/>
      <w:keepLines/>
      <w:spacing w:before="200" w:after="0"/>
      <w:ind w:firstLine="709"/>
      <w:jc w:val="both"/>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45DBB"/>
    <w:pPr>
      <w:keepNext/>
      <w:keepLines/>
      <w:spacing w:before="200" w:after="0"/>
      <w:ind w:firstLine="709"/>
      <w:jc w:val="both"/>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945DBB"/>
    <w:pPr>
      <w:keepNext/>
      <w:keepLines/>
      <w:spacing w:before="200" w:after="0"/>
      <w:ind w:firstLine="709"/>
      <w:jc w:val="both"/>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945DBB"/>
    <w:pPr>
      <w:keepNext/>
      <w:keepLines/>
      <w:spacing w:before="200" w:after="0"/>
      <w:ind w:firstLine="709"/>
      <w:jc w:val="both"/>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945DBB"/>
    <w:pPr>
      <w:keepNext/>
      <w:keepLines/>
      <w:spacing w:before="200" w:after="0"/>
      <w:ind w:firstLine="709"/>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945DBB"/>
    <w:pPr>
      <w:keepNext/>
      <w:keepLines/>
      <w:spacing w:before="200" w:after="0"/>
      <w:ind w:firstLine="709"/>
      <w:jc w:val="both"/>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5DBB"/>
    <w:rPr>
      <w:rFonts w:ascii="Times New Roman" w:eastAsia="Times New Roman" w:hAnsi="Times New Roman" w:cs="Times New Roman"/>
      <w:b/>
      <w:sz w:val="20"/>
      <w:szCs w:val="20"/>
    </w:rPr>
  </w:style>
  <w:style w:type="character" w:customStyle="1" w:styleId="20">
    <w:name w:val="Заголовок 2 Знак"/>
    <w:basedOn w:val="a0"/>
    <w:link w:val="2"/>
    <w:uiPriority w:val="9"/>
    <w:rsid w:val="00945DB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45DB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45DB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45DB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45DB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45DB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45DB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45DBB"/>
    <w:rPr>
      <w:rFonts w:asciiTheme="majorHAnsi" w:eastAsiaTheme="majorEastAsia" w:hAnsiTheme="majorHAnsi" w:cstheme="majorBidi"/>
      <w:i/>
      <w:iCs/>
      <w:color w:val="404040" w:themeColor="text1" w:themeTint="BF"/>
      <w:sz w:val="20"/>
      <w:szCs w:val="20"/>
    </w:rPr>
  </w:style>
  <w:style w:type="paragraph" w:styleId="a3">
    <w:name w:val="No Spacing"/>
    <w:link w:val="a4"/>
    <w:uiPriority w:val="1"/>
    <w:qFormat/>
    <w:rsid w:val="00945DBB"/>
    <w:pPr>
      <w:spacing w:after="0" w:line="252" w:lineRule="auto"/>
      <w:ind w:firstLine="709"/>
      <w:jc w:val="both"/>
    </w:pPr>
    <w:rPr>
      <w:rFonts w:ascii="Calibri" w:eastAsia="Times New Roman" w:hAnsi="Calibri" w:cs="Calibri"/>
      <w:sz w:val="26"/>
      <w:szCs w:val="26"/>
      <w:lang w:eastAsia="en-US"/>
    </w:rPr>
  </w:style>
  <w:style w:type="paragraph" w:styleId="a5">
    <w:name w:val="List Paragraph"/>
    <w:basedOn w:val="a"/>
    <w:link w:val="a6"/>
    <w:uiPriority w:val="34"/>
    <w:qFormat/>
    <w:rsid w:val="00945DBB"/>
    <w:pPr>
      <w:spacing w:after="0" w:line="252" w:lineRule="auto"/>
      <w:ind w:left="708" w:firstLine="709"/>
      <w:jc w:val="both"/>
    </w:pPr>
    <w:rPr>
      <w:rFonts w:ascii="Times New Roman" w:eastAsia="Times New Roman" w:hAnsi="Times New Roman" w:cs="Times New Roman"/>
      <w:color w:val="000000"/>
      <w:sz w:val="24"/>
      <w:szCs w:val="24"/>
    </w:rPr>
  </w:style>
  <w:style w:type="character" w:customStyle="1" w:styleId="a6">
    <w:name w:val="Абзац списка Знак"/>
    <w:link w:val="a5"/>
    <w:uiPriority w:val="34"/>
    <w:locked/>
    <w:rsid w:val="00945DBB"/>
    <w:rPr>
      <w:rFonts w:ascii="Times New Roman" w:eastAsia="Times New Roman" w:hAnsi="Times New Roman" w:cs="Times New Roman"/>
      <w:color w:val="000000"/>
      <w:sz w:val="24"/>
      <w:szCs w:val="24"/>
    </w:rPr>
  </w:style>
  <w:style w:type="paragraph" w:customStyle="1" w:styleId="ConsPlusNormal">
    <w:name w:val="ConsPlusNormal"/>
    <w:rsid w:val="00945DBB"/>
    <w:pPr>
      <w:widowControl w:val="0"/>
      <w:autoSpaceDE w:val="0"/>
      <w:autoSpaceDN w:val="0"/>
      <w:spacing w:after="0" w:line="240" w:lineRule="auto"/>
      <w:ind w:firstLine="709"/>
      <w:jc w:val="both"/>
    </w:pPr>
    <w:rPr>
      <w:rFonts w:ascii="Times New Roman" w:eastAsia="Times New Roman" w:hAnsi="Times New Roman" w:cs="Times New Roman"/>
      <w:sz w:val="24"/>
      <w:szCs w:val="20"/>
    </w:rPr>
  </w:style>
  <w:style w:type="paragraph" w:customStyle="1" w:styleId="ConsPlusNonformat">
    <w:name w:val="ConsPlusNonformat"/>
    <w:rsid w:val="00945DBB"/>
    <w:pPr>
      <w:widowControl w:val="0"/>
      <w:autoSpaceDE w:val="0"/>
      <w:autoSpaceDN w:val="0"/>
      <w:spacing w:after="0" w:line="240" w:lineRule="auto"/>
      <w:ind w:firstLine="709"/>
      <w:jc w:val="both"/>
    </w:pPr>
    <w:rPr>
      <w:rFonts w:ascii="Courier New" w:eastAsia="Times New Roman" w:hAnsi="Courier New" w:cs="Courier New"/>
      <w:sz w:val="20"/>
      <w:szCs w:val="20"/>
    </w:rPr>
  </w:style>
  <w:style w:type="paragraph" w:customStyle="1" w:styleId="ConsPlusTitle">
    <w:name w:val="ConsPlusTitle"/>
    <w:rsid w:val="00945DBB"/>
    <w:pPr>
      <w:widowControl w:val="0"/>
      <w:autoSpaceDE w:val="0"/>
      <w:autoSpaceDN w:val="0"/>
      <w:spacing w:after="0" w:line="240" w:lineRule="auto"/>
      <w:ind w:firstLine="709"/>
      <w:jc w:val="both"/>
    </w:pPr>
    <w:rPr>
      <w:rFonts w:ascii="Times New Roman" w:eastAsia="Times New Roman" w:hAnsi="Times New Roman" w:cs="Times New Roman"/>
      <w:b/>
      <w:sz w:val="24"/>
      <w:szCs w:val="20"/>
    </w:rPr>
  </w:style>
  <w:style w:type="paragraph" w:customStyle="1" w:styleId="ConsPlusCell">
    <w:name w:val="ConsPlusCell"/>
    <w:rsid w:val="00945DBB"/>
    <w:pPr>
      <w:widowControl w:val="0"/>
      <w:autoSpaceDE w:val="0"/>
      <w:autoSpaceDN w:val="0"/>
      <w:spacing w:after="0" w:line="240" w:lineRule="auto"/>
      <w:ind w:firstLine="709"/>
      <w:jc w:val="both"/>
    </w:pPr>
    <w:rPr>
      <w:rFonts w:ascii="Courier New" w:eastAsia="Times New Roman" w:hAnsi="Courier New" w:cs="Courier New"/>
      <w:sz w:val="20"/>
      <w:szCs w:val="20"/>
    </w:rPr>
  </w:style>
  <w:style w:type="paragraph" w:customStyle="1" w:styleId="ConsPlusDocList">
    <w:name w:val="ConsPlusDocList"/>
    <w:rsid w:val="00945DBB"/>
    <w:pPr>
      <w:widowControl w:val="0"/>
      <w:autoSpaceDE w:val="0"/>
      <w:autoSpaceDN w:val="0"/>
      <w:spacing w:after="0" w:line="240" w:lineRule="auto"/>
      <w:ind w:firstLine="709"/>
      <w:jc w:val="both"/>
    </w:pPr>
    <w:rPr>
      <w:rFonts w:ascii="Courier New" w:eastAsia="Times New Roman" w:hAnsi="Courier New" w:cs="Courier New"/>
      <w:sz w:val="20"/>
      <w:szCs w:val="20"/>
    </w:rPr>
  </w:style>
  <w:style w:type="paragraph" w:customStyle="1" w:styleId="ConsPlusTitlePage">
    <w:name w:val="ConsPlusTitlePage"/>
    <w:rsid w:val="00945DBB"/>
    <w:pPr>
      <w:widowControl w:val="0"/>
      <w:autoSpaceDE w:val="0"/>
      <w:autoSpaceDN w:val="0"/>
      <w:spacing w:after="0" w:line="240" w:lineRule="auto"/>
      <w:ind w:firstLine="709"/>
      <w:jc w:val="both"/>
    </w:pPr>
    <w:rPr>
      <w:rFonts w:ascii="Tahoma" w:eastAsia="Times New Roman" w:hAnsi="Tahoma" w:cs="Tahoma"/>
      <w:sz w:val="20"/>
      <w:szCs w:val="20"/>
    </w:rPr>
  </w:style>
  <w:style w:type="paragraph" w:customStyle="1" w:styleId="ConsPlusJurTerm">
    <w:name w:val="ConsPlusJurTerm"/>
    <w:rsid w:val="00945DBB"/>
    <w:pPr>
      <w:widowControl w:val="0"/>
      <w:autoSpaceDE w:val="0"/>
      <w:autoSpaceDN w:val="0"/>
      <w:spacing w:after="0" w:line="240" w:lineRule="auto"/>
      <w:ind w:firstLine="709"/>
      <w:jc w:val="both"/>
    </w:pPr>
    <w:rPr>
      <w:rFonts w:ascii="Tahoma" w:eastAsia="Times New Roman" w:hAnsi="Tahoma" w:cs="Tahoma"/>
      <w:sz w:val="26"/>
      <w:szCs w:val="20"/>
    </w:rPr>
  </w:style>
  <w:style w:type="paragraph" w:customStyle="1" w:styleId="ConsPlusTextList">
    <w:name w:val="ConsPlusTextList"/>
    <w:rsid w:val="00945DBB"/>
    <w:pPr>
      <w:widowControl w:val="0"/>
      <w:autoSpaceDE w:val="0"/>
      <w:autoSpaceDN w:val="0"/>
      <w:spacing w:after="0" w:line="240" w:lineRule="auto"/>
      <w:ind w:firstLine="709"/>
      <w:jc w:val="both"/>
    </w:pPr>
    <w:rPr>
      <w:rFonts w:ascii="Arial" w:eastAsia="Times New Roman" w:hAnsi="Arial" w:cs="Arial"/>
      <w:sz w:val="20"/>
      <w:szCs w:val="20"/>
    </w:rPr>
  </w:style>
  <w:style w:type="table" w:styleId="a7">
    <w:name w:val="Table Grid"/>
    <w:basedOn w:val="a1"/>
    <w:uiPriority w:val="59"/>
    <w:rsid w:val="00945DBB"/>
    <w:pPr>
      <w:spacing w:after="0" w:line="240" w:lineRule="auto"/>
      <w:ind w:firstLine="709"/>
      <w:jc w:val="both"/>
    </w:pPr>
    <w:rPr>
      <w:rFonts w:ascii="Times New Roman" w:eastAsia="Times New Roman" w:hAnsi="Times New Roman"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Текст концевой сноски Знак"/>
    <w:basedOn w:val="a0"/>
    <w:link w:val="a9"/>
    <w:uiPriority w:val="99"/>
    <w:semiHidden/>
    <w:rsid w:val="00945DBB"/>
    <w:rPr>
      <w:rFonts w:eastAsiaTheme="minorHAnsi"/>
      <w:sz w:val="20"/>
      <w:szCs w:val="20"/>
      <w:lang w:eastAsia="en-US"/>
    </w:rPr>
  </w:style>
  <w:style w:type="paragraph" w:styleId="a9">
    <w:name w:val="endnote text"/>
    <w:basedOn w:val="a"/>
    <w:link w:val="a8"/>
    <w:uiPriority w:val="99"/>
    <w:semiHidden/>
    <w:unhideWhenUsed/>
    <w:rsid w:val="00945DBB"/>
    <w:pPr>
      <w:spacing w:after="0" w:line="240" w:lineRule="auto"/>
      <w:ind w:firstLine="709"/>
      <w:jc w:val="both"/>
    </w:pPr>
    <w:rPr>
      <w:rFonts w:eastAsiaTheme="minorHAnsi"/>
      <w:sz w:val="20"/>
      <w:szCs w:val="20"/>
      <w:lang w:eastAsia="en-US"/>
    </w:rPr>
  </w:style>
  <w:style w:type="character" w:customStyle="1" w:styleId="11">
    <w:name w:val="Текст концевой сноски Знак1"/>
    <w:basedOn w:val="a0"/>
    <w:link w:val="a9"/>
    <w:uiPriority w:val="99"/>
    <w:semiHidden/>
    <w:rsid w:val="00945DBB"/>
    <w:rPr>
      <w:sz w:val="20"/>
      <w:szCs w:val="20"/>
    </w:rPr>
  </w:style>
  <w:style w:type="paragraph" w:styleId="HTML">
    <w:name w:val="HTML Preformatted"/>
    <w:basedOn w:val="a"/>
    <w:link w:val="HTML0"/>
    <w:rsid w:val="00945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945DBB"/>
    <w:rPr>
      <w:rFonts w:ascii="Courier New" w:eastAsia="Times New Roman" w:hAnsi="Courier New" w:cs="Courier New"/>
      <w:sz w:val="20"/>
      <w:szCs w:val="20"/>
    </w:rPr>
  </w:style>
  <w:style w:type="paragraph" w:customStyle="1" w:styleId="printj">
    <w:name w:val="printj"/>
    <w:basedOn w:val="a"/>
    <w:rsid w:val="00945D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945DBB"/>
    <w:rPr>
      <w:rFonts w:ascii="Calibri" w:hAnsi="Calibri"/>
      <w:sz w:val="20"/>
      <w:szCs w:val="20"/>
      <w:lang w:eastAsia="en-US"/>
    </w:rPr>
  </w:style>
  <w:style w:type="paragraph" w:styleId="ab">
    <w:name w:val="annotation text"/>
    <w:basedOn w:val="a"/>
    <w:link w:val="aa"/>
    <w:uiPriority w:val="99"/>
    <w:semiHidden/>
    <w:unhideWhenUsed/>
    <w:rsid w:val="00945DBB"/>
    <w:pPr>
      <w:spacing w:after="0" w:line="240" w:lineRule="auto"/>
      <w:ind w:firstLine="709"/>
      <w:jc w:val="both"/>
    </w:pPr>
    <w:rPr>
      <w:rFonts w:ascii="Calibri" w:hAnsi="Calibri"/>
      <w:sz w:val="20"/>
      <w:szCs w:val="20"/>
      <w:lang w:eastAsia="en-US"/>
    </w:rPr>
  </w:style>
  <w:style w:type="character" w:customStyle="1" w:styleId="12">
    <w:name w:val="Текст примечания Знак1"/>
    <w:basedOn w:val="a0"/>
    <w:link w:val="ab"/>
    <w:uiPriority w:val="99"/>
    <w:semiHidden/>
    <w:rsid w:val="00945DBB"/>
    <w:rPr>
      <w:sz w:val="20"/>
      <w:szCs w:val="20"/>
    </w:rPr>
  </w:style>
  <w:style w:type="paragraph" w:styleId="ac">
    <w:name w:val="Balloon Text"/>
    <w:basedOn w:val="a"/>
    <w:link w:val="ad"/>
    <w:uiPriority w:val="99"/>
    <w:semiHidden/>
    <w:unhideWhenUsed/>
    <w:rsid w:val="00945DBB"/>
    <w:pPr>
      <w:spacing w:after="0" w:line="240" w:lineRule="auto"/>
      <w:ind w:firstLine="709"/>
      <w:jc w:val="both"/>
    </w:pPr>
    <w:rPr>
      <w:rFonts w:ascii="Segoe UI" w:eastAsia="Times New Roman" w:hAnsi="Segoe UI" w:cs="Segoe UI"/>
      <w:sz w:val="18"/>
      <w:szCs w:val="18"/>
      <w:lang w:eastAsia="en-US"/>
    </w:rPr>
  </w:style>
  <w:style w:type="character" w:customStyle="1" w:styleId="ad">
    <w:name w:val="Текст выноски Знак"/>
    <w:basedOn w:val="a0"/>
    <w:link w:val="ac"/>
    <w:uiPriority w:val="99"/>
    <w:semiHidden/>
    <w:rsid w:val="00945DBB"/>
    <w:rPr>
      <w:rFonts w:ascii="Segoe UI" w:eastAsia="Times New Roman" w:hAnsi="Segoe UI" w:cs="Segoe UI"/>
      <w:sz w:val="18"/>
      <w:szCs w:val="18"/>
      <w:lang w:eastAsia="en-US"/>
    </w:rPr>
  </w:style>
  <w:style w:type="character" w:styleId="ae">
    <w:name w:val="Hyperlink"/>
    <w:basedOn w:val="a0"/>
    <w:uiPriority w:val="99"/>
    <w:unhideWhenUsed/>
    <w:rsid w:val="00945DBB"/>
    <w:rPr>
      <w:color w:val="0000FF"/>
      <w:u w:val="single"/>
    </w:rPr>
  </w:style>
  <w:style w:type="character" w:customStyle="1" w:styleId="af">
    <w:name w:val="Тема примечания Знак"/>
    <w:basedOn w:val="aa"/>
    <w:link w:val="af0"/>
    <w:uiPriority w:val="99"/>
    <w:semiHidden/>
    <w:rsid w:val="00945DBB"/>
    <w:rPr>
      <w:b/>
      <w:bCs/>
    </w:rPr>
  </w:style>
  <w:style w:type="paragraph" w:styleId="af0">
    <w:name w:val="annotation subject"/>
    <w:basedOn w:val="ab"/>
    <w:next w:val="ab"/>
    <w:link w:val="af"/>
    <w:uiPriority w:val="99"/>
    <w:semiHidden/>
    <w:unhideWhenUsed/>
    <w:rsid w:val="00945DBB"/>
    <w:rPr>
      <w:b/>
      <w:bCs/>
    </w:rPr>
  </w:style>
  <w:style w:type="character" w:customStyle="1" w:styleId="13">
    <w:name w:val="Тема примечания Знак1"/>
    <w:basedOn w:val="12"/>
    <w:link w:val="af0"/>
    <w:uiPriority w:val="99"/>
    <w:semiHidden/>
    <w:rsid w:val="00945DBB"/>
    <w:rPr>
      <w:b/>
      <w:bCs/>
    </w:rPr>
  </w:style>
  <w:style w:type="paragraph" w:customStyle="1" w:styleId="s22">
    <w:name w:val="s_22"/>
    <w:basedOn w:val="a"/>
    <w:rsid w:val="00945D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1">
    <w:name w:val="s_1"/>
    <w:basedOn w:val="a"/>
    <w:rsid w:val="00945D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af1">
    <w:name w:val="Plain Text"/>
    <w:basedOn w:val="a"/>
    <w:link w:val="af2"/>
    <w:uiPriority w:val="99"/>
    <w:unhideWhenUsed/>
    <w:rsid w:val="00945DBB"/>
    <w:pPr>
      <w:spacing w:after="0" w:line="240" w:lineRule="auto"/>
      <w:ind w:firstLine="709"/>
      <w:jc w:val="both"/>
    </w:pPr>
    <w:rPr>
      <w:rFonts w:ascii="Calibri" w:eastAsiaTheme="minorHAnsi" w:hAnsi="Calibri"/>
      <w:szCs w:val="21"/>
      <w:lang w:eastAsia="en-US"/>
    </w:rPr>
  </w:style>
  <w:style w:type="character" w:customStyle="1" w:styleId="af2">
    <w:name w:val="Текст Знак"/>
    <w:basedOn w:val="a0"/>
    <w:link w:val="af1"/>
    <w:uiPriority w:val="99"/>
    <w:rsid w:val="00945DBB"/>
    <w:rPr>
      <w:rFonts w:ascii="Calibri" w:eastAsiaTheme="minorHAnsi" w:hAnsi="Calibri"/>
      <w:szCs w:val="21"/>
      <w:lang w:eastAsia="en-US"/>
    </w:rPr>
  </w:style>
  <w:style w:type="paragraph" w:styleId="af3">
    <w:name w:val="footnote text"/>
    <w:basedOn w:val="a"/>
    <w:link w:val="af4"/>
    <w:uiPriority w:val="99"/>
    <w:unhideWhenUsed/>
    <w:rsid w:val="00945DBB"/>
    <w:pPr>
      <w:spacing w:after="0" w:line="240" w:lineRule="auto"/>
      <w:ind w:firstLine="709"/>
      <w:jc w:val="both"/>
    </w:pPr>
    <w:rPr>
      <w:rFonts w:ascii="Times New Roman" w:eastAsia="Times New Roman" w:hAnsi="Times New Roman" w:cs="Times New Roman"/>
      <w:sz w:val="20"/>
      <w:szCs w:val="20"/>
      <w:lang w:val="en-US" w:eastAsia="en-US"/>
    </w:rPr>
  </w:style>
  <w:style w:type="character" w:customStyle="1" w:styleId="af4">
    <w:name w:val="Текст сноски Знак"/>
    <w:basedOn w:val="a0"/>
    <w:link w:val="af3"/>
    <w:uiPriority w:val="99"/>
    <w:rsid w:val="00945DBB"/>
    <w:rPr>
      <w:rFonts w:ascii="Times New Roman" w:eastAsia="Times New Roman" w:hAnsi="Times New Roman" w:cs="Times New Roman"/>
      <w:sz w:val="20"/>
      <w:szCs w:val="20"/>
      <w:lang w:val="en-US" w:eastAsia="en-US"/>
    </w:rPr>
  </w:style>
  <w:style w:type="paragraph" w:styleId="af5">
    <w:name w:val="header"/>
    <w:basedOn w:val="a"/>
    <w:link w:val="af6"/>
    <w:uiPriority w:val="99"/>
    <w:unhideWhenUsed/>
    <w:rsid w:val="00945DBB"/>
    <w:pPr>
      <w:tabs>
        <w:tab w:val="center" w:pos="4677"/>
        <w:tab w:val="right" w:pos="9355"/>
      </w:tabs>
      <w:spacing w:after="0" w:line="240" w:lineRule="auto"/>
      <w:ind w:firstLine="709"/>
      <w:jc w:val="both"/>
    </w:pPr>
    <w:rPr>
      <w:rFonts w:ascii="Calibri" w:eastAsia="Times New Roman" w:hAnsi="Calibri" w:cs="Times New Roman"/>
      <w:lang w:eastAsia="en-US"/>
    </w:rPr>
  </w:style>
  <w:style w:type="character" w:customStyle="1" w:styleId="af6">
    <w:name w:val="Верхний колонтитул Знак"/>
    <w:basedOn w:val="a0"/>
    <w:link w:val="af5"/>
    <w:uiPriority w:val="99"/>
    <w:rsid w:val="00945DBB"/>
    <w:rPr>
      <w:rFonts w:ascii="Calibri" w:eastAsia="Times New Roman" w:hAnsi="Calibri" w:cs="Times New Roman"/>
      <w:lang w:eastAsia="en-US"/>
    </w:rPr>
  </w:style>
  <w:style w:type="paragraph" w:styleId="af7">
    <w:name w:val="footer"/>
    <w:basedOn w:val="a"/>
    <w:link w:val="af8"/>
    <w:uiPriority w:val="99"/>
    <w:unhideWhenUsed/>
    <w:rsid w:val="00945DBB"/>
    <w:pPr>
      <w:tabs>
        <w:tab w:val="center" w:pos="4677"/>
        <w:tab w:val="right" w:pos="9355"/>
      </w:tabs>
      <w:spacing w:after="0" w:line="240" w:lineRule="auto"/>
      <w:ind w:firstLine="709"/>
      <w:jc w:val="both"/>
    </w:pPr>
    <w:rPr>
      <w:rFonts w:ascii="Calibri" w:eastAsia="Times New Roman" w:hAnsi="Calibri" w:cs="Times New Roman"/>
      <w:lang w:eastAsia="en-US"/>
    </w:rPr>
  </w:style>
  <w:style w:type="character" w:customStyle="1" w:styleId="af8">
    <w:name w:val="Нижний колонтитул Знак"/>
    <w:basedOn w:val="a0"/>
    <w:link w:val="af7"/>
    <w:uiPriority w:val="99"/>
    <w:rsid w:val="00945DBB"/>
    <w:rPr>
      <w:rFonts w:ascii="Calibri" w:eastAsia="Times New Roman" w:hAnsi="Calibri" w:cs="Times New Roman"/>
      <w:lang w:eastAsia="en-US"/>
    </w:rPr>
  </w:style>
  <w:style w:type="character" w:styleId="af9">
    <w:name w:val="Emphasis"/>
    <w:basedOn w:val="a0"/>
    <w:uiPriority w:val="20"/>
    <w:qFormat/>
    <w:rsid w:val="00945DBB"/>
    <w:rPr>
      <w:i/>
      <w:iCs/>
    </w:rPr>
  </w:style>
  <w:style w:type="character" w:customStyle="1" w:styleId="blk1">
    <w:name w:val="blk1"/>
    <w:basedOn w:val="a0"/>
    <w:rsid w:val="00945DBB"/>
    <w:rPr>
      <w:vanish w:val="0"/>
      <w:webHidden w:val="0"/>
      <w:specVanish w:val="0"/>
    </w:rPr>
  </w:style>
  <w:style w:type="character" w:customStyle="1" w:styleId="ep2">
    <w:name w:val="ep2"/>
    <w:basedOn w:val="a0"/>
    <w:rsid w:val="00945DBB"/>
    <w:rPr>
      <w:color w:val="000000"/>
      <w:shd w:val="clear" w:color="auto" w:fill="D2D2D2"/>
    </w:rPr>
  </w:style>
  <w:style w:type="paragraph" w:customStyle="1" w:styleId="empty">
    <w:name w:val="empty"/>
    <w:basedOn w:val="a"/>
    <w:rsid w:val="00945D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highlightsearch4">
    <w:name w:val="highlightsearch4"/>
    <w:basedOn w:val="a0"/>
    <w:rsid w:val="00945DBB"/>
  </w:style>
  <w:style w:type="character" w:customStyle="1" w:styleId="s2">
    <w:name w:val="s2"/>
    <w:basedOn w:val="a0"/>
    <w:rsid w:val="00945DBB"/>
  </w:style>
  <w:style w:type="character" w:styleId="afa">
    <w:name w:val="footnote reference"/>
    <w:basedOn w:val="a0"/>
    <w:uiPriority w:val="99"/>
    <w:unhideWhenUsed/>
    <w:rsid w:val="00945DBB"/>
    <w:rPr>
      <w:vertAlign w:val="superscript"/>
    </w:rPr>
  </w:style>
  <w:style w:type="character" w:customStyle="1" w:styleId="blk">
    <w:name w:val="blk"/>
    <w:basedOn w:val="a0"/>
    <w:rsid w:val="00945DBB"/>
  </w:style>
  <w:style w:type="character" w:customStyle="1" w:styleId="sub">
    <w:name w:val="sub"/>
    <w:basedOn w:val="a0"/>
    <w:rsid w:val="00945DBB"/>
  </w:style>
  <w:style w:type="character" w:customStyle="1" w:styleId="apple-converted-space">
    <w:name w:val="apple-converted-space"/>
    <w:basedOn w:val="a0"/>
    <w:rsid w:val="00945DBB"/>
  </w:style>
  <w:style w:type="paragraph" w:styleId="afb">
    <w:name w:val="Normal (Web)"/>
    <w:basedOn w:val="a"/>
    <w:uiPriority w:val="99"/>
    <w:rsid w:val="00945D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styleId="afc">
    <w:name w:val="Strong"/>
    <w:basedOn w:val="a0"/>
    <w:uiPriority w:val="22"/>
    <w:qFormat/>
    <w:rsid w:val="00945DBB"/>
    <w:rPr>
      <w:b/>
      <w:bCs/>
    </w:rPr>
  </w:style>
  <w:style w:type="paragraph" w:styleId="afd">
    <w:name w:val="Body Text Indent"/>
    <w:basedOn w:val="a"/>
    <w:link w:val="afe"/>
    <w:rsid w:val="00945DBB"/>
    <w:pPr>
      <w:widowControl w:val="0"/>
      <w:autoSpaceDE w:val="0"/>
      <w:autoSpaceDN w:val="0"/>
      <w:adjustRightInd w:val="0"/>
      <w:spacing w:after="120" w:line="240" w:lineRule="auto"/>
      <w:ind w:left="283"/>
    </w:pPr>
    <w:rPr>
      <w:rFonts w:ascii="Arial" w:eastAsia="Calibri" w:hAnsi="Arial" w:cs="Times New Roman"/>
      <w:sz w:val="24"/>
      <w:szCs w:val="24"/>
    </w:rPr>
  </w:style>
  <w:style w:type="character" w:customStyle="1" w:styleId="afe">
    <w:name w:val="Основной текст с отступом Знак"/>
    <w:basedOn w:val="a0"/>
    <w:link w:val="afd"/>
    <w:rsid w:val="00945DBB"/>
    <w:rPr>
      <w:rFonts w:ascii="Arial" w:eastAsia="Calibri" w:hAnsi="Arial" w:cs="Times New Roman"/>
      <w:sz w:val="24"/>
      <w:szCs w:val="24"/>
    </w:rPr>
  </w:style>
  <w:style w:type="paragraph" w:customStyle="1" w:styleId="22">
    <w:name w:val="Основной текст с отступом 22"/>
    <w:basedOn w:val="a"/>
    <w:rsid w:val="00945DBB"/>
    <w:pPr>
      <w:suppressAutoHyphens/>
      <w:spacing w:after="0" w:line="240" w:lineRule="auto"/>
      <w:ind w:left="360"/>
      <w:jc w:val="both"/>
    </w:pPr>
    <w:rPr>
      <w:rFonts w:ascii="Arial" w:eastAsia="Calibri" w:hAnsi="Arial" w:cs="Arial"/>
      <w:sz w:val="26"/>
      <w:szCs w:val="26"/>
      <w:lang w:eastAsia="ar-SA"/>
    </w:rPr>
  </w:style>
  <w:style w:type="paragraph" w:customStyle="1" w:styleId="220">
    <w:name w:val="Основной текст 22"/>
    <w:basedOn w:val="a"/>
    <w:rsid w:val="00945DBB"/>
    <w:pPr>
      <w:suppressAutoHyphens/>
      <w:spacing w:after="0" w:line="240" w:lineRule="auto"/>
    </w:pPr>
    <w:rPr>
      <w:rFonts w:ascii="Times New Roman" w:eastAsia="Calibri" w:hAnsi="Times New Roman" w:cs="Times New Roman"/>
      <w:b/>
      <w:bCs/>
      <w:sz w:val="28"/>
      <w:szCs w:val="24"/>
      <w:lang w:eastAsia="ar-SA"/>
    </w:rPr>
  </w:style>
  <w:style w:type="character" w:styleId="aff">
    <w:name w:val="Subtle Emphasis"/>
    <w:basedOn w:val="a0"/>
    <w:uiPriority w:val="19"/>
    <w:qFormat/>
    <w:rsid w:val="00945DBB"/>
    <w:rPr>
      <w:i/>
      <w:iCs/>
      <w:color w:val="808080" w:themeColor="text1" w:themeTint="7F"/>
    </w:rPr>
  </w:style>
  <w:style w:type="character" w:customStyle="1" w:styleId="a4">
    <w:name w:val="Без интервала Знак"/>
    <w:link w:val="a3"/>
    <w:uiPriority w:val="1"/>
    <w:locked/>
    <w:rsid w:val="00945DBB"/>
    <w:rPr>
      <w:rFonts w:ascii="Calibri" w:eastAsia="Times New Roman" w:hAnsi="Calibri" w:cs="Calibri"/>
      <w:sz w:val="26"/>
      <w:szCs w:val="26"/>
      <w:lang w:eastAsia="en-US"/>
    </w:rPr>
  </w:style>
  <w:style w:type="character" w:styleId="aff0">
    <w:name w:val="Subtle Reference"/>
    <w:uiPriority w:val="99"/>
    <w:qFormat/>
    <w:rsid w:val="00945DBB"/>
    <w:rPr>
      <w:rFonts w:ascii="Times New Roman" w:hAnsi="Times New Roman" w:cs="Times New Roman"/>
      <w:i/>
      <w:iCs/>
      <w:color w:val="622423"/>
    </w:rPr>
  </w:style>
  <w:style w:type="character" w:customStyle="1" w:styleId="aff1">
    <w:name w:val="Основной текст_"/>
    <w:basedOn w:val="a0"/>
    <w:link w:val="21"/>
    <w:rsid w:val="00945DBB"/>
    <w:rPr>
      <w:spacing w:val="3"/>
      <w:sz w:val="25"/>
      <w:szCs w:val="25"/>
      <w:shd w:val="clear" w:color="auto" w:fill="FFFFFF"/>
    </w:rPr>
  </w:style>
  <w:style w:type="paragraph" w:customStyle="1" w:styleId="21">
    <w:name w:val="Основной текст2"/>
    <w:basedOn w:val="a"/>
    <w:link w:val="aff1"/>
    <w:rsid w:val="00945DBB"/>
    <w:pPr>
      <w:widowControl w:val="0"/>
      <w:shd w:val="clear" w:color="auto" w:fill="FFFFFF"/>
      <w:spacing w:before="120" w:after="1080" w:line="322" w:lineRule="exact"/>
    </w:pPr>
    <w:rPr>
      <w:spacing w:val="3"/>
      <w:sz w:val="25"/>
      <w:szCs w:val="25"/>
    </w:rPr>
  </w:style>
  <w:style w:type="character" w:customStyle="1" w:styleId="0pt">
    <w:name w:val="Основной текст + Интервал 0 pt"/>
    <w:basedOn w:val="aff1"/>
    <w:rsid w:val="00945DBB"/>
    <w:rPr>
      <w:color w:val="000000"/>
      <w:spacing w:val="4"/>
      <w:w w:val="100"/>
      <w:position w:val="0"/>
      <w:lang w:val="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0%D0%B1%D0%B0%D1%8E%D1%80%D1%82%D0%BE%D0%B2%D1%81%D0%BA%D0%B8%D0%B9_%D1%80%D0%B0%D0%B9%D0%BE%D0%BD" TargetMode="External"/><Relationship Id="rId13" Type="http://schemas.openxmlformats.org/officeDocument/2006/relationships/hyperlink" Target="https://ru.wikipedia.org/wiki/%D0%9D%D0%BE%D0%B2%D0%BE%D0%BB%D0%B0%D0%BA%D1%81%D0%BA%D0%B8%D0%B9_%D1%80%D0%B0%D0%B9%D0%BE%D0%B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4%D0%B0%D0%B3%D0%B5%D1%81%D1%82%D0%B0%D0%BD" TargetMode="External"/><Relationship Id="rId17" Type="http://schemas.openxmlformats.org/officeDocument/2006/relationships/hyperlink" Target="consultantplus://offline/ref=1FB07DF40EE1395924A499710AE457F9303E0F03706B527E12545C1CDD47B459462680B056DD4BAE7E0825v2rBJ" TargetMode="External"/><Relationship Id="rId2" Type="http://schemas.openxmlformats.org/officeDocument/2006/relationships/numbering" Target="numbering.xml"/><Relationship Id="rId16" Type="http://schemas.openxmlformats.org/officeDocument/2006/relationships/hyperlink" Target="consultantplus://offline/ref=1FB07DF40EE1395924A4877C1C880AF03737580D706F512F490B07418Av4rE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8%D0%B7%D0%B8%D0%BB%D1%8E%D1%80%D1%82%D0%BE%D0%B2%D1%81%D0%BA%D0%B8%D0%B9_%D1%80%D0%B0%D0%B9%D0%BE%D0%BD" TargetMode="External"/><Relationship Id="rId5" Type="http://schemas.openxmlformats.org/officeDocument/2006/relationships/webSettings" Target="webSettings.xml"/><Relationship Id="rId15" Type="http://schemas.openxmlformats.org/officeDocument/2006/relationships/hyperlink" Target="https://ru.wikipedia.org/wiki/%D0%A5%D0%B0%D1%81%D0%B0%D0%B2%D1%8E%D1%80%D1%82" TargetMode="External"/><Relationship Id="rId10" Type="http://schemas.openxmlformats.org/officeDocument/2006/relationships/hyperlink" Target="https://ru.wikipedia.org/wiki/%D0%A7%D0%B5%D1%87%D0%BD%D1%8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3%D1%83%D0%B4%D0%B5%D1%80%D0%BC%D0%B5%D1%81%D1%81%D0%BA%D0%B8%D0%B9_%D1%80%D0%B0%D0%B9%D0%BE%D0%BD" TargetMode="External"/><Relationship Id="rId14" Type="http://schemas.openxmlformats.org/officeDocument/2006/relationships/hyperlink" Target="https://ru.wikipedia.org/wiki/%D0%9A%D0%B0%D0%B7%D0%B1%D0%B5%D0%BA%D0%BE%D0%B2%D1%81%D0%BA%D0%B8%D0%B9_%D1%80%D0%B0%D0%B9%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0C93-B7A1-4900-ADCE-69710996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11547</Words>
  <Characters>65823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kasimovva</dc:creator>
  <cp:keywords/>
  <dc:description/>
  <cp:lastModifiedBy>User</cp:lastModifiedBy>
  <cp:revision>25</cp:revision>
  <cp:lastPrinted>2017-11-30T12:24:00Z</cp:lastPrinted>
  <dcterms:created xsi:type="dcterms:W3CDTF">2017-11-23T12:26:00Z</dcterms:created>
  <dcterms:modified xsi:type="dcterms:W3CDTF">2017-11-30T12:34:00Z</dcterms:modified>
</cp:coreProperties>
</file>